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20" w:rsidRPr="00BC2920" w:rsidRDefault="00BC2920" w:rsidP="008266FC">
      <w:pPr>
        <w:pStyle w:val="1"/>
        <w:ind w:left="4395"/>
        <w:jc w:val="center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 xml:space="preserve">Приложение № </w:t>
      </w:r>
      <w:r w:rsidR="001803FE">
        <w:rPr>
          <w:rFonts w:ascii="Times New Roman" w:hAnsi="Times New Roman"/>
          <w:sz w:val="28"/>
        </w:rPr>
        <w:t>6</w:t>
      </w:r>
    </w:p>
    <w:p w:rsidR="0085727D" w:rsidRDefault="00BC2920" w:rsidP="008266FC">
      <w:pPr>
        <w:pStyle w:val="1"/>
        <w:ind w:left="4395"/>
        <w:jc w:val="both"/>
        <w:rPr>
          <w:rFonts w:ascii="Times New Roman" w:hAnsi="Times New Roman"/>
          <w:sz w:val="28"/>
        </w:rPr>
      </w:pPr>
      <w:r w:rsidRPr="00BC2920">
        <w:rPr>
          <w:rFonts w:ascii="Times New Roman" w:hAnsi="Times New Roman"/>
          <w:sz w:val="28"/>
        </w:rPr>
        <w:t>к муниципальной программе города Невинномысска «Социальная поддержка граждан в городе Невинномысске»</w:t>
      </w:r>
    </w:p>
    <w:p w:rsidR="0085727D" w:rsidRDefault="0085727D" w:rsidP="0085727D">
      <w:pPr>
        <w:pStyle w:val="1"/>
        <w:jc w:val="both"/>
        <w:rPr>
          <w:rFonts w:ascii="Times New Roman" w:hAnsi="Times New Roman"/>
          <w:sz w:val="28"/>
        </w:rPr>
      </w:pPr>
    </w:p>
    <w:p w:rsidR="008B1AEB" w:rsidRDefault="008B1AEB" w:rsidP="0085727D">
      <w:pPr>
        <w:pStyle w:val="1"/>
        <w:jc w:val="both"/>
        <w:rPr>
          <w:rFonts w:ascii="Times New Roman" w:hAnsi="Times New Roman"/>
          <w:sz w:val="28"/>
        </w:rPr>
      </w:pPr>
    </w:p>
    <w:p w:rsidR="00277490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ПОДПРОГРАММА</w:t>
      </w:r>
    </w:p>
    <w:p w:rsidR="003217F8" w:rsidRDefault="003217F8" w:rsidP="003217F8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3217F8">
        <w:rPr>
          <w:rFonts w:ascii="Times New Roman" w:hAnsi="Times New Roman"/>
          <w:sz w:val="28"/>
        </w:rPr>
        <w:t>Предоставление мер социальной поддержки и социальной помощи отдельным категориям граждан</w:t>
      </w:r>
      <w:r>
        <w:rPr>
          <w:rFonts w:ascii="Times New Roman" w:hAnsi="Times New Roman"/>
          <w:sz w:val="28"/>
        </w:rPr>
        <w:t>»</w:t>
      </w:r>
      <w:r w:rsidRPr="003217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муниципальной программы </w:t>
      </w:r>
      <w:r w:rsidRPr="00146ADE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3217F8" w:rsidRPr="00146ADE" w:rsidRDefault="003217F8" w:rsidP="003217F8">
      <w:pPr>
        <w:pStyle w:val="1"/>
        <w:jc w:val="center"/>
        <w:rPr>
          <w:rFonts w:ascii="Times New Roman" w:hAnsi="Times New Roman"/>
          <w:sz w:val="28"/>
        </w:rPr>
      </w:pPr>
    </w:p>
    <w:p w:rsidR="0085727D" w:rsidRPr="00146ADE" w:rsidRDefault="000827C2" w:rsidP="0085727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ПАСПОРТ</w:t>
      </w:r>
      <w:r w:rsidR="003217F8">
        <w:rPr>
          <w:rFonts w:ascii="Times New Roman" w:hAnsi="Times New Roman"/>
          <w:sz w:val="28"/>
        </w:rPr>
        <w:t xml:space="preserve"> ПОДПРОГРАММЫ</w:t>
      </w:r>
    </w:p>
    <w:p w:rsidR="0085727D" w:rsidRPr="00146ADE" w:rsidRDefault="008E73D5" w:rsidP="0085727D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«Предоставление мер социальной поддержки и социальной помощи отдельным категориям граждан» </w:t>
      </w:r>
      <w:r w:rsidR="001833A3">
        <w:rPr>
          <w:rFonts w:ascii="Times New Roman" w:hAnsi="Times New Roman"/>
          <w:sz w:val="28"/>
        </w:rPr>
        <w:t xml:space="preserve">муниципальной программы </w:t>
      </w:r>
      <w:r w:rsidR="0085727D" w:rsidRPr="00146ADE">
        <w:rPr>
          <w:rFonts w:ascii="Times New Roman" w:hAnsi="Times New Roman"/>
          <w:sz w:val="28"/>
        </w:rPr>
        <w:t>«Социальная поддержка граждан в городе Невинномысске»</w:t>
      </w:r>
    </w:p>
    <w:p w:rsidR="0085727D" w:rsidRPr="00146ADE" w:rsidRDefault="0085727D" w:rsidP="0085727D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tbl>
      <w:tblPr>
        <w:tblW w:w="4945" w:type="pct"/>
        <w:tblLook w:val="04A0" w:firstRow="1" w:lastRow="0" w:firstColumn="1" w:lastColumn="0" w:noHBand="0" w:noVBand="1"/>
      </w:tblPr>
      <w:tblGrid>
        <w:gridCol w:w="4138"/>
        <w:gridCol w:w="570"/>
        <w:gridCol w:w="4757"/>
      </w:tblGrid>
      <w:tr w:rsidR="0085727D" w:rsidRPr="008D57F9" w:rsidTr="008B1AEB">
        <w:tc>
          <w:tcPr>
            <w:tcW w:w="2186" w:type="pct"/>
          </w:tcPr>
          <w:p w:rsidR="0085727D" w:rsidRPr="00146ADE" w:rsidRDefault="0085727D" w:rsidP="00F502E8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Наименование </w:t>
            </w:r>
            <w:r w:rsidR="00BC2920"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</w:tc>
        <w:tc>
          <w:tcPr>
            <w:tcW w:w="301" w:type="pct"/>
          </w:tcPr>
          <w:p w:rsidR="0085727D" w:rsidRPr="00146ADE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Default="008266FC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подпрограмма</w:t>
            </w:r>
            <w:r w:rsidR="008E73D5">
              <w:rPr>
                <w:rFonts w:ascii="Times New Roman" w:hAnsi="Times New Roman"/>
                <w:sz w:val="28"/>
              </w:rPr>
              <w:t xml:space="preserve"> «Предоставление мер социальной поддержки и социальной помощи отдельным категориям граждан»</w:t>
            </w:r>
            <w:r w:rsidR="003217F8">
              <w:rPr>
                <w:rFonts w:ascii="Times New Roman" w:hAnsi="Times New Roman"/>
                <w:sz w:val="28"/>
              </w:rPr>
              <w:t xml:space="preserve"> </w:t>
            </w:r>
            <w:r w:rsidR="00BB113C" w:rsidRPr="00BB113C">
              <w:rPr>
                <w:rFonts w:ascii="Times New Roman" w:hAnsi="Times New Roman"/>
                <w:sz w:val="28"/>
              </w:rPr>
              <w:t xml:space="preserve">(далее </w:t>
            </w:r>
            <w:r>
              <w:rPr>
                <w:rFonts w:ascii="Times New Roman" w:hAnsi="Times New Roman"/>
                <w:sz w:val="28"/>
              </w:rPr>
              <w:t>– подпрограмма</w:t>
            </w:r>
            <w:r w:rsidR="00BB113C" w:rsidRPr="00BB113C">
              <w:rPr>
                <w:rFonts w:ascii="Times New Roman" w:hAnsi="Times New Roman"/>
                <w:sz w:val="28"/>
              </w:rPr>
              <w:t>)</w:t>
            </w:r>
          </w:p>
          <w:p w:rsidR="00BC2920" w:rsidRPr="00953C94" w:rsidRDefault="00BC2920" w:rsidP="00BC2920">
            <w:pPr>
              <w:pStyle w:val="1"/>
              <w:tabs>
                <w:tab w:val="left" w:pos="14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5727D" w:rsidRPr="008D57F9" w:rsidTr="008B1AEB">
        <w:tc>
          <w:tcPr>
            <w:tcW w:w="2186" w:type="pct"/>
          </w:tcPr>
          <w:p w:rsidR="0085727D" w:rsidRPr="00146ADE" w:rsidRDefault="0085727D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Ответственный исполнитель </w:t>
            </w:r>
            <w:r w:rsidR="00BC2920"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>программы</w:t>
            </w:r>
          </w:p>
        </w:tc>
        <w:tc>
          <w:tcPr>
            <w:tcW w:w="301" w:type="pct"/>
          </w:tcPr>
          <w:p w:rsidR="0085727D" w:rsidRPr="00146ADE" w:rsidRDefault="0085727D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5727D" w:rsidRPr="00953C94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>комитет по труду и социальной поддержке населения администрации города Невинномысска (далее – комитет</w:t>
            </w:r>
            <w:r w:rsidR="007076BE">
              <w:rPr>
                <w:rFonts w:ascii="Times New Roman" w:hAnsi="Times New Roman"/>
                <w:sz w:val="28"/>
              </w:rPr>
              <w:t xml:space="preserve"> по труду и </w:t>
            </w:r>
            <w:proofErr w:type="spellStart"/>
            <w:r w:rsidR="007076BE">
              <w:rPr>
                <w:rFonts w:ascii="Times New Roman" w:hAnsi="Times New Roman"/>
                <w:sz w:val="28"/>
              </w:rPr>
              <w:t>соцподдержке</w:t>
            </w:r>
            <w:proofErr w:type="spellEnd"/>
            <w:r w:rsidR="00347060">
              <w:rPr>
                <w:rFonts w:ascii="Times New Roman" w:hAnsi="Times New Roman"/>
                <w:sz w:val="28"/>
              </w:rPr>
              <w:t>, город</w:t>
            </w:r>
            <w:r w:rsidRPr="00953C94">
              <w:rPr>
                <w:rFonts w:ascii="Times New Roman" w:hAnsi="Times New Roman"/>
                <w:sz w:val="28"/>
              </w:rPr>
              <w:t>)</w:t>
            </w:r>
          </w:p>
          <w:p w:rsidR="0085727D" w:rsidRPr="00953C94" w:rsidRDefault="0085727D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8266FC" w:rsidRPr="008D57F9" w:rsidTr="008B1AEB">
        <w:tc>
          <w:tcPr>
            <w:tcW w:w="2186" w:type="pct"/>
          </w:tcPr>
          <w:p w:rsidR="008266FC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Соисполнители подпрограммы</w:t>
            </w:r>
          </w:p>
          <w:p w:rsidR="008266FC" w:rsidRPr="00146ADE" w:rsidRDefault="008266FC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146ADE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Pr="00953C94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8266FC" w:rsidRPr="008D57F9" w:rsidTr="008B1AEB">
        <w:tc>
          <w:tcPr>
            <w:tcW w:w="2186" w:type="pct"/>
          </w:tcPr>
          <w:p w:rsidR="008266FC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Иные у</w:t>
            </w:r>
            <w:r w:rsidR="008266FC">
              <w:rPr>
                <w:rFonts w:ascii="Times New Roman" w:hAnsi="Times New Roman"/>
                <w:sz w:val="28"/>
              </w:rPr>
              <w:t>частники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="008266FC">
              <w:rPr>
                <w:rFonts w:ascii="Times New Roman" w:hAnsi="Times New Roman"/>
                <w:sz w:val="28"/>
              </w:rPr>
              <w:t>подпрограммы</w:t>
            </w:r>
          </w:p>
          <w:p w:rsidR="00F11289" w:rsidRDefault="00F11289" w:rsidP="00F11289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8266FC" w:rsidRPr="00146ADE" w:rsidRDefault="008266FC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8266FC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  <w:p w:rsidR="008266FC" w:rsidRDefault="008266FC" w:rsidP="007E00BD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8D57F9" w:rsidTr="008B1AEB">
        <w:trPr>
          <w:trHeight w:val="983"/>
        </w:trPr>
        <w:tc>
          <w:tcPr>
            <w:tcW w:w="2186" w:type="pct"/>
          </w:tcPr>
          <w:p w:rsidR="009F6B27" w:rsidRPr="00146ADE" w:rsidRDefault="009F6B27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Задачи подпрограммы</w:t>
            </w:r>
          </w:p>
        </w:tc>
        <w:tc>
          <w:tcPr>
            <w:tcW w:w="301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Default="008B1AE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B1AEB">
              <w:rPr>
                <w:rFonts w:ascii="Times New Roman" w:hAnsi="Times New Roman"/>
                <w:sz w:val="28"/>
              </w:rPr>
              <w:t>предоставление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</w:t>
            </w:r>
            <w:r w:rsidR="008266FC">
              <w:rPr>
                <w:rFonts w:ascii="Times New Roman" w:hAnsi="Times New Roman"/>
                <w:sz w:val="28"/>
              </w:rPr>
              <w:t>;</w:t>
            </w:r>
          </w:p>
          <w:p w:rsidR="008266FC" w:rsidRDefault="008266FC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Default="008B1AEB" w:rsidP="00F11289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предоставление</w:t>
            </w:r>
            <w:r w:rsidR="008266FC" w:rsidRPr="008266FC">
              <w:rPr>
                <w:rFonts w:ascii="Times New Roman" w:hAnsi="Times New Roman"/>
                <w:sz w:val="28"/>
              </w:rPr>
              <w:t xml:space="preserve"> населению города мер социальной поддержки в соответствии с законодательством Российской Федерации и Ставропольского края</w:t>
            </w:r>
          </w:p>
        </w:tc>
      </w:tr>
      <w:tr w:rsidR="00F11289" w:rsidRPr="008D57F9" w:rsidTr="008B1AEB">
        <w:trPr>
          <w:trHeight w:val="983"/>
        </w:trPr>
        <w:tc>
          <w:tcPr>
            <w:tcW w:w="2186" w:type="pct"/>
          </w:tcPr>
          <w:p w:rsidR="00572449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8B1AEB" w:rsidRDefault="008B1AEB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F11289" w:rsidRDefault="00F1128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Программно-целевые инструменты подпрограммы</w:t>
            </w:r>
          </w:p>
          <w:p w:rsidR="00572449" w:rsidRDefault="00572449" w:rsidP="00BB4025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F11289" w:rsidRPr="00146ADE" w:rsidRDefault="00F11289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572449" w:rsidRDefault="0057244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1AEB" w:rsidRDefault="008B1AE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F11289" w:rsidRDefault="00F11289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нет</w:t>
            </w:r>
          </w:p>
        </w:tc>
      </w:tr>
      <w:tr w:rsidR="009F6B27" w:rsidRPr="008D57F9" w:rsidTr="008B1AEB">
        <w:tc>
          <w:tcPr>
            <w:tcW w:w="2186" w:type="pct"/>
          </w:tcPr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Показатели подпрограммы</w:t>
            </w: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</w:p>
        </w:tc>
        <w:tc>
          <w:tcPr>
            <w:tcW w:w="301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Default="009F6B27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численность граждан, которым предоставлены дополнительные меры социальной поддержки и социальной помощи в соответствии с законодательством Российской Федерации, Ставропольского края и нормативно-правовыми актами органов местного самоуправления города</w:t>
            </w:r>
            <w:r w:rsidR="008B1AEB">
              <w:rPr>
                <w:rFonts w:ascii="Times New Roman" w:hAnsi="Times New Roman"/>
                <w:sz w:val="28"/>
              </w:rPr>
              <w:t>;</w:t>
            </w:r>
          </w:p>
          <w:p w:rsidR="008B1AEB" w:rsidRDefault="008B1AE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8B1AEB" w:rsidRDefault="008B1AEB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8B1AEB">
              <w:rPr>
                <w:rFonts w:ascii="Times New Roman" w:hAnsi="Times New Roman"/>
                <w:sz w:val="28"/>
              </w:rPr>
              <w:t xml:space="preserve">численность граждан, которым оказаны меры социальной поддержки в соответствии с законодательством </w:t>
            </w:r>
            <w:r w:rsidR="00347060">
              <w:rPr>
                <w:rFonts w:ascii="Times New Roman" w:hAnsi="Times New Roman"/>
                <w:sz w:val="28"/>
              </w:rPr>
              <w:t>Российской Федерации и</w:t>
            </w:r>
            <w:r w:rsidR="00347060" w:rsidRPr="008B1AEB">
              <w:rPr>
                <w:rFonts w:ascii="Times New Roman" w:hAnsi="Times New Roman"/>
                <w:sz w:val="28"/>
              </w:rPr>
              <w:t xml:space="preserve"> </w:t>
            </w:r>
            <w:r w:rsidRPr="008B1AEB">
              <w:rPr>
                <w:rFonts w:ascii="Times New Roman" w:hAnsi="Times New Roman"/>
                <w:sz w:val="28"/>
              </w:rPr>
              <w:t>Ставропольского кр</w:t>
            </w:r>
            <w:r>
              <w:rPr>
                <w:rFonts w:ascii="Times New Roman" w:hAnsi="Times New Roman"/>
                <w:sz w:val="28"/>
              </w:rPr>
              <w:t>ая</w:t>
            </w:r>
          </w:p>
          <w:p w:rsidR="009F6B27" w:rsidRPr="00620806" w:rsidRDefault="009F6B27" w:rsidP="00BC2920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8D57F9" w:rsidTr="008B1AEB">
        <w:tc>
          <w:tcPr>
            <w:tcW w:w="2186" w:type="pct"/>
          </w:tcPr>
          <w:p w:rsidR="009F6B27" w:rsidRPr="00736611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736611">
              <w:rPr>
                <w:rFonts w:ascii="Times New Roman" w:hAnsi="Times New Roman"/>
                <w:sz w:val="28"/>
              </w:rPr>
              <w:t>Сроки</w:t>
            </w:r>
            <w:r>
              <w:rPr>
                <w:rFonts w:ascii="Times New Roman" w:hAnsi="Times New Roman"/>
                <w:sz w:val="28"/>
              </w:rPr>
              <w:t xml:space="preserve"> и этапы</w:t>
            </w:r>
            <w:r w:rsidRPr="00736611">
              <w:rPr>
                <w:rFonts w:ascii="Times New Roman" w:hAnsi="Times New Roman"/>
                <w:sz w:val="28"/>
              </w:rPr>
              <w:t xml:space="preserve"> реализации 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736611">
              <w:rPr>
                <w:rFonts w:ascii="Times New Roman" w:hAnsi="Times New Roman"/>
                <w:sz w:val="28"/>
              </w:rPr>
              <w:t>программы</w:t>
            </w:r>
          </w:p>
          <w:p w:rsidR="009F6B27" w:rsidRPr="00736611" w:rsidRDefault="009F6B27" w:rsidP="000827C2">
            <w:pPr>
              <w:pStyle w:val="1"/>
              <w:ind w:right="34"/>
              <w:rPr>
                <w:rFonts w:ascii="Times New Roman" w:hAnsi="Times New Roman"/>
                <w:b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F6B27" w:rsidRPr="00953C94" w:rsidRDefault="009F6B27" w:rsidP="00736611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53C94">
              <w:rPr>
                <w:rFonts w:ascii="Times New Roman" w:hAnsi="Times New Roman"/>
                <w:sz w:val="28"/>
              </w:rPr>
              <w:t>201</w:t>
            </w:r>
            <w:r>
              <w:rPr>
                <w:rFonts w:ascii="Times New Roman" w:hAnsi="Times New Roman"/>
                <w:sz w:val="28"/>
              </w:rPr>
              <w:t>7</w:t>
            </w:r>
            <w:r w:rsidRPr="00953C94">
              <w:rPr>
                <w:rFonts w:ascii="Times New Roman" w:hAnsi="Times New Roman"/>
                <w:sz w:val="28"/>
              </w:rPr>
              <w:t xml:space="preserve"> - 201</w:t>
            </w:r>
            <w:r>
              <w:rPr>
                <w:rFonts w:ascii="Times New Roman" w:hAnsi="Times New Roman"/>
                <w:sz w:val="28"/>
              </w:rPr>
              <w:t>9</w:t>
            </w:r>
            <w:r w:rsidRPr="00953C94">
              <w:rPr>
                <w:rFonts w:ascii="Times New Roman" w:hAnsi="Times New Roman"/>
                <w:sz w:val="28"/>
              </w:rPr>
              <w:t xml:space="preserve"> годы</w:t>
            </w:r>
          </w:p>
        </w:tc>
      </w:tr>
      <w:tr w:rsidR="009F6B27" w:rsidRPr="008D57F9" w:rsidTr="008B1AEB">
        <w:trPr>
          <w:trHeight w:val="835"/>
        </w:trPr>
        <w:tc>
          <w:tcPr>
            <w:tcW w:w="2186" w:type="pct"/>
          </w:tcPr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>Объемы и источники</w:t>
            </w: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 w:rsidRPr="00146ADE">
              <w:rPr>
                <w:rFonts w:ascii="Times New Roman" w:hAnsi="Times New Roman"/>
                <w:sz w:val="28"/>
              </w:rPr>
              <w:t xml:space="preserve">финансового обеспечения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</w:t>
            </w: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1E4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  <w:p w:rsidR="009F6B27" w:rsidRPr="00146ADE" w:rsidRDefault="009F6B27" w:rsidP="00E6001B">
            <w:pPr>
              <w:pStyle w:val="1"/>
              <w:ind w:right="34"/>
              <w:rPr>
                <w:rFonts w:ascii="Times New Roman" w:hAnsi="Times New Roman"/>
                <w:sz w:val="28"/>
                <w:highlight w:val="yellow"/>
              </w:rPr>
            </w:pPr>
          </w:p>
        </w:tc>
        <w:tc>
          <w:tcPr>
            <w:tcW w:w="301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 xml:space="preserve">объем финансового обеспечения  подпрограммы составит – </w:t>
            </w:r>
            <w:r w:rsidR="00DD156E" w:rsidRPr="00ED1CC1">
              <w:rPr>
                <w:rFonts w:ascii="Times New Roman" w:hAnsi="Times New Roman"/>
                <w:sz w:val="28"/>
                <w:szCs w:val="28"/>
              </w:rPr>
              <w:t>1 55</w:t>
            </w:r>
            <w:r w:rsidR="00ED7E18" w:rsidRPr="00ED1CC1">
              <w:rPr>
                <w:rFonts w:ascii="Times New Roman" w:hAnsi="Times New Roman"/>
                <w:sz w:val="28"/>
                <w:szCs w:val="28"/>
              </w:rPr>
              <w:t xml:space="preserve">7 192,13 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>тыс. рублей, в том числе по источникам финансового обеспечения: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федеральный бюджет – </w:t>
            </w:r>
            <w:r w:rsidR="00A40D0B" w:rsidRPr="00E14BD9">
              <w:rPr>
                <w:rFonts w:ascii="Times New Roman" w:hAnsi="Times New Roman"/>
                <w:sz w:val="28"/>
                <w:szCs w:val="28"/>
              </w:rPr>
              <w:t>567 096,52</w:t>
            </w:r>
            <w:r w:rsidR="00870303">
              <w:rPr>
                <w:rFonts w:ascii="Times New Roman" w:hAnsi="Times New Roman"/>
                <w:sz w:val="28"/>
                <w:szCs w:val="28"/>
              </w:rPr>
              <w:t> 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 xml:space="preserve">  тыс. рублей, в том числе по годам: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A40D0B" w:rsidRPr="00E14BD9">
              <w:rPr>
                <w:rFonts w:ascii="Times New Roman" w:hAnsi="Times New Roman"/>
                <w:sz w:val="28"/>
                <w:szCs w:val="28"/>
              </w:rPr>
              <w:t xml:space="preserve">188 981,24 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A40D0B" w:rsidRPr="00E14BD9">
              <w:rPr>
                <w:rFonts w:ascii="Times New Roman" w:hAnsi="Times New Roman"/>
                <w:sz w:val="28"/>
                <w:szCs w:val="28"/>
              </w:rPr>
              <w:t>189 134,84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A40D0B" w:rsidRPr="00E14BD9">
              <w:rPr>
                <w:rFonts w:ascii="Times New Roman" w:hAnsi="Times New Roman"/>
                <w:sz w:val="28"/>
                <w:szCs w:val="28"/>
              </w:rPr>
              <w:t xml:space="preserve">188 980,44 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бюджет Ставропольского края – </w:t>
            </w:r>
            <w:r w:rsidR="00CA1914" w:rsidRPr="00E14BD9">
              <w:rPr>
                <w:rFonts w:ascii="Times New Roman" w:hAnsi="Times New Roman"/>
                <w:sz w:val="28"/>
                <w:szCs w:val="28"/>
              </w:rPr>
              <w:t>989 687,61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CA1914" w:rsidRPr="00E14BD9">
              <w:rPr>
                <w:rFonts w:ascii="Times New Roman" w:hAnsi="Times New Roman"/>
                <w:sz w:val="28"/>
                <w:szCs w:val="28"/>
              </w:rPr>
              <w:t>346 667,83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CA1914" w:rsidRPr="00E14BD9">
              <w:rPr>
                <w:rFonts w:ascii="Times New Roman" w:hAnsi="Times New Roman"/>
                <w:sz w:val="28"/>
                <w:szCs w:val="28"/>
              </w:rPr>
              <w:t>299 571,90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14BD9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CA1914" w:rsidRPr="00E14BD9">
              <w:rPr>
                <w:rFonts w:ascii="Times New Roman" w:hAnsi="Times New Roman"/>
                <w:sz w:val="28"/>
                <w:szCs w:val="28"/>
              </w:rPr>
              <w:t>343 447,88</w:t>
            </w:r>
            <w:r w:rsidRPr="00E14BD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78F8" w:rsidRPr="00E14BD9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8B1AEB" w:rsidRPr="00E14BD9" w:rsidRDefault="008B1AEB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78F8" w:rsidRPr="00ED1CC1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>бюджет города –</w:t>
            </w:r>
            <w:r w:rsidR="00CA1914" w:rsidRPr="00ED1C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E18" w:rsidRPr="00ED1CC1">
              <w:rPr>
                <w:rFonts w:ascii="Times New Roman" w:hAnsi="Times New Roman"/>
                <w:sz w:val="28"/>
                <w:szCs w:val="28"/>
              </w:rPr>
              <w:t xml:space="preserve">408,00 </w:t>
            </w:r>
            <w:r w:rsidR="00347060" w:rsidRPr="00ED1CC1">
              <w:rPr>
                <w:rFonts w:ascii="Times New Roman" w:hAnsi="Times New Roman"/>
                <w:sz w:val="28"/>
                <w:szCs w:val="28"/>
              </w:rPr>
              <w:t>тыс. 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>рублей, в том числе по годам:</w:t>
            </w:r>
          </w:p>
          <w:p w:rsidR="00B978F8" w:rsidRPr="00ED1CC1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 xml:space="preserve">в 2017 году – </w:t>
            </w:r>
            <w:r w:rsidR="00ED7E18" w:rsidRPr="00ED1CC1">
              <w:rPr>
                <w:rFonts w:ascii="Times New Roman" w:hAnsi="Times New Roman"/>
                <w:sz w:val="28"/>
                <w:szCs w:val="28"/>
              </w:rPr>
              <w:t>408,00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B978F8" w:rsidRPr="00ED1CC1" w:rsidRDefault="00B978F8" w:rsidP="00B978F8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 xml:space="preserve">в 2018 году – </w:t>
            </w:r>
            <w:r w:rsidR="00ED7E18" w:rsidRPr="00ED1CC1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9F6B27" w:rsidRPr="00E14BD9" w:rsidRDefault="00B978F8" w:rsidP="008B1AE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1CC1">
              <w:rPr>
                <w:rFonts w:ascii="Times New Roman" w:hAnsi="Times New Roman"/>
                <w:sz w:val="28"/>
                <w:szCs w:val="28"/>
              </w:rPr>
              <w:t xml:space="preserve">в 2019 году – </w:t>
            </w:r>
            <w:r w:rsidR="00ED7E18" w:rsidRPr="00ED1CC1">
              <w:rPr>
                <w:rFonts w:ascii="Times New Roman" w:hAnsi="Times New Roman"/>
                <w:sz w:val="28"/>
                <w:szCs w:val="28"/>
              </w:rPr>
              <w:t>0,00</w:t>
            </w:r>
            <w:r w:rsidRPr="00ED1CC1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  <w:p w:rsidR="008B1AEB" w:rsidRPr="00E14BD9" w:rsidRDefault="008B1AEB" w:rsidP="008B1AEB">
            <w:pPr>
              <w:pStyle w:val="a4"/>
              <w:tabs>
                <w:tab w:val="left" w:pos="4569"/>
              </w:tabs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9F6B27" w:rsidRPr="008D57F9" w:rsidTr="008B1AEB">
        <w:tc>
          <w:tcPr>
            <w:tcW w:w="2186" w:type="pct"/>
          </w:tcPr>
          <w:p w:rsidR="009F6B27" w:rsidRPr="00146ADE" w:rsidRDefault="009F6B27" w:rsidP="009F6B27">
            <w:pPr>
              <w:pStyle w:val="1"/>
              <w:ind w:right="3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Ожидаемые конечные результаты </w:t>
            </w:r>
            <w:r w:rsidRPr="00146ADE">
              <w:rPr>
                <w:rFonts w:ascii="Times New Roman" w:hAnsi="Times New Roman"/>
                <w:sz w:val="28"/>
              </w:rPr>
              <w:t xml:space="preserve">реализации </w:t>
            </w:r>
            <w:r>
              <w:rPr>
                <w:rFonts w:ascii="Times New Roman" w:hAnsi="Times New Roman"/>
                <w:sz w:val="28"/>
              </w:rPr>
              <w:t>под</w:t>
            </w:r>
            <w:r w:rsidRPr="00146ADE">
              <w:rPr>
                <w:rFonts w:ascii="Times New Roman" w:hAnsi="Times New Roman"/>
                <w:sz w:val="28"/>
              </w:rPr>
              <w:t xml:space="preserve">программы      </w:t>
            </w:r>
          </w:p>
        </w:tc>
        <w:tc>
          <w:tcPr>
            <w:tcW w:w="301" w:type="pct"/>
          </w:tcPr>
          <w:p w:rsidR="009F6B27" w:rsidRPr="00146ADE" w:rsidRDefault="009F6B27" w:rsidP="007E00BD">
            <w:pPr>
              <w:pStyle w:val="1"/>
              <w:ind w:left="34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2513" w:type="pct"/>
          </w:tcPr>
          <w:p w:rsidR="00907AB5" w:rsidRPr="00907AB5" w:rsidRDefault="00907AB5" w:rsidP="00907AB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07AB5">
              <w:rPr>
                <w:rFonts w:ascii="Times New Roman" w:hAnsi="Times New Roman"/>
                <w:sz w:val="28"/>
              </w:rPr>
              <w:t>обеспечение предоставления дополнительных мер социальной поддержки и социальной помощи отдельным категориям граждан в соответствии с нормативно-правовыми актами органов местного самоуправления города, до</w:t>
            </w:r>
            <w:r>
              <w:rPr>
                <w:rFonts w:ascii="Times New Roman" w:hAnsi="Times New Roman"/>
                <w:sz w:val="28"/>
              </w:rPr>
              <w:t> </w:t>
            </w:r>
            <w:bookmarkStart w:id="0" w:name="_GoBack"/>
            <w:bookmarkEnd w:id="0"/>
            <w:r w:rsidRPr="00907AB5">
              <w:rPr>
                <w:rFonts w:ascii="Times New Roman" w:hAnsi="Times New Roman"/>
                <w:sz w:val="28"/>
              </w:rPr>
              <w:t>1490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07AB5">
              <w:rPr>
                <w:rFonts w:ascii="Times New Roman" w:hAnsi="Times New Roman"/>
                <w:sz w:val="28"/>
              </w:rPr>
              <w:t>человек;</w:t>
            </w:r>
          </w:p>
          <w:p w:rsidR="00907AB5" w:rsidRPr="00907AB5" w:rsidRDefault="00907AB5" w:rsidP="00907AB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</w:p>
          <w:p w:rsidR="009F6B27" w:rsidRPr="00953C94" w:rsidRDefault="00907AB5" w:rsidP="00907AB5">
            <w:pPr>
              <w:pStyle w:val="1"/>
              <w:jc w:val="both"/>
              <w:rPr>
                <w:rFonts w:ascii="Times New Roman" w:hAnsi="Times New Roman"/>
                <w:sz w:val="28"/>
              </w:rPr>
            </w:pPr>
            <w:r w:rsidRPr="00907AB5">
              <w:rPr>
                <w:rFonts w:ascii="Times New Roman" w:hAnsi="Times New Roman"/>
                <w:sz w:val="28"/>
              </w:rPr>
              <w:t>обеспечение предоставления населению города мер социальной поддержки в соответствии с законодательством Российской Федерации и Ставропольского края, до 41450 человек</w:t>
            </w:r>
          </w:p>
        </w:tc>
      </w:tr>
    </w:tbl>
    <w:p w:rsidR="001E401B" w:rsidRDefault="001E401B" w:rsidP="001E401B">
      <w:pPr>
        <w:pStyle w:val="1"/>
        <w:jc w:val="center"/>
        <w:rPr>
          <w:rFonts w:ascii="Times New Roman" w:hAnsi="Times New Roman"/>
          <w:sz w:val="28"/>
        </w:rPr>
      </w:pPr>
    </w:p>
    <w:p w:rsidR="0085727D" w:rsidRDefault="001F452C" w:rsidP="001E401B">
      <w:pPr>
        <w:pStyle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Характеристика осн</w:t>
      </w:r>
      <w:r w:rsidR="00870303">
        <w:rPr>
          <w:rFonts w:ascii="Times New Roman" w:hAnsi="Times New Roman"/>
          <w:sz w:val="28"/>
        </w:rPr>
        <w:t xml:space="preserve">овных мероприятий подпрограммы </w:t>
      </w:r>
      <w:r>
        <w:rPr>
          <w:rFonts w:ascii="Times New Roman" w:hAnsi="Times New Roman"/>
          <w:sz w:val="28"/>
        </w:rPr>
        <w:t xml:space="preserve"> </w:t>
      </w:r>
    </w:p>
    <w:p w:rsidR="0085727D" w:rsidRDefault="0085727D" w:rsidP="001F452C">
      <w:pPr>
        <w:pStyle w:val="1"/>
        <w:ind w:firstLine="709"/>
        <w:jc w:val="both"/>
        <w:rPr>
          <w:rFonts w:ascii="Times New Roman" w:hAnsi="Times New Roman"/>
          <w:sz w:val="28"/>
        </w:rPr>
      </w:pPr>
    </w:p>
    <w:p w:rsidR="00673449" w:rsidRDefault="001F452C" w:rsidP="001F452C">
      <w:pPr>
        <w:spacing w:after="0" w:line="240" w:lineRule="auto"/>
        <w:ind w:firstLine="709"/>
        <w:jc w:val="both"/>
      </w:pPr>
      <w:r>
        <w:t>Подпрограммой предусмотрена реализация следующих основных мероприятий:</w:t>
      </w:r>
    </w:p>
    <w:p w:rsidR="001F452C" w:rsidRDefault="0080751F" w:rsidP="0080751F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Обеспечение дополнительными мерами социальной поддержки отдельных категорий граждан.</w:t>
      </w:r>
    </w:p>
    <w:p w:rsidR="0080751F" w:rsidRDefault="0080751F" w:rsidP="00572449">
      <w:pPr>
        <w:pStyle w:val="a9"/>
        <w:spacing w:after="0" w:line="240" w:lineRule="auto"/>
        <w:ind w:left="0" w:firstLine="709"/>
        <w:jc w:val="both"/>
      </w:pPr>
      <w:r>
        <w:t xml:space="preserve">В рамках реализации данного основного мероприятия подпрограммы осуществляется </w:t>
      </w:r>
      <w:r w:rsidR="00AB1A32">
        <w:t>поддержка отдельных категорий граждан, проживающих на территории города, и создание условий для постепенного повышения их благосостояния.</w:t>
      </w:r>
    </w:p>
    <w:p w:rsidR="00AB1A32" w:rsidRDefault="00AB1A32" w:rsidP="00AB1A32">
      <w:pPr>
        <w:pStyle w:val="a9"/>
        <w:spacing w:after="0" w:line="240" w:lineRule="auto"/>
        <w:ind w:left="0" w:firstLine="709"/>
        <w:jc w:val="both"/>
      </w:pPr>
      <w:r>
        <w:t xml:space="preserve">Непосредственными результатами данного основного мероприятия подпрограммы станет </w:t>
      </w:r>
      <w:r w:rsidR="007076BE">
        <w:t>уменьшение</w:t>
      </w:r>
      <w:r w:rsidR="00572449" w:rsidRPr="00572449">
        <w:t xml:space="preserve"> обращений отдельных категорий граждан за предоставлением</w:t>
      </w:r>
      <w:r w:rsidR="00572449">
        <w:t xml:space="preserve"> дополнительных</w:t>
      </w:r>
      <w:r w:rsidR="00572449" w:rsidRPr="00572449">
        <w:t xml:space="preserve"> мер социальной поддержки и социальной помощи</w:t>
      </w:r>
      <w:r w:rsidR="00572449">
        <w:t>, предоставляемых в соответствии с нормативно-правовыми актами органов местного самоуправления</w:t>
      </w:r>
      <w:r w:rsidR="00347060">
        <w:t xml:space="preserve"> города</w:t>
      </w:r>
      <w:r w:rsidR="002725AE">
        <w:t>.</w:t>
      </w:r>
    </w:p>
    <w:p w:rsidR="002725AE" w:rsidRDefault="002725AE" w:rsidP="00AB1A32">
      <w:pPr>
        <w:pStyle w:val="a9"/>
        <w:spacing w:after="0" w:line="240" w:lineRule="auto"/>
        <w:ind w:left="0" w:firstLine="709"/>
        <w:jc w:val="both"/>
      </w:pPr>
      <w:r>
        <w:t>Ответственным исполнителем данного мероприятия является комитет</w:t>
      </w:r>
      <w:r w:rsidR="007076BE">
        <w:t xml:space="preserve"> по труду и </w:t>
      </w:r>
      <w:proofErr w:type="spellStart"/>
      <w:r w:rsidR="007076BE">
        <w:t>соцподдержке</w:t>
      </w:r>
      <w:proofErr w:type="spellEnd"/>
      <w:r>
        <w:t>.</w:t>
      </w:r>
    </w:p>
    <w:p w:rsidR="002725AE" w:rsidRDefault="002725AE" w:rsidP="00AB1A32">
      <w:pPr>
        <w:pStyle w:val="a9"/>
        <w:spacing w:after="0" w:line="240" w:lineRule="auto"/>
        <w:ind w:left="0" w:firstLine="709"/>
        <w:jc w:val="both"/>
      </w:pPr>
      <w:r>
        <w:t>В реализации данного основного мероприятия подпрограммы участв</w:t>
      </w:r>
      <w:r w:rsidR="00572449">
        <w:t>уют органы администрации города.</w:t>
      </w:r>
    </w:p>
    <w:p w:rsidR="00572449" w:rsidRDefault="00572449" w:rsidP="00572449">
      <w:pPr>
        <w:pStyle w:val="a9"/>
        <w:numPr>
          <w:ilvl w:val="0"/>
          <w:numId w:val="1"/>
        </w:numPr>
        <w:spacing w:after="0" w:line="240" w:lineRule="auto"/>
        <w:ind w:left="0" w:firstLine="709"/>
        <w:jc w:val="both"/>
      </w:pPr>
      <w:r>
        <w:t>Р</w:t>
      </w:r>
      <w:r w:rsidRPr="00572449">
        <w:t>еализация комплекса мероприятий по социальному обеспечению населения города</w:t>
      </w:r>
      <w:r>
        <w:t>.</w:t>
      </w:r>
    </w:p>
    <w:p w:rsidR="00572449" w:rsidRDefault="0018230B" w:rsidP="00572449">
      <w:pPr>
        <w:pStyle w:val="a9"/>
        <w:spacing w:after="0" w:line="240" w:lineRule="auto"/>
        <w:ind w:left="0" w:firstLine="709"/>
        <w:jc w:val="both"/>
      </w:pPr>
      <w:r>
        <w:lastRenderedPageBreak/>
        <w:t>Для осуществления основного мероприятия подпрограммы обеспечивается</w:t>
      </w:r>
      <w:r w:rsidR="00572449">
        <w:t xml:space="preserve"> предоставление гражданам государственных мер социальной поддержки в соответствии с законодательством Российской Федерации и Ставропольского края, в том числе:</w:t>
      </w:r>
    </w:p>
    <w:p w:rsidR="00572449" w:rsidRDefault="00572449" w:rsidP="00572449">
      <w:pPr>
        <w:pStyle w:val="a9"/>
        <w:spacing w:after="0" w:line="240" w:lineRule="auto"/>
        <w:ind w:left="0" w:firstLine="709"/>
        <w:jc w:val="both"/>
      </w:pPr>
      <w:r>
        <w:t>выплата пособий и компенсаций семьям, имеющим детей, в том числе выплата материнского капитала многодетным семьям;</w:t>
      </w:r>
    </w:p>
    <w:p w:rsidR="00572449" w:rsidRDefault="00572449" w:rsidP="00572449">
      <w:pPr>
        <w:pStyle w:val="a9"/>
        <w:spacing w:after="0" w:line="240" w:lineRule="auto"/>
        <w:ind w:left="0" w:firstLine="709"/>
        <w:jc w:val="both"/>
      </w:pPr>
      <w:r>
        <w:t xml:space="preserve">выплата </w:t>
      </w:r>
      <w:r w:rsidR="00347060">
        <w:t>ежемесячной денежной выплаты</w:t>
      </w:r>
      <w:r>
        <w:t xml:space="preserve"> региональным льготникам, инвалидам армии, семьям погибших ветеранов боевых действий;</w:t>
      </w:r>
    </w:p>
    <w:p w:rsidR="00572449" w:rsidRDefault="00572449" w:rsidP="00572449">
      <w:pPr>
        <w:pStyle w:val="a9"/>
        <w:spacing w:after="0" w:line="240" w:lineRule="auto"/>
        <w:ind w:left="0" w:firstLine="709"/>
        <w:jc w:val="both"/>
      </w:pPr>
      <w:r>
        <w:t xml:space="preserve">оплата </w:t>
      </w:r>
      <w:r w:rsidR="00347060">
        <w:t>компенсации жилищно-коммунальных услуг</w:t>
      </w:r>
      <w:r>
        <w:t xml:space="preserve"> отдельным категориям граждан;</w:t>
      </w:r>
    </w:p>
    <w:p w:rsidR="00572449" w:rsidRDefault="00572449" w:rsidP="00572449">
      <w:pPr>
        <w:pStyle w:val="a9"/>
        <w:spacing w:after="0" w:line="240" w:lineRule="auto"/>
        <w:ind w:left="0" w:firstLine="709"/>
        <w:jc w:val="both"/>
      </w:pPr>
      <w:r>
        <w:t>выплата субсидий на оплату жилого помещения и оплату коммунальных услуг;</w:t>
      </w:r>
    </w:p>
    <w:p w:rsidR="00572449" w:rsidRDefault="00572449" w:rsidP="00572449">
      <w:pPr>
        <w:pStyle w:val="a9"/>
        <w:spacing w:after="0" w:line="240" w:lineRule="auto"/>
        <w:ind w:left="0" w:firstLine="709"/>
        <w:jc w:val="both"/>
      </w:pPr>
      <w:r>
        <w:t>выплата государственной социальной помощи малоимущим семьям и ежегодного социального пособия на проезд студентам и другие.</w:t>
      </w:r>
    </w:p>
    <w:p w:rsidR="0080751F" w:rsidRDefault="007076BE" w:rsidP="007076BE">
      <w:pPr>
        <w:spacing w:after="0" w:line="240" w:lineRule="auto"/>
        <w:ind w:firstLine="709"/>
        <w:jc w:val="both"/>
      </w:pPr>
      <w:r w:rsidRPr="007076BE">
        <w:t xml:space="preserve">Ответственным исполнителем данного мероприятия является комитет по труду и </w:t>
      </w:r>
      <w:proofErr w:type="spellStart"/>
      <w:r w:rsidRPr="007076BE">
        <w:t>соцподдержке</w:t>
      </w:r>
      <w:proofErr w:type="spellEnd"/>
      <w:r>
        <w:t>.</w:t>
      </w:r>
    </w:p>
    <w:p w:rsidR="0018230B" w:rsidRDefault="0018230B" w:rsidP="0080751F">
      <w:pPr>
        <w:spacing w:after="0" w:line="240" w:lineRule="auto"/>
        <w:jc w:val="both"/>
      </w:pPr>
    </w:p>
    <w:p w:rsidR="0080751F" w:rsidRDefault="0080751F" w:rsidP="0080751F">
      <w:pPr>
        <w:spacing w:after="0" w:line="240" w:lineRule="auto"/>
        <w:jc w:val="both"/>
      </w:pPr>
    </w:p>
    <w:p w:rsidR="00673449" w:rsidRPr="003848E1" w:rsidRDefault="008B1AEB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449" w:rsidRPr="003848E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673449" w:rsidRPr="003848E1">
        <w:rPr>
          <w:rFonts w:ascii="Times New Roman" w:hAnsi="Times New Roman"/>
          <w:sz w:val="28"/>
          <w:szCs w:val="28"/>
        </w:rPr>
        <w:t xml:space="preserve"> комитета по труду</w:t>
      </w:r>
    </w:p>
    <w:p w:rsidR="00673449" w:rsidRPr="003848E1" w:rsidRDefault="00673449" w:rsidP="00673449">
      <w:pPr>
        <w:pStyle w:val="a4"/>
        <w:spacing w:line="240" w:lineRule="exact"/>
        <w:rPr>
          <w:rFonts w:ascii="Times New Roman" w:hAnsi="Times New Roman"/>
          <w:sz w:val="28"/>
          <w:szCs w:val="28"/>
        </w:rPr>
      </w:pPr>
      <w:r w:rsidRPr="003848E1">
        <w:rPr>
          <w:rFonts w:ascii="Times New Roman" w:hAnsi="Times New Roman"/>
          <w:sz w:val="28"/>
          <w:szCs w:val="28"/>
        </w:rPr>
        <w:t xml:space="preserve">и социальной поддержке населения </w:t>
      </w:r>
    </w:p>
    <w:p w:rsidR="00673449" w:rsidRDefault="00673449" w:rsidP="002725AE">
      <w:pPr>
        <w:pStyle w:val="a4"/>
        <w:spacing w:line="240" w:lineRule="exact"/>
      </w:pPr>
      <w:r w:rsidRPr="003848E1">
        <w:rPr>
          <w:rFonts w:ascii="Times New Roman" w:hAnsi="Times New Roman"/>
          <w:sz w:val="28"/>
          <w:szCs w:val="28"/>
        </w:rPr>
        <w:t xml:space="preserve">администрации города Невинномысска                            </w:t>
      </w:r>
      <w:r w:rsidR="008B1AEB">
        <w:rPr>
          <w:rFonts w:ascii="Times New Roman" w:hAnsi="Times New Roman"/>
          <w:sz w:val="28"/>
          <w:szCs w:val="28"/>
        </w:rPr>
        <w:t xml:space="preserve">    </w:t>
      </w:r>
      <w:r w:rsidRPr="003848E1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8B1AEB">
        <w:rPr>
          <w:rFonts w:ascii="Times New Roman" w:hAnsi="Times New Roman"/>
          <w:sz w:val="28"/>
          <w:szCs w:val="28"/>
        </w:rPr>
        <w:t>Н.И.Морозова</w:t>
      </w:r>
      <w:proofErr w:type="spellEnd"/>
    </w:p>
    <w:p w:rsidR="006066A5" w:rsidRDefault="006066A5"/>
    <w:sectPr w:rsidR="006066A5" w:rsidSect="00EF1A9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397" w:rsidRDefault="00765397" w:rsidP="00EF1A94">
      <w:pPr>
        <w:spacing w:after="0" w:line="240" w:lineRule="auto"/>
      </w:pPr>
      <w:r>
        <w:separator/>
      </w:r>
    </w:p>
  </w:endnote>
  <w:endnote w:type="continuationSeparator" w:id="0">
    <w:p w:rsidR="00765397" w:rsidRDefault="00765397" w:rsidP="00EF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397" w:rsidRDefault="00765397" w:rsidP="00EF1A94">
      <w:pPr>
        <w:spacing w:after="0" w:line="240" w:lineRule="auto"/>
      </w:pPr>
      <w:r>
        <w:separator/>
      </w:r>
    </w:p>
  </w:footnote>
  <w:footnote w:type="continuationSeparator" w:id="0">
    <w:p w:rsidR="00765397" w:rsidRDefault="00765397" w:rsidP="00EF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9887296"/>
      <w:docPartObj>
        <w:docPartGallery w:val="Page Numbers (Top of Page)"/>
        <w:docPartUnique/>
      </w:docPartObj>
    </w:sdtPr>
    <w:sdtEndPr/>
    <w:sdtContent>
      <w:p w:rsidR="002725AE" w:rsidRDefault="002725A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AB5">
          <w:rPr>
            <w:noProof/>
          </w:rPr>
          <w:t>3</w:t>
        </w:r>
        <w:r>
          <w:fldChar w:fldCharType="end"/>
        </w:r>
      </w:p>
    </w:sdtContent>
  </w:sdt>
  <w:p w:rsidR="002725AE" w:rsidRDefault="002725A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E91120"/>
    <w:multiLevelType w:val="hybridMultilevel"/>
    <w:tmpl w:val="B644D540"/>
    <w:lvl w:ilvl="0" w:tplc="AAA40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27D"/>
    <w:rsid w:val="000062C6"/>
    <w:rsid w:val="0007779D"/>
    <w:rsid w:val="000827C2"/>
    <w:rsid w:val="00083AE5"/>
    <w:rsid w:val="000F637E"/>
    <w:rsid w:val="0011322F"/>
    <w:rsid w:val="001803FE"/>
    <w:rsid w:val="0018230B"/>
    <w:rsid w:val="001833A3"/>
    <w:rsid w:val="001D49BD"/>
    <w:rsid w:val="001E10E2"/>
    <w:rsid w:val="001E401B"/>
    <w:rsid w:val="001F452C"/>
    <w:rsid w:val="002725AE"/>
    <w:rsid w:val="00277490"/>
    <w:rsid w:val="00282AED"/>
    <w:rsid w:val="00293356"/>
    <w:rsid w:val="002D5CAD"/>
    <w:rsid w:val="002F435A"/>
    <w:rsid w:val="003217F8"/>
    <w:rsid w:val="00347060"/>
    <w:rsid w:val="00387669"/>
    <w:rsid w:val="00400DFF"/>
    <w:rsid w:val="00492B97"/>
    <w:rsid w:val="00536BB5"/>
    <w:rsid w:val="00572449"/>
    <w:rsid w:val="005961A2"/>
    <w:rsid w:val="006066A5"/>
    <w:rsid w:val="00610AD9"/>
    <w:rsid w:val="00673449"/>
    <w:rsid w:val="00690EBA"/>
    <w:rsid w:val="006A011A"/>
    <w:rsid w:val="006E0E02"/>
    <w:rsid w:val="006E318A"/>
    <w:rsid w:val="007076BE"/>
    <w:rsid w:val="00734DAD"/>
    <w:rsid w:val="00736611"/>
    <w:rsid w:val="00765397"/>
    <w:rsid w:val="007734C3"/>
    <w:rsid w:val="00791782"/>
    <w:rsid w:val="007B73C6"/>
    <w:rsid w:val="007D6078"/>
    <w:rsid w:val="007E00BD"/>
    <w:rsid w:val="007F377B"/>
    <w:rsid w:val="0080751F"/>
    <w:rsid w:val="008266FC"/>
    <w:rsid w:val="0085727D"/>
    <w:rsid w:val="00870303"/>
    <w:rsid w:val="00882C38"/>
    <w:rsid w:val="008B1AEB"/>
    <w:rsid w:val="008E73D5"/>
    <w:rsid w:val="00907AB5"/>
    <w:rsid w:val="0091075E"/>
    <w:rsid w:val="00930E2B"/>
    <w:rsid w:val="009C0A3B"/>
    <w:rsid w:val="009C58BF"/>
    <w:rsid w:val="009F6B27"/>
    <w:rsid w:val="00A05039"/>
    <w:rsid w:val="00A14ADB"/>
    <w:rsid w:val="00A40D0B"/>
    <w:rsid w:val="00A46B2F"/>
    <w:rsid w:val="00A514B2"/>
    <w:rsid w:val="00AB1A32"/>
    <w:rsid w:val="00AE11DC"/>
    <w:rsid w:val="00B554E8"/>
    <w:rsid w:val="00B978F8"/>
    <w:rsid w:val="00BB113C"/>
    <w:rsid w:val="00BB4025"/>
    <w:rsid w:val="00BC2920"/>
    <w:rsid w:val="00BE149E"/>
    <w:rsid w:val="00C05FCB"/>
    <w:rsid w:val="00C31A33"/>
    <w:rsid w:val="00C44AC6"/>
    <w:rsid w:val="00C72A65"/>
    <w:rsid w:val="00CA1914"/>
    <w:rsid w:val="00CD6B06"/>
    <w:rsid w:val="00DC3413"/>
    <w:rsid w:val="00DD156E"/>
    <w:rsid w:val="00DD5E3E"/>
    <w:rsid w:val="00DF2BF4"/>
    <w:rsid w:val="00E14BD9"/>
    <w:rsid w:val="00E6001B"/>
    <w:rsid w:val="00E6432A"/>
    <w:rsid w:val="00EA043E"/>
    <w:rsid w:val="00ED1CC1"/>
    <w:rsid w:val="00ED7E18"/>
    <w:rsid w:val="00EE7249"/>
    <w:rsid w:val="00EF01C5"/>
    <w:rsid w:val="00EF1A94"/>
    <w:rsid w:val="00F0698B"/>
    <w:rsid w:val="00F11289"/>
    <w:rsid w:val="00F502E8"/>
    <w:rsid w:val="00FE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27D"/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uiPriority w:val="1"/>
    <w:qFormat/>
    <w:rsid w:val="0085727D"/>
    <w:pPr>
      <w:spacing w:after="0" w:line="240" w:lineRule="auto"/>
    </w:pPr>
    <w:rPr>
      <w:rFonts w:ascii="Calibri" w:eastAsia="Times New Roman" w:hAnsi="Calibri" w:cs="Times New Roman"/>
      <w:szCs w:val="28"/>
    </w:rPr>
  </w:style>
  <w:style w:type="character" w:customStyle="1" w:styleId="NoSpacingChar">
    <w:name w:val="No Spacing Char"/>
    <w:link w:val="1"/>
    <w:uiPriority w:val="1"/>
    <w:locked/>
    <w:rsid w:val="0085727D"/>
    <w:rPr>
      <w:rFonts w:ascii="Calibri" w:eastAsia="Times New Roman" w:hAnsi="Calibri" w:cs="Times New Roman"/>
      <w:szCs w:val="28"/>
    </w:rPr>
  </w:style>
  <w:style w:type="character" w:customStyle="1" w:styleId="a3">
    <w:name w:val="Без интервала Знак"/>
    <w:link w:val="a4"/>
    <w:uiPriority w:val="1"/>
    <w:locked/>
    <w:rsid w:val="0085727D"/>
    <w:rPr>
      <w:rFonts w:ascii="Calibri" w:eastAsia="Calibri" w:hAnsi="Calibri"/>
    </w:rPr>
  </w:style>
  <w:style w:type="paragraph" w:styleId="a4">
    <w:name w:val="No Spacing"/>
    <w:link w:val="a3"/>
    <w:uiPriority w:val="1"/>
    <w:qFormat/>
    <w:rsid w:val="0085727D"/>
    <w:pPr>
      <w:spacing w:after="0" w:line="240" w:lineRule="auto"/>
    </w:pPr>
    <w:rPr>
      <w:rFonts w:ascii="Calibri" w:eastAsia="Calibri" w:hAnsi="Calibri"/>
    </w:rPr>
  </w:style>
  <w:style w:type="paragraph" w:styleId="a5">
    <w:name w:val="header"/>
    <w:basedOn w:val="a"/>
    <w:link w:val="a6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unhideWhenUsed/>
    <w:rsid w:val="00EF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F1A94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A14A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1F452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9F6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6B2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6111D-5B77-459D-A0CD-6236CF82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Джони</dc:creator>
  <cp:lastModifiedBy>URIST</cp:lastModifiedBy>
  <cp:revision>16</cp:revision>
  <cp:lastPrinted>2016-11-19T11:05:00Z</cp:lastPrinted>
  <dcterms:created xsi:type="dcterms:W3CDTF">2016-11-15T06:24:00Z</dcterms:created>
  <dcterms:modified xsi:type="dcterms:W3CDTF">2016-11-19T11:06:00Z</dcterms:modified>
</cp:coreProperties>
</file>