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0" w:val="left"/>
        </w:tabs>
        <w:ind/>
        <w:jc w:val="center"/>
        <w:rPr>
          <w:sz w:val="28"/>
        </w:rPr>
      </w:pPr>
      <w:r>
        <w:rPr>
          <w:sz w:val="28"/>
        </w:rPr>
        <w:t>Состав</w:t>
      </w:r>
      <w:r>
        <w:rPr>
          <w:sz w:val="28"/>
        </w:rPr>
        <w:t xml:space="preserve"> </w:t>
      </w:r>
      <w:r>
        <w:rPr>
          <w:color w:val="000000"/>
          <w:spacing w:val="-5"/>
          <w:sz w:val="28"/>
        </w:rPr>
        <w:t xml:space="preserve">консультативного совета </w:t>
      </w:r>
      <w:r>
        <w:rPr>
          <w:sz w:val="28"/>
        </w:rPr>
        <w:t>по вопросам национально-этнических отношений при администрации города Невинномысска</w:t>
      </w:r>
    </w:p>
    <w:p w14:paraId="04000000">
      <w:pPr>
        <w:tabs>
          <w:tab w:leader="none" w:pos="0" w:val="left"/>
        </w:tabs>
        <w:ind/>
        <w:jc w:val="center"/>
        <w:rPr>
          <w:sz w:val="28"/>
        </w:rPr>
      </w:pPr>
    </w:p>
    <w:tbl>
      <w:tblPr>
        <w:tblStyle w:val="Style_2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3120"/>
        <w:gridCol w:w="6378"/>
      </w:tblGrid>
      <w:tr>
        <w:trPr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ind/>
              <w:jc w:val="center"/>
            </w:pPr>
            <w:r>
              <w:t>№</w:t>
            </w: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ind/>
              <w:jc w:val="center"/>
            </w:pPr>
            <w:r>
              <w:t>Ф.И.О.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center"/>
            </w:pPr>
            <w:r>
              <w:t>Должность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r>
              <w:t>Миненков Михаил Анатольевич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both"/>
            </w:pPr>
            <w:r>
              <w:t>глава города Невинномысска, председатель консультативного совета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r>
              <w:t>Медяник Александр Александрович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both"/>
            </w:pPr>
            <w:r>
              <w:t>председатель Думы города Невинномысска, заместитель председателя консультативного совета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r>
              <w:t>Крылов Павел Сергеевич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/>
              <w:jc w:val="both"/>
            </w:pPr>
            <w:r>
              <w:t>заместитель главы администрации города Невинномысска, заместитель председателя консультативного совет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r>
              <w:t>Дзыба Юлия Владимировна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both"/>
            </w:pPr>
            <w:r>
              <w:t>заместитель начальника</w:t>
            </w:r>
            <w:r>
              <w:t xml:space="preserve"> отдела общественной безопасности администрации города Невинномысска, секретарь консультативного совета</w:t>
            </w:r>
          </w:p>
        </w:tc>
      </w:tr>
      <w:tr>
        <w:trPr>
          <w:trHeight w:hRule="atLeast" w:val="243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r>
              <w:t>Члены консультативного совета: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r>
              <w:t>Ахантьева Галина Степановна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both"/>
            </w:pPr>
            <w:r>
              <w:t>председатель общественной организации «Территориальное общественное самоуправление № 2 города Невинномысска»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r>
              <w:t>Балакадашев Улубег Санбурович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both"/>
            </w:pPr>
            <w:r>
              <w:t xml:space="preserve">представитель лезгинкой диаспоры в городе Невинномысске </w:t>
            </w:r>
          </w:p>
        </w:tc>
      </w:tr>
      <w:tr>
        <w:trPr>
          <w:trHeight w:hRule="atLeast" w:val="539"/>
          <w:hidden w:val="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r>
              <w:t>Баракаева Марина Мустафаевна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both"/>
            </w:pPr>
            <w:r>
              <w:t xml:space="preserve">главный специалист управления образования администрации города Невинномысска </w:t>
            </w:r>
          </w:p>
        </w:tc>
      </w:tr>
      <w:tr>
        <w:trPr>
          <w:trHeight w:hRule="atLeast" w:val="51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color w:val="000000"/>
              </w:rPr>
            </w:pPr>
            <w:r>
              <w:rPr>
                <w:color w:val="000000"/>
              </w:rPr>
              <w:t>Варкентин Ираида Яковлевна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Невинномысской городской национально - культурной автономии «Эдельвейс» </w:t>
            </w:r>
          </w:p>
        </w:tc>
      </w:tr>
      <w:tr>
        <w:trPr>
          <w:trHeight w:hRule="atLeast" w:val="52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r>
              <w:t>Гошунович Алексей</w:t>
            </w:r>
            <w:r>
              <w:t xml:space="preserve"> </w:t>
            </w:r>
            <w:r>
              <w:t xml:space="preserve">Владимирович 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both"/>
            </w:pPr>
            <w:r>
              <w:t xml:space="preserve">священник храма преподобного Серафима Саровского города Невинномысска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r>
              <w:t>Дрябин Павел Владимирович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both"/>
            </w:pPr>
            <w:r>
              <w:t xml:space="preserve">заместитель начальника Линейного отдела полиции на станции Невинномысская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r>
              <w:t>Ененко Иван</w:t>
            </w:r>
          </w:p>
          <w:p w14:paraId="29000000">
            <w:r>
              <w:t>Петрович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both"/>
            </w:pPr>
            <w:r>
              <w:t xml:space="preserve">представитель цыганской общины города Невинномысска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r>
              <w:t>Замалиев Ринат Сергеевич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both"/>
            </w:pPr>
            <w:r>
              <w:t>председатель общественной организации «Территориальное общественное самоуправление № 6 города Невинномысска»</w:t>
            </w:r>
          </w:p>
        </w:tc>
      </w:tr>
      <w:tr>
        <w:trPr>
          <w:trHeight w:hRule="atLeast" w:val="85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  <w:tab w:leader="none" w:pos="1134" w:val="left"/>
              </w:tabs>
              <w:ind/>
              <w:jc w:val="both"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pStyle w:val="Style_3"/>
              <w:tabs>
                <w:tab w:leader="none" w:pos="1134" w:val="left"/>
              </w:tabs>
              <w:ind w:firstLine="0" w:left="0"/>
              <w:rPr>
                <w:color w:val="000000"/>
              </w:rPr>
            </w:pPr>
            <w:r>
              <w:rPr>
                <w:color w:val="000000"/>
              </w:rPr>
              <w:t xml:space="preserve">Кондратов Роман Викторович 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первый секретарь Невинномысского городского отделения политической партии «Коммунистическая партия Российской Федерации»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color w:val="000000"/>
              </w:rPr>
            </w:pPr>
            <w:r>
              <w:rPr>
                <w:color w:val="000000"/>
              </w:rPr>
              <w:t>Корниенко Владимир Евгеньевич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общественной организации «Территориальное общественное самоуправление № 9 города Невинномысска»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r>
              <w:t>Костюченко Надежда Андреевна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both"/>
            </w:pPr>
            <w:r>
              <w:t>председатель общественной организации «Территориальное общественное самоуправление № 8 города Невинномысска»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r>
              <w:t>Кочубеева Светлана Дмитриевна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both"/>
            </w:pPr>
            <w:r>
              <w:t xml:space="preserve">директор муниципального бюджетного учреждения по работе с молодежью «Молодежный центр развития личности» города Невинномысска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color w:val="000000"/>
              </w:rPr>
            </w:pPr>
            <w:r>
              <w:rPr>
                <w:color w:val="000000"/>
              </w:rPr>
              <w:t>Милявская Ирина Марковна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местной иудейской организации «Еврейская община в городе Невинномысске»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r>
              <w:t>Нагиев Ариф Гасан оглы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both"/>
            </w:pPr>
            <w:r>
              <w:t>представитель президента Ставропольской краевой общественной организации Азербайджанского национального культурного центра «Одлар Юрду» (Родной Очаг) в городе Невинномысске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r>
              <w:t>Насибов Талех Фамила оглы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both"/>
            </w:pPr>
            <w:r>
              <w:t xml:space="preserve">представитель президента Ставропольской краевой общественной организации Азербайджанского национального культурного центра «Одлар Юрду» (Родной Очаг) в городе Невинномысске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r>
              <w:t>Саенко Сергей Алексеевич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both"/>
            </w:pPr>
            <w:r>
              <w:t xml:space="preserve">атаман Невинномысского городского казачьего общества Ставропольского окружного казачьего общества Терского войскового казачьего общества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r>
              <w:t>Синицкий Сергей Васильевич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both"/>
            </w:pPr>
            <w:r>
              <w:t xml:space="preserve">председатель Совета Местного отделения регионального отделения Всероссийской политической партии «РОДИНА» в городе Невинномысске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r>
              <w:t>Тагзиров Гасан</w:t>
            </w:r>
            <w:r>
              <w:t xml:space="preserve"> </w:t>
            </w:r>
            <w:r>
              <w:t>Хазбулатович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both"/>
            </w:pPr>
            <w:r>
              <w:t xml:space="preserve">представитель дагестанской общины города Невинномысска </w:t>
            </w:r>
          </w:p>
        </w:tc>
      </w:tr>
      <w:tr>
        <w:trPr>
          <w:trHeight w:hRule="atLeast" w:val="55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r>
              <w:t>Танов Фемистокол</w:t>
            </w:r>
            <w:r>
              <w:t xml:space="preserve"> </w:t>
            </w:r>
            <w:r>
              <w:t>Афанасьевич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both"/>
            </w:pPr>
            <w:r>
              <w:t xml:space="preserve">председатель Невинномысского общества греков «Иороклит»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r>
              <w:t>Ткаченко Николай Анатольевич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both"/>
            </w:pPr>
            <w:r>
              <w:t xml:space="preserve">старший помощник прокурора города Невинномысска </w:t>
            </w:r>
          </w:p>
        </w:tc>
      </w:tr>
      <w:tr>
        <w:trPr>
          <w:trHeight w:hRule="atLeast" w:val="55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r>
              <w:t xml:space="preserve">Третьякова Вера Анатольевна 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both"/>
            </w:pPr>
            <w:r>
              <w:t xml:space="preserve">председатель общественной организации «Территориальное общественное самоуправление № 5 города Невинномысска»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  <w:tab w:leader="none" w:pos="1134" w:val="left"/>
              </w:tabs>
              <w:ind/>
              <w:jc w:val="both"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pStyle w:val="Style_3"/>
              <w:tabs>
                <w:tab w:leader="none" w:pos="1134" w:val="left"/>
              </w:tabs>
              <w:ind w:firstLine="0" w:left="0"/>
            </w:pPr>
            <w:r>
              <w:t xml:space="preserve">Туманьянц Виктор Викторович 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both"/>
            </w:pPr>
            <w:r>
              <w:t xml:space="preserve">заместитель начальника полиции (по охране общественного порядка) отдела МВД России по городу Невинномысску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r>
              <w:t>Тюрин Кирилл Сергеевич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both"/>
            </w:pPr>
            <w:r>
              <w:t xml:space="preserve">сотрудник отдела управления Федеральной службы безопасности по Ставропольскому краю в городе </w:t>
            </w:r>
          </w:p>
        </w:tc>
      </w:tr>
      <w:tr>
        <w:trPr>
          <w:trHeight w:hRule="atLeast" w:val="41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r>
              <w:t>Хирясулаев Абдурахман Гунашович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both"/>
            </w:pPr>
            <w:r>
              <w:t>имам-хатыб местной религиозной организации мусульман-суннитов города Невинномысска Ставропольского края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r>
              <w:t>Хугаев Бугадин</w:t>
            </w:r>
            <w:r>
              <w:t xml:space="preserve"> </w:t>
            </w:r>
            <w:r>
              <w:t>Абуязедович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both"/>
            </w:pPr>
            <w:r>
              <w:t xml:space="preserve">заместитель председателя общественной организации Ставропольского краевого культурного центра чеченцев и ингушей «Вайнах»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r>
              <w:t>Чекалина Валентина Борисовна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both"/>
            </w:pPr>
            <w:r>
              <w:t>председатель общественной организации «Территориальное общественное самоуправление № 10 города Невинномысска»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3"/>
              <w:numPr>
                <w:ilvl w:val="0"/>
                <w:numId w:val="1"/>
              </w:numPr>
              <w:tabs>
                <w:tab w:leader="none" w:pos="0" w:val="left"/>
              </w:tabs>
              <w:ind/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r>
              <w:t>Яхьяев Яхья Магомедович</w:t>
            </w:r>
          </w:p>
        </w:tc>
        <w:tc>
          <w:tcPr>
            <w:tcW w:type="dxa" w:w="6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both"/>
            </w:pPr>
            <w:r>
              <w:t xml:space="preserve">представитель Совета старейшин мусульман города Невинномысска </w:t>
            </w:r>
          </w:p>
        </w:tc>
      </w:tr>
    </w:tbl>
    <w:p w14:paraId="67000000"/>
    <w:sectPr>
      <w:headerReference r:id="rId1" w:type="default"/>
      <w:pgSz w:h="16838" w:orient="portrait" w:w="11906"/>
      <w:pgMar w:bottom="1276" w:footer="708" w:gutter="0" w:header="426" w:left="1701" w:right="850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Balloon Text"/>
    <w:basedOn w:val="Style_4"/>
    <w:link w:val="Style_5_ch"/>
    <w:rPr>
      <w:rFonts w:ascii="Tahoma" w:hAnsi="Tahoma"/>
      <w:sz w:val="16"/>
    </w:rPr>
  </w:style>
  <w:style w:styleId="Style_5_ch" w:type="character">
    <w:name w:val="Balloon Text"/>
    <w:basedOn w:val="Style_4_ch"/>
    <w:link w:val="Style_5"/>
    <w:rPr>
      <w:rFonts w:ascii="Tahoma" w:hAnsi="Tahoma"/>
      <w:sz w:val="16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Абзац списка1"/>
    <w:basedOn w:val="Style_4"/>
    <w:link w:val="Style_11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1_ch" w:type="character">
    <w:name w:val="Абзац списка1"/>
    <w:basedOn w:val="Style_4_ch"/>
    <w:link w:val="Style_11"/>
    <w:rPr>
      <w:rFonts w:ascii="Calibri" w:hAnsi="Calibri"/>
      <w:sz w:val="22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No Spacing"/>
    <w:link w:val="Style_13_ch"/>
    <w:rPr>
      <w:sz w:val="22"/>
    </w:rPr>
  </w:style>
  <w:style w:styleId="Style_13_ch" w:type="character">
    <w:name w:val="No Spacing"/>
    <w:link w:val="Style_13"/>
    <w:rPr>
      <w:sz w:val="22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4"/>
    <w:next w:val="Style_4"/>
    <w:link w:val="Style_15_ch"/>
    <w:uiPriority w:val="9"/>
    <w:qFormat/>
    <w:pPr>
      <w:keepNext w:val="1"/>
      <w:keepLines w:val="1"/>
      <w:spacing w:before="480"/>
      <w:ind/>
      <w:outlineLvl w:val="0"/>
    </w:pPr>
    <w:rPr>
      <w:rFonts w:ascii="Cambria" w:hAnsi="Cambria"/>
      <w:b w:val="1"/>
      <w:color w:val="365F91"/>
      <w:sz w:val="28"/>
    </w:rPr>
  </w:style>
  <w:style w:styleId="Style_15_ch" w:type="character">
    <w:name w:val="heading 1"/>
    <w:basedOn w:val="Style_4_ch"/>
    <w:link w:val="Style_15"/>
    <w:rPr>
      <w:rFonts w:ascii="Cambria" w:hAnsi="Cambria"/>
      <w:b w:val="1"/>
      <w:color w:val="365F91"/>
      <w:sz w:val="28"/>
    </w:rPr>
  </w:style>
  <w:style w:styleId="Style_16" w:type="paragraph">
    <w:name w:val="footer"/>
    <w:basedOn w:val="Style_4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4_ch"/>
    <w:link w:val="Style_16"/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Normal (Web)"/>
    <w:basedOn w:val="Style_4"/>
    <w:link w:val="Style_21_ch"/>
    <w:pPr>
      <w:spacing w:afterAutospacing="on" w:beforeAutospacing="on"/>
      <w:ind/>
    </w:pPr>
  </w:style>
  <w:style w:styleId="Style_21_ch" w:type="character">
    <w:name w:val="Normal (Web)"/>
    <w:basedOn w:val="Style_4_ch"/>
    <w:link w:val="Style_21"/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9" w:type="paragraph">
    <w:name w:val="heading 2"/>
    <w:basedOn w:val="Style_4"/>
    <w:next w:val="Style_4"/>
    <w:link w:val="Style_29_ch"/>
    <w:uiPriority w:val="9"/>
    <w:qFormat/>
    <w:pPr>
      <w:keepNext w:val="1"/>
      <w:keepLines w:val="1"/>
      <w:spacing w:before="200"/>
      <w:ind/>
      <w:outlineLvl w:val="1"/>
    </w:pPr>
    <w:rPr>
      <w:rFonts w:ascii="Cambria" w:hAnsi="Cambria"/>
      <w:b w:val="1"/>
      <w:color w:val="4F81BD"/>
      <w:sz w:val="26"/>
    </w:rPr>
  </w:style>
  <w:style w:styleId="Style_29_ch" w:type="character">
    <w:name w:val="heading 2"/>
    <w:basedOn w:val="Style_4_ch"/>
    <w:link w:val="Style_29"/>
    <w:rPr>
      <w:rFonts w:ascii="Cambria" w:hAnsi="Cambria"/>
      <w:b w:val="1"/>
      <w:color w:val="4F81BD"/>
      <w:sz w:val="26"/>
    </w:rPr>
  </w:style>
  <w:style w:styleId="Style_30" w:type="paragraph">
    <w:name w:val="Strong"/>
    <w:link w:val="Style_30_ch"/>
    <w:rPr>
      <w:b w:val="1"/>
    </w:rPr>
  </w:style>
  <w:style w:styleId="Style_30_ch" w:type="character">
    <w:name w:val="Strong"/>
    <w:link w:val="Style_30"/>
    <w:rPr>
      <w:b w:val="1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2023-03-15T12:38:53Z</dcterms:modified>
</cp:coreProperties>
</file>