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7821FB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821FB" w:rsidRPr="007821FB" w:rsidRDefault="007821FB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7821FB" w:rsidRDefault="007821FB" w:rsidP="007821FB">
      <w:pPr>
        <w:pStyle w:val="a3"/>
        <w:ind w:firstLine="720"/>
        <w:rPr>
          <w:szCs w:val="28"/>
        </w:rPr>
      </w:pPr>
      <w:r w:rsidRPr="007821FB">
        <w:rPr>
          <w:szCs w:val="28"/>
        </w:rPr>
        <w:t>2. О ходе реализации контрольных мероприятий, направленных на</w:t>
      </w:r>
      <w:r>
        <w:rPr>
          <w:szCs w:val="28"/>
        </w:rPr>
        <w:t xml:space="preserve"> пресечение безрецептурного отпуска в аптечных учреждениях лекарственных препаратов, обладающих </w:t>
      </w:r>
      <w:proofErr w:type="spellStart"/>
      <w:r>
        <w:rPr>
          <w:szCs w:val="28"/>
        </w:rPr>
        <w:t>психоактивными</w:t>
      </w:r>
      <w:proofErr w:type="spellEnd"/>
      <w:r>
        <w:rPr>
          <w:szCs w:val="28"/>
        </w:rPr>
        <w:t xml:space="preserve"> свойствами.</w:t>
      </w:r>
    </w:p>
    <w:p w:rsidR="007821FB" w:rsidRDefault="007821FB" w:rsidP="007821FB">
      <w:pPr>
        <w:pStyle w:val="a3"/>
        <w:ind w:firstLine="720"/>
        <w:rPr>
          <w:bCs/>
        </w:rPr>
      </w:pPr>
      <w:r>
        <w:t xml:space="preserve">3. </w:t>
      </w:r>
      <w:r>
        <w:rPr>
          <w:bCs/>
        </w:rPr>
        <w:t>О мерах по противодействию распространению наркотических средств бесконтактным способом, с том числе с использованием информационно-телекоммуникационной сети «Интернет».</w:t>
      </w:r>
    </w:p>
    <w:p w:rsidR="007821FB" w:rsidRDefault="007821FB" w:rsidP="007821FB">
      <w:pPr>
        <w:pStyle w:val="a3"/>
        <w:ind w:firstLine="720"/>
        <w:rPr>
          <w:szCs w:val="28"/>
        </w:rPr>
      </w:pPr>
      <w:r>
        <w:t xml:space="preserve">4. </w:t>
      </w:r>
      <w:r>
        <w:rPr>
          <w:szCs w:val="28"/>
        </w:rPr>
        <w:t xml:space="preserve">Об итогах работы по предотвращению незаконного возделывания </w:t>
      </w:r>
      <w:proofErr w:type="spellStart"/>
      <w:r>
        <w:rPr>
          <w:szCs w:val="28"/>
        </w:rPr>
        <w:t>наркосодержащих</w:t>
      </w:r>
      <w:proofErr w:type="spellEnd"/>
      <w:r>
        <w:rPr>
          <w:szCs w:val="28"/>
        </w:rPr>
        <w:t xml:space="preserve"> растений, а также выявлению и уничтожению дикорастущих растений на территории города Невинномысска, в соответствии с</w:t>
      </w:r>
      <w:r w:rsidRPr="00DA63DC">
        <w:rPr>
          <w:szCs w:val="28"/>
        </w:rPr>
        <w:t xml:space="preserve"> </w:t>
      </w:r>
      <w:r>
        <w:rPr>
          <w:szCs w:val="28"/>
        </w:rPr>
        <w:t>«</w:t>
      </w:r>
      <w:r w:rsidRPr="00DB02FD">
        <w:rPr>
          <w:szCs w:val="28"/>
        </w:rPr>
        <w:t>План</w:t>
      </w:r>
      <w:r>
        <w:rPr>
          <w:szCs w:val="28"/>
        </w:rPr>
        <w:t>ом</w:t>
      </w:r>
      <w:r w:rsidRPr="00DB02FD">
        <w:rPr>
          <w:szCs w:val="28"/>
        </w:rPr>
        <w:t xml:space="preserve"> мероприятий по уничтожению карантинной и </w:t>
      </w:r>
      <w:proofErr w:type="spellStart"/>
      <w:r w:rsidRPr="00DB02FD">
        <w:rPr>
          <w:szCs w:val="28"/>
        </w:rPr>
        <w:t>наркосодержащей</w:t>
      </w:r>
      <w:proofErr w:type="spellEnd"/>
      <w:r w:rsidRPr="00DB02FD">
        <w:rPr>
          <w:szCs w:val="28"/>
        </w:rPr>
        <w:t xml:space="preserve"> растительности на территории города Невинномысска</w:t>
      </w:r>
      <w:r>
        <w:rPr>
          <w:szCs w:val="28"/>
        </w:rPr>
        <w:t>», утвержденным постановлением администрации города Невинномысска от 01 июня 2021 года № 948.</w:t>
      </w:r>
    </w:p>
    <w:p w:rsidR="007821FB" w:rsidRDefault="007821FB" w:rsidP="007821FB">
      <w:pPr>
        <w:pStyle w:val="a3"/>
        <w:ind w:firstLine="720"/>
        <w:rPr>
          <w:szCs w:val="28"/>
        </w:rPr>
      </w:pPr>
      <w:r>
        <w:rPr>
          <w:szCs w:val="28"/>
        </w:rPr>
        <w:t>5. Об исполнении в 2021 году Плана мероприятий по реализации в городе Невинномысске приоритетных направлений стратегии Государственной антинаркотической политики Российской Федерации на период до 2030 года, утвержденного постановлением администрации города Невинномысска от 27 января 2021 года № 111.</w:t>
      </w:r>
    </w:p>
    <w:p w:rsidR="007821FB" w:rsidRPr="007821FB" w:rsidRDefault="007821FB" w:rsidP="007821FB">
      <w:pPr>
        <w:pStyle w:val="a3"/>
        <w:ind w:firstLine="720"/>
        <w:rPr>
          <w:szCs w:val="28"/>
        </w:rPr>
      </w:pPr>
      <w:r>
        <w:t>6. Об исполнении решений антинаркотической комиссии в Ставропольском крае и антинаркотической комиссии при администрации города Невинномысска,</w:t>
      </w:r>
      <w:r w:rsidRPr="00C039D4">
        <w:rPr>
          <w:szCs w:val="28"/>
        </w:rPr>
        <w:t xml:space="preserve"> </w:t>
      </w:r>
      <w:r w:rsidRPr="00357EF9">
        <w:rPr>
          <w:szCs w:val="28"/>
        </w:rPr>
        <w:t>анализ</w:t>
      </w:r>
      <w:r>
        <w:rPr>
          <w:szCs w:val="28"/>
        </w:rPr>
        <w:t>е</w:t>
      </w:r>
      <w:r w:rsidRPr="00357EF9">
        <w:rPr>
          <w:szCs w:val="28"/>
        </w:rPr>
        <w:t xml:space="preserve"> работы секретаря антинаркотической комиссии</w:t>
      </w:r>
      <w:r>
        <w:rPr>
          <w:szCs w:val="28"/>
        </w:rPr>
        <w:t xml:space="preserve"> </w:t>
      </w:r>
      <w:r w:rsidRPr="00357EF9">
        <w:rPr>
          <w:szCs w:val="28"/>
        </w:rPr>
        <w:t>при администрации города Невинномысска</w:t>
      </w:r>
      <w:r>
        <w:rPr>
          <w:szCs w:val="28"/>
        </w:rPr>
        <w:t>.</w:t>
      </w:r>
      <w:r w:rsidRPr="00C039D4">
        <w:rPr>
          <w:szCs w:val="28"/>
        </w:rPr>
        <w:t xml:space="preserve"> </w:t>
      </w:r>
      <w:r>
        <w:rPr>
          <w:szCs w:val="28"/>
        </w:rPr>
        <w:t xml:space="preserve">Об утверждении плана заседаний </w:t>
      </w:r>
      <w:r>
        <w:t>антинаркотической комиссии при администрации города Невинномысска на 2022 год.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выработан комплекс мероприятий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состоянии наркотического опьянении,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0A74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2022-01-17T12:01:00Z</dcterms:created>
  <dcterms:modified xsi:type="dcterms:W3CDTF">2022-01-17T12:02:00Z</dcterms:modified>
</cp:coreProperties>
</file>