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1" w:rsidRDefault="009D4C41" w:rsidP="009D4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C41" w:rsidRPr="00890D61" w:rsidRDefault="009D4C41" w:rsidP="009D4C41">
      <w:pPr>
        <w:suppressAutoHyphens/>
        <w:rPr>
          <w:rFonts w:eastAsia="Calibri"/>
          <w:lang w:eastAsia="ar-SA"/>
        </w:rPr>
      </w:pPr>
      <w:r w:rsidRPr="00890D61">
        <w:rPr>
          <w:rFonts w:eastAsia="Calibri"/>
          <w:lang w:eastAsia="ar-SA"/>
        </w:rPr>
        <w:t>ПРОЕКТ</w:t>
      </w:r>
    </w:p>
    <w:p w:rsidR="009D4C41" w:rsidRPr="00890D61" w:rsidRDefault="009D4C41" w:rsidP="009D4C41">
      <w:pPr>
        <w:suppressAutoHyphens/>
        <w:jc w:val="center"/>
        <w:rPr>
          <w:rFonts w:eastAsia="Calibri"/>
          <w:lang w:eastAsia="ar-SA"/>
        </w:rPr>
      </w:pPr>
      <w:r w:rsidRPr="00890D61">
        <w:rPr>
          <w:rFonts w:eastAsia="Calibri"/>
          <w:lang w:eastAsia="ar-SA"/>
        </w:rPr>
        <w:t>Дума города Невинномысска</w:t>
      </w:r>
    </w:p>
    <w:p w:rsidR="009D4C41" w:rsidRPr="00890D61" w:rsidRDefault="009D4C41" w:rsidP="009D4C41">
      <w:pPr>
        <w:suppressAutoHyphens/>
        <w:jc w:val="center"/>
        <w:rPr>
          <w:rFonts w:eastAsia="Calibri"/>
          <w:lang w:eastAsia="ar-SA"/>
        </w:rPr>
      </w:pPr>
      <w:r w:rsidRPr="00890D61">
        <w:rPr>
          <w:rFonts w:eastAsia="Calibri"/>
          <w:lang w:eastAsia="ar-SA"/>
        </w:rPr>
        <w:t>Ставропольского края</w:t>
      </w:r>
    </w:p>
    <w:p w:rsidR="009D4C41" w:rsidRDefault="009D4C41" w:rsidP="009D4C41">
      <w:pPr>
        <w:suppressAutoHyphens/>
        <w:jc w:val="center"/>
        <w:rPr>
          <w:rFonts w:eastAsia="Calibri"/>
          <w:lang w:eastAsia="ar-SA"/>
        </w:rPr>
      </w:pPr>
    </w:p>
    <w:p w:rsidR="009D4C41" w:rsidRPr="00890D61" w:rsidRDefault="009D4C41" w:rsidP="009D4C41">
      <w:pPr>
        <w:suppressAutoHyphens/>
        <w:jc w:val="center"/>
        <w:rPr>
          <w:rFonts w:eastAsia="Calibri"/>
          <w:lang w:eastAsia="ar-SA"/>
        </w:rPr>
      </w:pPr>
    </w:p>
    <w:p w:rsidR="009D4C41" w:rsidRPr="00890D61" w:rsidRDefault="009D4C41" w:rsidP="009D4C41">
      <w:pPr>
        <w:suppressAutoHyphens/>
        <w:jc w:val="center"/>
        <w:rPr>
          <w:rFonts w:eastAsia="Calibri"/>
          <w:sz w:val="32"/>
          <w:szCs w:val="32"/>
          <w:lang w:eastAsia="ar-SA"/>
        </w:rPr>
      </w:pPr>
      <w:r w:rsidRPr="00890D61">
        <w:rPr>
          <w:rFonts w:eastAsia="Calibri"/>
          <w:sz w:val="32"/>
          <w:szCs w:val="32"/>
          <w:lang w:eastAsia="ar-SA"/>
        </w:rPr>
        <w:t>РЕШЕНИЕ</w:t>
      </w:r>
    </w:p>
    <w:p w:rsidR="009D4C41" w:rsidRPr="00890D61" w:rsidRDefault="009D4C41" w:rsidP="009D4C41">
      <w:pPr>
        <w:suppressAutoHyphens/>
        <w:jc w:val="center"/>
        <w:rPr>
          <w:rFonts w:eastAsia="Calibri"/>
          <w:lang w:eastAsia="ar-SA"/>
        </w:rPr>
      </w:pPr>
    </w:p>
    <w:p w:rsidR="009D4C41" w:rsidRPr="00890D61" w:rsidRDefault="009D4C41" w:rsidP="009D4C41">
      <w:pPr>
        <w:suppressAutoHyphens/>
        <w:jc w:val="both"/>
        <w:rPr>
          <w:rFonts w:eastAsia="Calibri"/>
          <w:lang w:eastAsia="ar-SA"/>
        </w:rPr>
      </w:pPr>
      <w:r w:rsidRPr="00890D61">
        <w:rPr>
          <w:rFonts w:eastAsia="Calibri"/>
          <w:lang w:eastAsia="ar-SA"/>
        </w:rPr>
        <w:t>«___» ______________ 20</w:t>
      </w:r>
      <w:r>
        <w:rPr>
          <w:rFonts w:eastAsia="Calibri"/>
          <w:lang w:eastAsia="ar-SA"/>
        </w:rPr>
        <w:t>21</w:t>
      </w:r>
      <w:r w:rsidRPr="00890D61">
        <w:rPr>
          <w:rFonts w:eastAsia="Calibri"/>
          <w:lang w:eastAsia="ar-SA"/>
        </w:rPr>
        <w:t xml:space="preserve"> г.                                                           № _________</w:t>
      </w:r>
    </w:p>
    <w:p w:rsidR="009D4C41" w:rsidRPr="00890D61" w:rsidRDefault="009D4C41" w:rsidP="009D4C41">
      <w:pPr>
        <w:suppressAutoHyphens/>
        <w:rPr>
          <w:rFonts w:eastAsia="Calibri"/>
          <w:lang w:eastAsia="ar-SA"/>
        </w:rPr>
      </w:pPr>
    </w:p>
    <w:p w:rsidR="009D4C41" w:rsidRDefault="009D4C41" w:rsidP="009D4C4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7004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D4C4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D43A3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C41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занятости и отдыха детей в каникулярн</w:t>
      </w:r>
      <w:r>
        <w:rPr>
          <w:rFonts w:ascii="Times New Roman" w:hAnsi="Times New Roman" w:cs="Times New Roman"/>
          <w:b w:val="0"/>
          <w:sz w:val="28"/>
          <w:szCs w:val="28"/>
        </w:rPr>
        <w:t>ое время в городе Невинномысске</w:t>
      </w:r>
      <w:r w:rsidR="00D43A3B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города Невинномысска </w:t>
      </w:r>
      <w:r w:rsidR="00D43A3B" w:rsidRPr="009D4C4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от 25.11.2015 </w:t>
      </w:r>
      <w:r w:rsidR="00914B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D43A3B" w:rsidRPr="009D4C41">
        <w:rPr>
          <w:rFonts w:ascii="Times New Roman" w:hAnsi="Times New Roman" w:cs="Times New Roman"/>
          <w:b w:val="0"/>
          <w:sz w:val="28"/>
          <w:szCs w:val="28"/>
        </w:rPr>
        <w:t xml:space="preserve"> 800-73</w:t>
      </w:r>
    </w:p>
    <w:p w:rsidR="009D4C41" w:rsidRDefault="009D4C41" w:rsidP="009D4C4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4C41" w:rsidRDefault="009D4C41" w:rsidP="009D4C4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4C41" w:rsidRDefault="009D4C41" w:rsidP="009D4C41">
      <w:pPr>
        <w:pStyle w:val="ConsPlusNormal"/>
        <w:ind w:firstLine="540"/>
        <w:jc w:val="both"/>
        <w:rPr>
          <w:sz w:val="28"/>
          <w:szCs w:val="28"/>
        </w:rPr>
      </w:pPr>
      <w:r w:rsidRPr="009D4C41">
        <w:rPr>
          <w:sz w:val="28"/>
          <w:szCs w:val="28"/>
        </w:rPr>
        <w:t>В соответствии с</w:t>
      </w:r>
      <w:r w:rsidR="0070048C">
        <w:rPr>
          <w:sz w:val="28"/>
          <w:szCs w:val="28"/>
        </w:rPr>
        <w:t xml:space="preserve"> федеральными законами от 06.10.</w:t>
      </w:r>
      <w:r w:rsidR="0070048C" w:rsidRPr="0086431E">
        <w:rPr>
          <w:sz w:val="28"/>
          <w:szCs w:val="28"/>
        </w:rPr>
        <w:t xml:space="preserve">2003 </w:t>
      </w:r>
      <w:r w:rsidR="0070048C">
        <w:rPr>
          <w:sz w:val="28"/>
          <w:szCs w:val="28"/>
        </w:rPr>
        <w:t xml:space="preserve">г. </w:t>
      </w:r>
      <w:hyperlink r:id="rId4" w:history="1">
        <w:r w:rsidR="0070048C">
          <w:rPr>
            <w:sz w:val="28"/>
            <w:szCs w:val="28"/>
          </w:rPr>
          <w:t>№</w:t>
        </w:r>
        <w:r w:rsidR="0070048C" w:rsidRPr="0086431E">
          <w:rPr>
            <w:sz w:val="28"/>
            <w:szCs w:val="28"/>
          </w:rPr>
          <w:t xml:space="preserve"> 131-ФЗ</w:t>
        </w:r>
      </w:hyperlink>
      <w:r w:rsidR="0070048C">
        <w:rPr>
          <w:sz w:val="28"/>
          <w:szCs w:val="28"/>
        </w:rPr>
        <w:t xml:space="preserve"> «</w:t>
      </w:r>
      <w:r w:rsidR="0070048C" w:rsidRPr="0086431E">
        <w:rPr>
          <w:sz w:val="28"/>
          <w:szCs w:val="28"/>
        </w:rPr>
        <w:t>Об общих принципах организации местного самоуп</w:t>
      </w:r>
      <w:r w:rsidR="0070048C">
        <w:rPr>
          <w:sz w:val="28"/>
          <w:szCs w:val="28"/>
        </w:rPr>
        <w:t>равления в Российской Федерации», от 29.12.</w:t>
      </w:r>
      <w:r w:rsidR="0070048C" w:rsidRPr="0086431E">
        <w:rPr>
          <w:sz w:val="28"/>
          <w:szCs w:val="28"/>
        </w:rPr>
        <w:t xml:space="preserve">2012 </w:t>
      </w:r>
      <w:r w:rsidR="0070048C">
        <w:rPr>
          <w:sz w:val="28"/>
          <w:szCs w:val="28"/>
        </w:rPr>
        <w:t xml:space="preserve">г. </w:t>
      </w:r>
      <w:hyperlink r:id="rId5" w:history="1">
        <w:r w:rsidR="0070048C">
          <w:rPr>
            <w:sz w:val="28"/>
            <w:szCs w:val="28"/>
          </w:rPr>
          <w:t>№</w:t>
        </w:r>
        <w:r w:rsidR="0070048C" w:rsidRPr="0086431E">
          <w:rPr>
            <w:sz w:val="28"/>
            <w:szCs w:val="28"/>
          </w:rPr>
          <w:t xml:space="preserve"> 273-ФЗ</w:t>
        </w:r>
      </w:hyperlink>
      <w:r w:rsidR="0070048C">
        <w:rPr>
          <w:sz w:val="28"/>
          <w:szCs w:val="28"/>
        </w:rPr>
        <w:t xml:space="preserve"> «</w:t>
      </w:r>
      <w:r w:rsidR="0070048C" w:rsidRPr="0086431E">
        <w:rPr>
          <w:sz w:val="28"/>
          <w:szCs w:val="28"/>
        </w:rPr>
        <w:t>Об обр</w:t>
      </w:r>
      <w:r w:rsidR="0070048C">
        <w:rPr>
          <w:sz w:val="28"/>
          <w:szCs w:val="28"/>
        </w:rPr>
        <w:t>азовании в Российской Федерации»</w:t>
      </w:r>
      <w:r w:rsidR="0070048C" w:rsidRPr="0086431E">
        <w:rPr>
          <w:sz w:val="28"/>
          <w:szCs w:val="28"/>
        </w:rPr>
        <w:t xml:space="preserve">, </w:t>
      </w:r>
      <w:hyperlink r:id="rId6" w:history="1">
        <w:r w:rsidR="0070048C" w:rsidRPr="0086431E">
          <w:rPr>
            <w:sz w:val="28"/>
            <w:szCs w:val="28"/>
          </w:rPr>
          <w:t>Уставом</w:t>
        </w:r>
      </w:hyperlink>
      <w:r w:rsidR="0070048C">
        <w:rPr>
          <w:sz w:val="28"/>
          <w:szCs w:val="28"/>
        </w:rPr>
        <w:t xml:space="preserve"> муниципального образования</w:t>
      </w:r>
      <w:r w:rsidR="0070048C" w:rsidRPr="0086431E">
        <w:rPr>
          <w:sz w:val="28"/>
          <w:szCs w:val="28"/>
        </w:rPr>
        <w:t xml:space="preserve"> города Невинномысска</w:t>
      </w:r>
      <w:r w:rsidR="0070048C">
        <w:rPr>
          <w:sz w:val="28"/>
          <w:szCs w:val="28"/>
        </w:rPr>
        <w:t xml:space="preserve"> Ставропольского края</w:t>
      </w:r>
      <w:r w:rsidR="0070048C" w:rsidRPr="0086431E">
        <w:rPr>
          <w:sz w:val="28"/>
          <w:szCs w:val="28"/>
        </w:rPr>
        <w:t xml:space="preserve">, </w:t>
      </w:r>
      <w:r w:rsidRPr="009D4C41">
        <w:rPr>
          <w:sz w:val="28"/>
          <w:szCs w:val="28"/>
        </w:rPr>
        <w:t>Дума города Невинномысска решила:</w:t>
      </w:r>
    </w:p>
    <w:p w:rsidR="009D4C41" w:rsidRDefault="009D4C41" w:rsidP="009D4C41">
      <w:pPr>
        <w:pStyle w:val="ConsPlusNormal"/>
        <w:ind w:firstLine="540"/>
        <w:jc w:val="both"/>
        <w:rPr>
          <w:sz w:val="28"/>
          <w:szCs w:val="28"/>
        </w:rPr>
      </w:pPr>
    </w:p>
    <w:p w:rsidR="0070048C" w:rsidRDefault="009D4C41" w:rsidP="0070048C">
      <w:pPr>
        <w:autoSpaceDE w:val="0"/>
        <w:autoSpaceDN w:val="0"/>
        <w:adjustRightInd w:val="0"/>
        <w:ind w:firstLine="540"/>
        <w:jc w:val="both"/>
      </w:pPr>
      <w:r>
        <w:t xml:space="preserve">1. Внести </w:t>
      </w:r>
      <w:r w:rsidR="0070048C">
        <w:t xml:space="preserve">в </w:t>
      </w:r>
      <w:hyperlink r:id="rId7" w:history="1">
        <w:r w:rsidR="0070048C" w:rsidRPr="0070048C">
          <w:t>Положение</w:t>
        </w:r>
      </w:hyperlink>
      <w:r w:rsidR="0070048C">
        <w:t xml:space="preserve"> об организации занятости и отдыха детей в каникулярное время в городе Невинномысске, утвержденное решением Думы города Невинномысска от 25.11.2015 № 800-73, следующие изменения:</w:t>
      </w:r>
    </w:p>
    <w:p w:rsidR="0070048C" w:rsidRDefault="0070048C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517E">
        <w:rPr>
          <w:sz w:val="28"/>
          <w:szCs w:val="28"/>
        </w:rPr>
        <w:t xml:space="preserve"> Абзац одиннадцатый пункта 1.3 изложить в следующей редакции:</w:t>
      </w:r>
    </w:p>
    <w:p w:rsidR="005F517E" w:rsidRDefault="005F517E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«общая квота – ежегодно определяемое количество путевок, реализуемых организаторами</w:t>
      </w:r>
      <w:proofErr w:type="gramStart"/>
      <w:r>
        <w:rPr>
          <w:sz w:val="28"/>
          <w:szCs w:val="28"/>
        </w:rPr>
        <w:t>.»;</w:t>
      </w:r>
      <w:proofErr w:type="gramEnd"/>
    </w:p>
    <w:p w:rsidR="005F517E" w:rsidRDefault="005F517E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Абзац второй пункта 6.5 изложить в следующей редакции:</w:t>
      </w:r>
    </w:p>
    <w:p w:rsidR="005F517E" w:rsidRDefault="005F517E" w:rsidP="005F517E">
      <w:pPr>
        <w:autoSpaceDE w:val="0"/>
        <w:autoSpaceDN w:val="0"/>
        <w:adjustRightInd w:val="0"/>
        <w:ind w:firstLine="540"/>
        <w:jc w:val="both"/>
      </w:pPr>
      <w:r>
        <w:t xml:space="preserve">«Общая </w:t>
      </w:r>
      <w:hyperlink r:id="rId8" w:history="1">
        <w:r w:rsidRPr="005F517E">
          <w:t>квота</w:t>
        </w:r>
      </w:hyperlink>
      <w:r>
        <w:t>на количество путевок, реализуемых организаторами, по всем организуемым формам отдыха детей, ежегодно устанавливается постановлением администрации города.»;</w:t>
      </w:r>
    </w:p>
    <w:p w:rsidR="00486167" w:rsidRDefault="00486167" w:rsidP="005F517E">
      <w:pPr>
        <w:autoSpaceDE w:val="0"/>
        <w:autoSpaceDN w:val="0"/>
        <w:adjustRightInd w:val="0"/>
        <w:ind w:firstLine="540"/>
        <w:jc w:val="both"/>
      </w:pPr>
      <w:r>
        <w:t>1.3. Абзац второй пункта 6.10 изложить в следующей редакции:</w:t>
      </w:r>
    </w:p>
    <w:p w:rsidR="00486167" w:rsidRDefault="00486167" w:rsidP="000C381A">
      <w:pPr>
        <w:autoSpaceDE w:val="0"/>
        <w:autoSpaceDN w:val="0"/>
        <w:adjustRightInd w:val="0"/>
        <w:ind w:firstLine="540"/>
        <w:jc w:val="both"/>
      </w:pPr>
      <w:r>
        <w:t>«К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медицинские осмотры и периодические медицинские осмотры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28.01.2021 № 29н</w:t>
      </w:r>
      <w:r w:rsidR="000C381A">
        <w:t>.»;</w:t>
      </w:r>
    </w:p>
    <w:p w:rsidR="00F95AE8" w:rsidRPr="00870AFF" w:rsidRDefault="00F95AE8" w:rsidP="000C381A">
      <w:pPr>
        <w:autoSpaceDE w:val="0"/>
        <w:autoSpaceDN w:val="0"/>
        <w:adjustRightInd w:val="0"/>
        <w:ind w:firstLine="540"/>
        <w:jc w:val="both"/>
      </w:pPr>
      <w:r w:rsidRPr="00870AFF">
        <w:lastRenderedPageBreak/>
        <w:t>1.4. В пункте 8.2 слов</w:t>
      </w:r>
      <w:r w:rsidR="00220BB9" w:rsidRPr="00870AFF">
        <w:t>о</w:t>
      </w:r>
      <w:r w:rsidRPr="00870AFF">
        <w:t xml:space="preserve"> «</w:t>
      </w:r>
      <w:r w:rsidR="00220BB9" w:rsidRPr="00870AFF">
        <w:t xml:space="preserve">общих» исключить. </w:t>
      </w:r>
    </w:p>
    <w:p w:rsidR="000C381A" w:rsidRDefault="00220BB9" w:rsidP="000C381A">
      <w:pPr>
        <w:autoSpaceDE w:val="0"/>
        <w:autoSpaceDN w:val="0"/>
        <w:adjustRightInd w:val="0"/>
        <w:ind w:firstLine="540"/>
        <w:jc w:val="both"/>
      </w:pPr>
      <w:r>
        <w:t>1.5.</w:t>
      </w:r>
      <w:r w:rsidR="00842A4A">
        <w:t xml:space="preserve"> Пункт 8.3 изложить в следующей редакции</w:t>
      </w:r>
      <w:proofErr w:type="gramStart"/>
      <w:r w:rsidR="00842A4A">
        <w:t xml:space="preserve"> :</w:t>
      </w:r>
      <w:proofErr w:type="gramEnd"/>
    </w:p>
    <w:p w:rsidR="00842A4A" w:rsidRDefault="00842A4A" w:rsidP="00842A4A">
      <w:pPr>
        <w:autoSpaceDE w:val="0"/>
        <w:autoSpaceDN w:val="0"/>
        <w:adjustRightInd w:val="0"/>
        <w:ind w:firstLine="540"/>
        <w:jc w:val="both"/>
      </w:pPr>
      <w:r>
        <w:t xml:space="preserve">«8.3. Размер родительской </w:t>
      </w:r>
      <w:hyperlink r:id="rId9" w:history="1">
        <w:r w:rsidRPr="00842A4A">
          <w:t>платы</w:t>
        </w:r>
      </w:hyperlink>
      <w:r>
        <w:t xml:space="preserve"> за путевку в лагерь, организуемый органом администрации города, муниципальной образовательной организацией, устанавливается постановлением администрации города.</w:t>
      </w:r>
    </w:p>
    <w:p w:rsidR="003B7CF6" w:rsidRDefault="003B7CF6" w:rsidP="003B7CF6">
      <w:pPr>
        <w:autoSpaceDE w:val="0"/>
        <w:autoSpaceDN w:val="0"/>
        <w:adjustRightInd w:val="0"/>
        <w:ind w:firstLine="540"/>
        <w:jc w:val="both"/>
      </w:pPr>
      <w:r>
        <w:t>Дополнительные меры социальной поддержки отдельных категорий граждан при организации отдыха детей устанавливаются решением Думы города.»;</w:t>
      </w:r>
    </w:p>
    <w:p w:rsidR="00F22726" w:rsidRPr="00870AFF" w:rsidRDefault="003B7CF6" w:rsidP="003B7CF6">
      <w:pPr>
        <w:autoSpaceDE w:val="0"/>
        <w:autoSpaceDN w:val="0"/>
        <w:adjustRightInd w:val="0"/>
        <w:ind w:firstLine="540"/>
        <w:jc w:val="both"/>
      </w:pPr>
      <w:r w:rsidRPr="00870AFF">
        <w:t xml:space="preserve">1.6. Раздел </w:t>
      </w:r>
      <w:r w:rsidRPr="00870AFF">
        <w:rPr>
          <w:lang w:val="en-US"/>
        </w:rPr>
        <w:t>I</w:t>
      </w:r>
      <w:r w:rsidR="00F3491E">
        <w:t xml:space="preserve"> </w:t>
      </w:r>
      <w:r w:rsidR="00F22726" w:rsidRPr="00870AFF">
        <w:t>Перечня расходов, включаемых в расчет стоимости путевки в лагерь, организатором которого является муниципальная образовательная организация, изложи</w:t>
      </w:r>
      <w:r w:rsidRPr="00870AFF">
        <w:t>ть</w:t>
      </w:r>
      <w:r w:rsidR="00F22726" w:rsidRPr="00870AFF">
        <w:t xml:space="preserve"> в редакции </w:t>
      </w:r>
      <w:r w:rsidRPr="00870AFF">
        <w:t>согласно</w:t>
      </w:r>
      <w:r w:rsidR="00F22726" w:rsidRPr="00870AFF">
        <w:t xml:space="preserve"> приложени</w:t>
      </w:r>
      <w:r w:rsidRPr="00870AFF">
        <w:t>ю</w:t>
      </w:r>
      <w:r w:rsidR="00F22726" w:rsidRPr="00870AFF">
        <w:t xml:space="preserve"> к настоящему решению.</w:t>
      </w:r>
    </w:p>
    <w:p w:rsidR="00902F70" w:rsidRDefault="001C1304" w:rsidP="00902F70">
      <w:pPr>
        <w:pStyle w:val="ConsPlusNormal"/>
        <w:ind w:firstLine="539"/>
        <w:jc w:val="both"/>
        <w:rPr>
          <w:sz w:val="28"/>
          <w:szCs w:val="28"/>
        </w:rPr>
      </w:pPr>
      <w:r w:rsidRPr="00902F70">
        <w:rPr>
          <w:sz w:val="28"/>
          <w:szCs w:val="28"/>
        </w:rPr>
        <w:t>2.</w:t>
      </w:r>
      <w:r w:rsidR="00902F70">
        <w:rPr>
          <w:sz w:val="28"/>
          <w:szCs w:val="28"/>
        </w:rPr>
        <w:t>Контроль за исполнением настоящего решения возложить на постоянную комиссию Думы города Невинномысска по социальной политике (Ерхова).</w:t>
      </w:r>
    </w:p>
    <w:p w:rsidR="00F22726" w:rsidRPr="001C1304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02F70" w:rsidTr="00C007DA">
        <w:tc>
          <w:tcPr>
            <w:tcW w:w="3794" w:type="dxa"/>
          </w:tcPr>
          <w:p w:rsidR="00902F70" w:rsidRDefault="00902F70" w:rsidP="00C00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города Невинномысска </w:t>
            </w:r>
          </w:p>
          <w:p w:rsidR="00902F70" w:rsidRDefault="00902F70" w:rsidP="00C00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F70" w:rsidRDefault="00902F70" w:rsidP="00C00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Медяник</w:t>
            </w:r>
            <w:proofErr w:type="spellEnd"/>
          </w:p>
        </w:tc>
        <w:tc>
          <w:tcPr>
            <w:tcW w:w="5776" w:type="dxa"/>
          </w:tcPr>
          <w:p w:rsidR="00902F70" w:rsidRDefault="00902F70" w:rsidP="00C007DA">
            <w:pPr>
              <w:ind w:left="18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902F70" w:rsidRDefault="00902F70" w:rsidP="00C007DA">
            <w:pPr>
              <w:ind w:left="18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02F70" w:rsidRDefault="00902F70" w:rsidP="00C00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F70" w:rsidRDefault="00902F70" w:rsidP="00C007DA">
            <w:pPr>
              <w:ind w:left="1451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902F70" w:rsidRPr="003065F6" w:rsidRDefault="00902F70" w:rsidP="00902F70">
      <w:pPr>
        <w:pBdr>
          <w:bottom w:val="single" w:sz="4" w:space="1" w:color="auto"/>
        </w:pBdr>
        <w:suppressAutoHyphens/>
        <w:jc w:val="both"/>
        <w:rPr>
          <w:rFonts w:eastAsia="Calibri"/>
          <w:lang w:eastAsia="ar-SA"/>
        </w:rPr>
      </w:pPr>
    </w:p>
    <w:p w:rsidR="00902F70" w:rsidRDefault="00902F70" w:rsidP="00902F70">
      <w:pPr>
        <w:suppressAutoHyphens/>
        <w:spacing w:line="240" w:lineRule="exact"/>
        <w:jc w:val="both"/>
        <w:rPr>
          <w:rFonts w:eastAsia="Calibri"/>
          <w:lang w:eastAsia="ar-SA"/>
        </w:rPr>
      </w:pPr>
    </w:p>
    <w:p w:rsidR="00902F70" w:rsidRPr="003065F6" w:rsidRDefault="00902F70" w:rsidP="00902F70">
      <w:pPr>
        <w:suppressAutoHyphens/>
        <w:spacing w:line="240" w:lineRule="exact"/>
        <w:jc w:val="both"/>
        <w:rPr>
          <w:rFonts w:eastAsia="Calibri"/>
          <w:lang w:eastAsia="ar-SA"/>
        </w:rPr>
      </w:pPr>
    </w:p>
    <w:p w:rsidR="00902F70" w:rsidRPr="003065F6" w:rsidRDefault="00902F70" w:rsidP="00902F70">
      <w:pPr>
        <w:suppressAutoHyphens/>
        <w:jc w:val="both"/>
        <w:rPr>
          <w:rFonts w:eastAsia="Calibri"/>
          <w:lang w:eastAsia="ar-SA"/>
        </w:rPr>
      </w:pPr>
      <w:r w:rsidRPr="003065F6">
        <w:rPr>
          <w:rFonts w:eastAsia="Calibri"/>
          <w:lang w:eastAsia="ar-SA"/>
        </w:rPr>
        <w:t>Проект вносит:</w:t>
      </w:r>
    </w:p>
    <w:p w:rsidR="00902F70" w:rsidRPr="003065F6" w:rsidRDefault="00902F70" w:rsidP="00902F70">
      <w:pPr>
        <w:suppressAutoHyphens/>
        <w:jc w:val="both"/>
        <w:rPr>
          <w:rFonts w:eastAsia="Calibri"/>
          <w:lang w:eastAsia="ar-SA"/>
        </w:rPr>
      </w:pPr>
    </w:p>
    <w:p w:rsidR="00902F70" w:rsidRDefault="00902F70" w:rsidP="00902F70">
      <w:pPr>
        <w:suppressAutoHyphens/>
        <w:spacing w:line="240" w:lineRule="exact"/>
        <w:jc w:val="both"/>
        <w:rPr>
          <w:rFonts w:eastAsia="Calibri"/>
          <w:lang w:eastAsia="ar-SA"/>
        </w:rPr>
      </w:pPr>
      <w:r w:rsidRPr="003065F6">
        <w:rPr>
          <w:rFonts w:eastAsia="Calibri"/>
          <w:lang w:eastAsia="ar-SA"/>
        </w:rPr>
        <w:t>Глава города Невинномысска</w:t>
      </w:r>
    </w:p>
    <w:p w:rsidR="00902F70" w:rsidRPr="00DC5CCA" w:rsidRDefault="00902F70" w:rsidP="00902F70">
      <w:pPr>
        <w:suppressAutoHyphens/>
        <w:spacing w:line="240" w:lineRule="exact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Ставропольского края                           М.А</w:t>
      </w:r>
      <w:r w:rsidRPr="003065F6">
        <w:rPr>
          <w:rFonts w:eastAsia="Calibri"/>
          <w:lang w:eastAsia="ar-SA"/>
        </w:rPr>
        <w:t xml:space="preserve">. </w:t>
      </w:r>
      <w:proofErr w:type="spellStart"/>
      <w:r>
        <w:rPr>
          <w:rFonts w:eastAsia="Calibri"/>
          <w:lang w:eastAsia="ar-SA"/>
        </w:rPr>
        <w:t>Миненков</w:t>
      </w:r>
      <w:proofErr w:type="spellEnd"/>
    </w:p>
    <w:p w:rsidR="00902F70" w:rsidRPr="0086431E" w:rsidRDefault="00902F70" w:rsidP="00902F70"/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0AFF" w:rsidRDefault="00870AFF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1304" w:rsidRDefault="001C1304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Приложение</w:t>
      </w: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к решению Думы города </w:t>
      </w: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Невинномысска Ставропольского края </w:t>
      </w: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от                                   №</w:t>
      </w: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Normal"/>
        <w:jc w:val="both"/>
      </w:pPr>
    </w:p>
    <w:p w:rsidR="00F22726" w:rsidRP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38"/>
      <w:bookmarkEnd w:id="0"/>
      <w:r w:rsidRPr="00F2272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726">
        <w:rPr>
          <w:rFonts w:ascii="Times New Roman" w:hAnsi="Times New Roman" w:cs="Times New Roman"/>
          <w:b w:val="0"/>
          <w:sz w:val="28"/>
          <w:szCs w:val="28"/>
        </w:rPr>
        <w:t>РАСХОДОВ, ВКЛЮЧАЕМЫХ В РАСЧЕТ СТОИМОСТИ ПУТЕВКИ В ЛАГЕРЬ,ОРГАНИЗАТОРОМ КОТОРОГО ЯВЛЯЕТСЯ МУНИЦИПАЛЬНАЯОБРАЗОВАТЕЛЬНАЯ ОРГАНИЗАЦИЯ</w:t>
      </w:r>
    </w:p>
    <w:p w:rsid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6406"/>
      </w:tblGrid>
      <w:tr w:rsidR="00F22726" w:rsidTr="00D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6" w:rsidRDefault="00F22726" w:rsidP="00DC0C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6" w:rsidRDefault="00F22726" w:rsidP="00DC0C3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6" w:rsidRDefault="00F22726" w:rsidP="00DC0C34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F22726" w:rsidTr="00DC0C3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6" w:rsidRDefault="00F22726" w:rsidP="00DC0C34">
            <w:pPr>
              <w:pStyle w:val="ConsPlusNormal"/>
              <w:jc w:val="center"/>
              <w:outlineLvl w:val="2"/>
            </w:pPr>
            <w:r>
              <w:t>I. Лагерь с дневным пребыванием детей</w:t>
            </w:r>
          </w:p>
        </w:tc>
      </w:tr>
      <w:tr w:rsidR="00F22726" w:rsidTr="00D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6" w:rsidRDefault="00F22726" w:rsidP="00DC0C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6" w:rsidRDefault="00F22726" w:rsidP="00DC0C34">
            <w:pPr>
              <w:pStyle w:val="ConsPlusNormal"/>
            </w:pPr>
            <w:r>
              <w:t>Питание детей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6" w:rsidRDefault="00D53F54" w:rsidP="00DC0C34">
            <w:pPr>
              <w:pStyle w:val="ConsPlusNormal"/>
            </w:pPr>
            <w:r>
              <w:t>Расчет затрат производится в соответствии с санитарно-гигиеническими и санитарно-эпидемиологическими требованиями и требованиями обеспечения безопасности жизни и здоровья детей. Цены на продукты питания устанавливаются в соответствии со среднестатистическими ценами по городу, сложившимися на начало каникулярного отдыха, включая наценку на питание в размере 50%</w:t>
            </w:r>
          </w:p>
        </w:tc>
      </w:tr>
    </w:tbl>
    <w:p w:rsid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726" w:rsidRPr="00F22726" w:rsidRDefault="00F22726" w:rsidP="00F2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F70" w:rsidRDefault="00902F70" w:rsidP="00902F7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</w:t>
      </w:r>
    </w:p>
    <w:p w:rsidR="00F925C2" w:rsidRDefault="00902F70" w:rsidP="00902F7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Невинномысска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Н.И.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Циневич</w:t>
      </w:r>
      <w:proofErr w:type="spellEnd"/>
    </w:p>
    <w:p w:rsidR="00F925C2" w:rsidRDefault="00F925C2" w:rsidP="00902F70">
      <w:pPr>
        <w:pStyle w:val="ConsPlusTitle"/>
        <w:pBdr>
          <w:bottom w:val="single" w:sz="12" w:space="1" w:color="auto"/>
        </w:pBdr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25C2" w:rsidRDefault="00F925C2" w:rsidP="00902F7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визирует:</w:t>
      </w:r>
    </w:p>
    <w:p w:rsidR="00F22726" w:rsidRDefault="009D4C41" w:rsidP="00870AFF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C41">
        <w:rPr>
          <w:rFonts w:ascii="Times New Roman" w:hAnsi="Times New Roman" w:cs="Times New Roman"/>
          <w:b w:val="0"/>
          <w:sz w:val="28"/>
          <w:szCs w:val="28"/>
        </w:rPr>
        <w:br/>
      </w:r>
      <w:r w:rsidR="00870AFF"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образования </w:t>
      </w:r>
    </w:p>
    <w:p w:rsidR="00870AFF" w:rsidRPr="00F22726" w:rsidRDefault="00870AFF" w:rsidP="00870AFF">
      <w:pPr>
        <w:pStyle w:val="ConsPlusTitle"/>
        <w:spacing w:line="240" w:lineRule="exac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Невинномысска                                    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Пушкарская</w:t>
      </w:r>
      <w:proofErr w:type="gramEnd"/>
    </w:p>
    <w:p w:rsidR="00774E77" w:rsidRDefault="00774E77"/>
    <w:sectPr w:rsidR="00774E77" w:rsidSect="00F227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ED"/>
    <w:rsid w:val="000C381A"/>
    <w:rsid w:val="00157FED"/>
    <w:rsid w:val="001C1304"/>
    <w:rsid w:val="001F08FE"/>
    <w:rsid w:val="00220BB9"/>
    <w:rsid w:val="002827FF"/>
    <w:rsid w:val="002F7A7D"/>
    <w:rsid w:val="003B7CF6"/>
    <w:rsid w:val="00486167"/>
    <w:rsid w:val="005F517E"/>
    <w:rsid w:val="006302B4"/>
    <w:rsid w:val="006E657F"/>
    <w:rsid w:val="0070048C"/>
    <w:rsid w:val="00774E77"/>
    <w:rsid w:val="0078276B"/>
    <w:rsid w:val="00842A4A"/>
    <w:rsid w:val="00870AFF"/>
    <w:rsid w:val="008C5F1F"/>
    <w:rsid w:val="00902F70"/>
    <w:rsid w:val="00914BC8"/>
    <w:rsid w:val="00946CE3"/>
    <w:rsid w:val="009D25FD"/>
    <w:rsid w:val="009D4C41"/>
    <w:rsid w:val="00A54431"/>
    <w:rsid w:val="00D43A3B"/>
    <w:rsid w:val="00D53F54"/>
    <w:rsid w:val="00D929CB"/>
    <w:rsid w:val="00DB72EC"/>
    <w:rsid w:val="00E61076"/>
    <w:rsid w:val="00F22726"/>
    <w:rsid w:val="00F3491E"/>
    <w:rsid w:val="00F925C2"/>
    <w:rsid w:val="00F9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ED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7FE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02F7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B438DDEB55A4BB3029CC12536A4B55CEE139A579DE504B69884C64B849D0F6B33230D7F909B6F47F64568CC6EC53F6D2503265505200273A489DBf9E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B09FC2B62204F5B2CAD1F4D1E19C8E8796961D85B1CC84F9DBDE00AD6A493529B8BF542B031B1A5E1A866D7CB430D41EC4CB7FA0AFC8F68D4164DBCc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01490&amp;date=06.04.2021&amp;dst=10014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201647&amp;date=06.04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210059&amp;date=06.04.2021&amp;dst=101052&amp;fld=134" TargetMode="External"/><Relationship Id="rId9" Type="http://schemas.openxmlformats.org/officeDocument/2006/relationships/hyperlink" Target="consultantplus://offline/ref=20A62E9A9C77194D0FF12355807FFBB35E2F97154CDFA8F5D1E16A5A08E621E173EA688A93188109AD26658EC032FAAB8EF758652E47672F6D018B57o3u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spec-2</cp:lastModifiedBy>
  <cp:revision>5</cp:revision>
  <cp:lastPrinted>2021-04-08T09:40:00Z</cp:lastPrinted>
  <dcterms:created xsi:type="dcterms:W3CDTF">2021-04-08T06:00:00Z</dcterms:created>
  <dcterms:modified xsi:type="dcterms:W3CDTF">2021-04-12T11:46:00Z</dcterms:modified>
</cp:coreProperties>
</file>