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0" w:rsidRPr="00473BCE" w:rsidRDefault="00E22F30" w:rsidP="00E22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473BCE">
        <w:rPr>
          <w:rFonts w:ascii="Times New Roman" w:hAnsi="Times New Roman" w:cs="Times New Roman"/>
          <w:sz w:val="28"/>
          <w:szCs w:val="28"/>
        </w:rPr>
        <w:t>ЗАМЕЧАНИЯ И (ИЛИ) ПРЕДЛОЖЕНИЯ</w:t>
      </w:r>
    </w:p>
    <w:p w:rsidR="00802594" w:rsidRDefault="00E22F30" w:rsidP="00802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</w:t>
      </w:r>
      <w:r w:rsidR="00802594" w:rsidRPr="008025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Невинномысска «О внесении изменений в Порядок согласования создания мест (площадок) накопления твердых коммунальных отходов на территории города Невинномысска, утвержденный постановлением администрации города Невинномысска от 20.09.2019 </w:t>
      </w:r>
      <w:r w:rsidR="008025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594" w:rsidRPr="00802594">
        <w:rPr>
          <w:rFonts w:ascii="Times New Roman" w:hAnsi="Times New Roman" w:cs="Times New Roman"/>
          <w:sz w:val="28"/>
          <w:szCs w:val="28"/>
        </w:rPr>
        <w:t>№ 1708»</w:t>
      </w:r>
    </w:p>
    <w:p w:rsidR="00802594" w:rsidRDefault="00802594" w:rsidP="008025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44D" w:rsidRPr="00473BCE" w:rsidRDefault="00471EB1" w:rsidP="00947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 </w:t>
      </w:r>
      <w:r w:rsidR="00E22F30" w:rsidRPr="00473BCE">
        <w:rPr>
          <w:rFonts w:ascii="Times New Roman" w:hAnsi="Times New Roman" w:cs="Times New Roman"/>
          <w:sz w:val="28"/>
          <w:szCs w:val="28"/>
        </w:rPr>
        <w:t>Орган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FD471B" w:rsidRPr="00473BCE">
        <w:rPr>
          <w:rFonts w:ascii="Times New Roman" w:hAnsi="Times New Roman" w:cs="Times New Roman"/>
          <w:sz w:val="28"/>
          <w:szCs w:val="28"/>
        </w:rPr>
        <w:t xml:space="preserve"> (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инициативы, установленный Уставом </w:t>
      </w:r>
      <w:r w:rsidR="004E1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6846" w:rsidRPr="00473BC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4E1A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471B" w:rsidRPr="00473BCE">
        <w:rPr>
          <w:rFonts w:ascii="Times New Roman" w:hAnsi="Times New Roman" w:cs="Times New Roman"/>
          <w:sz w:val="28"/>
          <w:szCs w:val="28"/>
        </w:rPr>
        <w:t>)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 города Невинномысска, затрагивающего вопросы осуществления предпринимательской и </w:t>
      </w:r>
      <w:r w:rsidR="00CD61DA" w:rsidRPr="00473BCE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4E1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79244D" w:rsidRPr="00473BCE">
        <w:rPr>
          <w:rFonts w:ascii="Times New Roman" w:hAnsi="Times New Roman" w:cs="Times New Roman"/>
          <w:sz w:val="28"/>
          <w:szCs w:val="28"/>
        </w:rPr>
        <w:t>р</w:t>
      </w:r>
      <w:r w:rsidR="00E22F30" w:rsidRPr="00473BCE">
        <w:rPr>
          <w:rFonts w:ascii="Times New Roman" w:hAnsi="Times New Roman" w:cs="Times New Roman"/>
          <w:sz w:val="28"/>
          <w:szCs w:val="28"/>
        </w:rPr>
        <w:t>азработчик, город):</w:t>
      </w:r>
    </w:p>
    <w:p w:rsidR="0079244D" w:rsidRPr="00473BCE" w:rsidRDefault="00802594" w:rsidP="00792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</w:t>
      </w:r>
      <w:r w:rsidR="0079244D" w:rsidRPr="00473BCE">
        <w:rPr>
          <w:rFonts w:ascii="Times New Roman" w:hAnsi="Times New Roman" w:cs="Times New Roman"/>
          <w:sz w:val="28"/>
          <w:szCs w:val="28"/>
        </w:rPr>
        <w:t>;</w:t>
      </w:r>
    </w:p>
    <w:p w:rsidR="0079244D" w:rsidRPr="00473BCE" w:rsidRDefault="0079244D" w:rsidP="00576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473BCE">
        <w:rPr>
          <w:rFonts w:ascii="Times New Roman" w:hAnsi="Times New Roman" w:cs="Times New Roman"/>
          <w:sz w:val="28"/>
          <w:szCs w:val="28"/>
        </w:rPr>
        <w:t>:</w:t>
      </w:r>
    </w:p>
    <w:p w:rsidR="00E22F30" w:rsidRPr="00473BCE" w:rsidRDefault="00947A83" w:rsidP="00792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A8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</w:t>
      </w:r>
      <w:r w:rsidR="0079244D" w:rsidRPr="00473BCE">
        <w:rPr>
          <w:rFonts w:ascii="Times New Roman" w:hAnsi="Times New Roman" w:cs="Times New Roman"/>
          <w:sz w:val="28"/>
          <w:szCs w:val="28"/>
        </w:rPr>
        <w:t>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E22F30" w:rsidRPr="00473BCE">
        <w:rPr>
          <w:rFonts w:ascii="Times New Roman" w:hAnsi="Times New Roman" w:cs="Times New Roman"/>
          <w:sz w:val="28"/>
          <w:szCs w:val="28"/>
        </w:rPr>
        <w:t>Срок, установленный для направления замечаний и (или) предложений по проекту нормативного правового акта</w:t>
      </w:r>
      <w:r w:rsidR="001368D3" w:rsidRPr="00473B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             с «</w:t>
      </w:r>
      <w:r w:rsidR="00947A83">
        <w:rPr>
          <w:rFonts w:ascii="Times New Roman" w:hAnsi="Times New Roman" w:cs="Times New Roman"/>
          <w:sz w:val="28"/>
          <w:szCs w:val="28"/>
        </w:rPr>
        <w:t>14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» </w:t>
      </w:r>
      <w:r w:rsidR="00947A83">
        <w:rPr>
          <w:rFonts w:ascii="Times New Roman" w:hAnsi="Times New Roman" w:cs="Times New Roman"/>
          <w:sz w:val="28"/>
          <w:szCs w:val="28"/>
        </w:rPr>
        <w:t>апреля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20</w:t>
      </w:r>
      <w:r w:rsidR="00947A83">
        <w:rPr>
          <w:rFonts w:ascii="Times New Roman" w:hAnsi="Times New Roman" w:cs="Times New Roman"/>
          <w:sz w:val="28"/>
          <w:szCs w:val="28"/>
        </w:rPr>
        <w:t>23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947A83">
        <w:rPr>
          <w:rFonts w:ascii="Times New Roman" w:hAnsi="Times New Roman" w:cs="Times New Roman"/>
          <w:sz w:val="28"/>
          <w:szCs w:val="28"/>
        </w:rPr>
        <w:t>20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» </w:t>
      </w:r>
      <w:r w:rsidR="00947A83">
        <w:rPr>
          <w:rFonts w:ascii="Times New Roman" w:hAnsi="Times New Roman" w:cs="Times New Roman"/>
          <w:sz w:val="28"/>
          <w:szCs w:val="28"/>
        </w:rPr>
        <w:t>апреля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20</w:t>
      </w:r>
      <w:r w:rsidR="00947A83">
        <w:rPr>
          <w:rFonts w:ascii="Times New Roman" w:hAnsi="Times New Roman" w:cs="Times New Roman"/>
          <w:sz w:val="28"/>
          <w:szCs w:val="28"/>
        </w:rPr>
        <w:t>23</w:t>
      </w:r>
      <w:bookmarkStart w:id="1" w:name="_GoBack"/>
      <w:bookmarkEnd w:id="1"/>
      <w:r w:rsidR="00E22F30" w:rsidRPr="00473B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 </w:t>
      </w:r>
      <w:r w:rsidR="00E22F30" w:rsidRPr="00473BCE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сфера деятельности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2F30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4. </w:t>
      </w:r>
      <w:r w:rsidR="00E22F30" w:rsidRPr="00473BCE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проекту нормативного правового акта: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471EB1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разработчиком определены те факторы, которые обуславливают необходимость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471EB1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</w:t>
            </w:r>
          </w:p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471EB1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Какой переходный период необходим, по Вашему мнению, для вступления в силу проекта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7D2466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Иные замечания и (или) предложения по проекту нормативного правового акта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</w:tbl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Pr="00473BCE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Руководитель ____________ Подпись ____________ Ф.И.О. ____________</w:t>
      </w:r>
    </w:p>
    <w:p w:rsidR="00E22F30" w:rsidRPr="00A051D1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51D1" w:rsidRPr="00473BCE" w:rsidRDefault="00A051D1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М.П.</w:t>
      </w:r>
    </w:p>
    <w:p w:rsidR="00D47E29" w:rsidRPr="00A051D1" w:rsidRDefault="00D47E29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D47E29" w:rsidRPr="00A051D1" w:rsidSect="00A051D1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F0" w:rsidRDefault="00706DF0" w:rsidP="004E254D">
      <w:pPr>
        <w:spacing w:before="0" w:after="0"/>
      </w:pPr>
      <w:r>
        <w:separator/>
      </w:r>
    </w:p>
  </w:endnote>
  <w:endnote w:type="continuationSeparator" w:id="0">
    <w:p w:rsidR="00706DF0" w:rsidRDefault="00706DF0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F0" w:rsidRDefault="00706DF0" w:rsidP="004E254D">
      <w:pPr>
        <w:spacing w:before="0" w:after="0"/>
      </w:pPr>
      <w:r>
        <w:separator/>
      </w:r>
    </w:p>
  </w:footnote>
  <w:footnote w:type="continuationSeparator" w:id="0">
    <w:p w:rsidR="00706DF0" w:rsidRDefault="00706DF0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490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36B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06DF0"/>
    <w:rsid w:val="0071012A"/>
    <w:rsid w:val="0071133A"/>
    <w:rsid w:val="00711F30"/>
    <w:rsid w:val="00712A87"/>
    <w:rsid w:val="00712B31"/>
    <w:rsid w:val="00714BF3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2594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B78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A83"/>
    <w:rsid w:val="00947C1C"/>
    <w:rsid w:val="009501E4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1D1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5983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27BC-9A5A-4D47-9C6D-2E193A3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3</cp:revision>
  <cp:lastPrinted>2022-06-01T07:49:00Z</cp:lastPrinted>
  <dcterms:created xsi:type="dcterms:W3CDTF">2023-04-13T15:02:00Z</dcterms:created>
  <dcterms:modified xsi:type="dcterms:W3CDTF">2023-04-13T15:04:00Z</dcterms:modified>
</cp:coreProperties>
</file>