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2C" w:rsidRDefault="009B162C" w:rsidP="002C50B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ОТЧЕТ</w:t>
      </w:r>
    </w:p>
    <w:p w:rsidR="009B162C" w:rsidRDefault="007E3603" w:rsidP="007E3603">
      <w:pPr>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 xml:space="preserve">главы города Невинномысска </w:t>
      </w:r>
      <w:r w:rsidRPr="007E3603">
        <w:rPr>
          <w:rFonts w:ascii="Times New Roman" w:hAnsi="Times New Roman" w:cs="Times New Roman"/>
          <w:bCs/>
          <w:sz w:val="28"/>
          <w:szCs w:val="28"/>
        </w:rPr>
        <w:t xml:space="preserve">о результатах </w:t>
      </w:r>
      <w:r>
        <w:rPr>
          <w:rFonts w:ascii="Times New Roman" w:hAnsi="Times New Roman" w:cs="Times New Roman"/>
          <w:bCs/>
          <w:sz w:val="28"/>
          <w:szCs w:val="28"/>
        </w:rPr>
        <w:t>своей</w:t>
      </w:r>
      <w:r w:rsidRPr="007E3603">
        <w:rPr>
          <w:rFonts w:ascii="Times New Roman" w:hAnsi="Times New Roman" w:cs="Times New Roman"/>
          <w:bCs/>
          <w:sz w:val="28"/>
          <w:szCs w:val="28"/>
        </w:rPr>
        <w:t xml:space="preserve"> деятельности,  деятельности администрации города Невинномысска</w:t>
      </w:r>
      <w:r w:rsidRPr="007E3603">
        <w:rPr>
          <w:rFonts w:ascii="Times New Roman" w:hAnsi="Times New Roman" w:cs="Times New Roman"/>
          <w:bCs/>
          <w:sz w:val="28"/>
          <w:szCs w:val="28"/>
        </w:rPr>
        <w:t xml:space="preserve"> </w:t>
      </w:r>
      <w:r w:rsidRPr="007E3603">
        <w:rPr>
          <w:rFonts w:ascii="Times New Roman" w:hAnsi="Times New Roman" w:cs="Times New Roman"/>
          <w:bCs/>
          <w:sz w:val="28"/>
          <w:szCs w:val="28"/>
        </w:rPr>
        <w:t xml:space="preserve">за 2017 год, в том числе о решении вопросов, поставленных Думой города Невинномысска, </w:t>
      </w:r>
    </w:p>
    <w:p w:rsidR="007E3603" w:rsidRPr="007E3603" w:rsidRDefault="007E3603" w:rsidP="007E3603">
      <w:pPr>
        <w:spacing w:after="0" w:line="240" w:lineRule="exact"/>
        <w:jc w:val="center"/>
        <w:rPr>
          <w:rFonts w:ascii="Times New Roman" w:hAnsi="Times New Roman" w:cs="Times New Roman"/>
          <w:sz w:val="28"/>
          <w:szCs w:val="28"/>
        </w:rPr>
      </w:pPr>
    </w:p>
    <w:p w:rsidR="00846688" w:rsidRPr="005443D1" w:rsidRDefault="00A507D0" w:rsidP="009B162C">
      <w:pPr>
        <w:pStyle w:val="a5"/>
        <w:ind w:left="20" w:firstLine="709"/>
        <w:contextualSpacing/>
        <w:rPr>
          <w:rStyle w:val="a6"/>
          <w:szCs w:val="28"/>
        </w:rPr>
      </w:pPr>
      <w:r w:rsidRPr="005443D1">
        <w:rPr>
          <w:rStyle w:val="a6"/>
          <w:szCs w:val="28"/>
        </w:rPr>
        <w:t xml:space="preserve">Для </w:t>
      </w:r>
      <w:r w:rsidR="00846688" w:rsidRPr="005443D1">
        <w:rPr>
          <w:rStyle w:val="a6"/>
          <w:szCs w:val="28"/>
        </w:rPr>
        <w:t xml:space="preserve">Невинномысска </w:t>
      </w:r>
      <w:r w:rsidRPr="005443D1">
        <w:rPr>
          <w:rStyle w:val="a6"/>
          <w:szCs w:val="28"/>
        </w:rPr>
        <w:t xml:space="preserve">2017-й </w:t>
      </w:r>
      <w:r w:rsidR="006008A8" w:rsidRPr="005443D1">
        <w:rPr>
          <w:rStyle w:val="a6"/>
          <w:szCs w:val="28"/>
        </w:rPr>
        <w:t xml:space="preserve">год </w:t>
      </w:r>
      <w:r w:rsidRPr="005443D1">
        <w:rPr>
          <w:rStyle w:val="a6"/>
          <w:szCs w:val="28"/>
        </w:rPr>
        <w:t xml:space="preserve">стал годом </w:t>
      </w:r>
      <w:r w:rsidR="006008A8" w:rsidRPr="005443D1">
        <w:rPr>
          <w:rStyle w:val="a6"/>
          <w:szCs w:val="28"/>
        </w:rPr>
        <w:t xml:space="preserve">повышения гражданской активности горожан, масштабных </w:t>
      </w:r>
      <w:r w:rsidR="00846688" w:rsidRPr="005443D1">
        <w:rPr>
          <w:rStyle w:val="a6"/>
          <w:szCs w:val="28"/>
        </w:rPr>
        <w:t>дорожных</w:t>
      </w:r>
      <w:r w:rsidR="006008A8" w:rsidRPr="005443D1">
        <w:rPr>
          <w:rStyle w:val="a6"/>
          <w:szCs w:val="28"/>
        </w:rPr>
        <w:t xml:space="preserve"> работ, благоустройства дворов и общественных территорий</w:t>
      </w:r>
      <w:r w:rsidR="0066627A">
        <w:rPr>
          <w:rStyle w:val="a6"/>
          <w:szCs w:val="28"/>
        </w:rPr>
        <w:t>, активной политики, направленной на диверсификацию экономики.</w:t>
      </w:r>
      <w:r w:rsidR="00846688" w:rsidRPr="005443D1">
        <w:rPr>
          <w:rStyle w:val="a6"/>
          <w:szCs w:val="28"/>
        </w:rPr>
        <w:t xml:space="preserve"> </w:t>
      </w:r>
    </w:p>
    <w:p w:rsidR="007C5DB1" w:rsidRPr="005443D1" w:rsidRDefault="0090180D" w:rsidP="009B162C">
      <w:pPr>
        <w:pStyle w:val="ConsNormal"/>
        <w:suppressAutoHyphens/>
        <w:ind w:firstLine="709"/>
        <w:jc w:val="both"/>
        <w:rPr>
          <w:rStyle w:val="a4"/>
          <w:rFonts w:ascii="Times New Roman" w:hAnsi="Times New Roman"/>
          <w:b w:val="0"/>
          <w:bCs w:val="0"/>
          <w:sz w:val="28"/>
          <w:szCs w:val="28"/>
        </w:rPr>
      </w:pPr>
      <w:r w:rsidRPr="005443D1">
        <w:rPr>
          <w:rFonts w:ascii="Times New Roman" w:hAnsi="Times New Roman"/>
          <w:sz w:val="28"/>
          <w:szCs w:val="28"/>
        </w:rPr>
        <w:t>Э</w:t>
      </w:r>
      <w:r w:rsidRPr="005443D1">
        <w:rPr>
          <w:rStyle w:val="a4"/>
          <w:rFonts w:ascii="Times New Roman" w:hAnsi="Times New Roman"/>
          <w:b w:val="0"/>
          <w:bCs w:val="0"/>
          <w:sz w:val="28"/>
          <w:szCs w:val="28"/>
        </w:rPr>
        <w:t xml:space="preserve">кономика города </w:t>
      </w:r>
      <w:r w:rsidR="00A507D0" w:rsidRPr="005443D1">
        <w:rPr>
          <w:rStyle w:val="a4"/>
          <w:rFonts w:ascii="Times New Roman" w:hAnsi="Times New Roman"/>
          <w:b w:val="0"/>
          <w:bCs w:val="0"/>
          <w:sz w:val="28"/>
          <w:szCs w:val="28"/>
        </w:rPr>
        <w:t>оставалась</w:t>
      </w:r>
      <w:r w:rsidRPr="005443D1">
        <w:rPr>
          <w:rStyle w:val="a4"/>
          <w:rFonts w:ascii="Times New Roman" w:hAnsi="Times New Roman"/>
          <w:b w:val="0"/>
          <w:bCs w:val="0"/>
          <w:sz w:val="28"/>
          <w:szCs w:val="28"/>
        </w:rPr>
        <w:t xml:space="preserve"> </w:t>
      </w:r>
      <w:proofErr w:type="spellStart"/>
      <w:r w:rsidRPr="005443D1">
        <w:rPr>
          <w:rStyle w:val="a4"/>
          <w:rFonts w:ascii="Times New Roman" w:hAnsi="Times New Roman"/>
          <w:b w:val="0"/>
          <w:bCs w:val="0"/>
          <w:sz w:val="28"/>
          <w:szCs w:val="28"/>
        </w:rPr>
        <w:t>монопрофильной</w:t>
      </w:r>
      <w:proofErr w:type="spellEnd"/>
      <w:r w:rsidRPr="005443D1">
        <w:rPr>
          <w:rStyle w:val="a4"/>
          <w:rFonts w:ascii="Times New Roman" w:hAnsi="Times New Roman"/>
          <w:b w:val="0"/>
          <w:bCs w:val="0"/>
          <w:sz w:val="28"/>
          <w:szCs w:val="28"/>
        </w:rPr>
        <w:t xml:space="preserve"> с преобладанием химической промышленности и это накладывает с</w:t>
      </w:r>
      <w:r w:rsidR="00A507D0" w:rsidRPr="005443D1">
        <w:rPr>
          <w:rStyle w:val="a4"/>
          <w:rFonts w:ascii="Times New Roman" w:hAnsi="Times New Roman"/>
          <w:b w:val="0"/>
          <w:bCs w:val="0"/>
          <w:sz w:val="28"/>
          <w:szCs w:val="28"/>
        </w:rPr>
        <w:t>в</w:t>
      </w:r>
      <w:r w:rsidRPr="005443D1">
        <w:rPr>
          <w:rStyle w:val="a4"/>
          <w:rFonts w:ascii="Times New Roman" w:hAnsi="Times New Roman"/>
          <w:b w:val="0"/>
          <w:bCs w:val="0"/>
          <w:sz w:val="28"/>
          <w:szCs w:val="28"/>
        </w:rPr>
        <w:t>ой отпечаток на ее развитие.</w:t>
      </w:r>
      <w:r w:rsidR="007C5DB1" w:rsidRPr="005443D1">
        <w:rPr>
          <w:rStyle w:val="a4"/>
          <w:rFonts w:ascii="Times New Roman" w:hAnsi="Times New Roman"/>
          <w:b w:val="0"/>
          <w:bCs w:val="0"/>
          <w:sz w:val="28"/>
          <w:szCs w:val="28"/>
        </w:rPr>
        <w:t xml:space="preserve"> </w:t>
      </w:r>
    </w:p>
    <w:p w:rsidR="007C5DB1" w:rsidRPr="005443D1" w:rsidRDefault="007C5DB1" w:rsidP="009B162C">
      <w:pPr>
        <w:pStyle w:val="ConsNormal"/>
        <w:suppressAutoHyphens/>
        <w:ind w:firstLine="709"/>
        <w:jc w:val="both"/>
        <w:rPr>
          <w:rFonts w:ascii="Times New Roman" w:eastAsia="MS Mincho" w:hAnsi="Times New Roman"/>
          <w:sz w:val="28"/>
          <w:szCs w:val="28"/>
        </w:rPr>
      </w:pPr>
      <w:r w:rsidRPr="005443D1">
        <w:rPr>
          <w:rFonts w:ascii="Times New Roman" w:hAnsi="Times New Roman"/>
          <w:sz w:val="28"/>
          <w:szCs w:val="28"/>
        </w:rPr>
        <w:t xml:space="preserve">Основой экономического потенциала Невинномысска является промышленность. </w:t>
      </w:r>
      <w:r w:rsidRPr="005443D1">
        <w:rPr>
          <w:rFonts w:ascii="Times New Roman" w:eastAsia="MS Mincho" w:hAnsi="Times New Roman"/>
          <w:sz w:val="28"/>
          <w:szCs w:val="28"/>
        </w:rPr>
        <w:t xml:space="preserve">Благодаря комплексным мерам по развитию экономики, несмотря на </w:t>
      </w:r>
      <w:r w:rsidRPr="005443D1">
        <w:rPr>
          <w:rFonts w:ascii="Times New Roman" w:hAnsi="Times New Roman"/>
          <w:sz w:val="28"/>
          <w:szCs w:val="28"/>
        </w:rPr>
        <w:t xml:space="preserve">неблагоприятные внешние условия, </w:t>
      </w:r>
      <w:r w:rsidR="0098748F" w:rsidRPr="005443D1">
        <w:rPr>
          <w:rFonts w:ascii="Times New Roman" w:hAnsi="Times New Roman"/>
          <w:sz w:val="28"/>
          <w:szCs w:val="28"/>
        </w:rPr>
        <w:t xml:space="preserve">предприятиями </w:t>
      </w:r>
      <w:r w:rsidRPr="005443D1">
        <w:rPr>
          <w:rFonts w:ascii="Times New Roman" w:eastAsia="MS Mincho" w:hAnsi="Times New Roman"/>
          <w:sz w:val="28"/>
          <w:szCs w:val="28"/>
        </w:rPr>
        <w:t xml:space="preserve">в 2017 </w:t>
      </w:r>
      <w:proofErr w:type="gramStart"/>
      <w:r w:rsidRPr="005443D1">
        <w:rPr>
          <w:rFonts w:ascii="Times New Roman" w:eastAsia="MS Mincho" w:hAnsi="Times New Roman"/>
          <w:sz w:val="28"/>
          <w:szCs w:val="28"/>
        </w:rPr>
        <w:t>году достигнут рост</w:t>
      </w:r>
      <w:proofErr w:type="gramEnd"/>
      <w:r w:rsidRPr="005443D1">
        <w:rPr>
          <w:rFonts w:ascii="Times New Roman" w:eastAsia="MS Mincho" w:hAnsi="Times New Roman"/>
          <w:sz w:val="28"/>
          <w:szCs w:val="28"/>
        </w:rPr>
        <w:t xml:space="preserve"> по основным показателям. </w:t>
      </w:r>
    </w:p>
    <w:p w:rsidR="006802EF" w:rsidRPr="005443D1" w:rsidRDefault="006802EF" w:rsidP="009B162C">
      <w:pPr>
        <w:pStyle w:val="ConsNormal"/>
        <w:suppressAutoHyphens/>
        <w:ind w:firstLine="709"/>
        <w:jc w:val="both"/>
        <w:rPr>
          <w:rFonts w:ascii="Times New Roman" w:hAnsi="Times New Roman"/>
          <w:sz w:val="28"/>
          <w:szCs w:val="28"/>
        </w:rPr>
      </w:pPr>
      <w:r w:rsidRPr="005443D1">
        <w:rPr>
          <w:rFonts w:ascii="Times New Roman" w:hAnsi="Times New Roman"/>
          <w:sz w:val="28"/>
          <w:szCs w:val="28"/>
        </w:rPr>
        <w:t xml:space="preserve">Невинномысск по-прежнему уверенно лидирует среди других городов по объему промышленного производства (26,49 % в </w:t>
      </w:r>
      <w:proofErr w:type="spellStart"/>
      <w:r w:rsidRPr="005443D1">
        <w:rPr>
          <w:rFonts w:ascii="Times New Roman" w:hAnsi="Times New Roman"/>
          <w:sz w:val="28"/>
          <w:szCs w:val="28"/>
        </w:rPr>
        <w:t>общекраевой</w:t>
      </w:r>
      <w:proofErr w:type="spellEnd"/>
      <w:r w:rsidRPr="005443D1">
        <w:rPr>
          <w:rFonts w:ascii="Times New Roman" w:hAnsi="Times New Roman"/>
          <w:sz w:val="28"/>
          <w:szCs w:val="28"/>
        </w:rPr>
        <w:t xml:space="preserve"> отгрузке промышленной продукции). </w:t>
      </w:r>
    </w:p>
    <w:p w:rsidR="00B53CE2" w:rsidRPr="005443D1" w:rsidRDefault="00F00362" w:rsidP="009B162C">
      <w:pPr>
        <w:spacing w:after="0" w:line="240" w:lineRule="auto"/>
        <w:ind w:firstLine="709"/>
        <w:contextualSpacing/>
        <w:jc w:val="both"/>
        <w:rPr>
          <w:rFonts w:ascii="Times New Roman" w:hAnsi="Times New Roman" w:cs="Times New Roman"/>
          <w:sz w:val="28"/>
          <w:szCs w:val="28"/>
        </w:rPr>
      </w:pPr>
      <w:r w:rsidRPr="005443D1">
        <w:rPr>
          <w:rFonts w:ascii="Times New Roman" w:eastAsia="MS Mincho" w:hAnsi="Times New Roman" w:cs="Times New Roman"/>
          <w:sz w:val="28"/>
          <w:szCs w:val="28"/>
        </w:rPr>
        <w:t xml:space="preserve">За 2017 год отгружено товаров, выполнено работ и услуг собственными силами на сумму  </w:t>
      </w:r>
      <w:r w:rsidRPr="005443D1">
        <w:rPr>
          <w:rFonts w:ascii="Times New Roman" w:hAnsi="Times New Roman" w:cs="Times New Roman"/>
          <w:sz w:val="28"/>
          <w:szCs w:val="28"/>
        </w:rPr>
        <w:t>97,64 млрд. рублей,</w:t>
      </w:r>
      <w:r w:rsidRPr="005443D1">
        <w:rPr>
          <w:rFonts w:ascii="Times New Roman" w:eastAsia="MS Mincho" w:hAnsi="Times New Roman" w:cs="Times New Roman"/>
          <w:sz w:val="28"/>
          <w:szCs w:val="28"/>
        </w:rPr>
        <w:t xml:space="preserve"> что составило 103% к 2016 году. Основной составляющей данного показателя является </w:t>
      </w:r>
      <w:r w:rsidR="00B53CE2" w:rsidRPr="005443D1">
        <w:rPr>
          <w:rFonts w:ascii="Times New Roman" w:hAnsi="Times New Roman" w:cs="Times New Roman"/>
          <w:sz w:val="28"/>
          <w:szCs w:val="28"/>
        </w:rPr>
        <w:t>промышленное производство</w:t>
      </w:r>
      <w:r w:rsidR="005A5D31" w:rsidRPr="005443D1">
        <w:rPr>
          <w:rFonts w:ascii="Times New Roman" w:hAnsi="Times New Roman" w:cs="Times New Roman"/>
          <w:sz w:val="28"/>
          <w:szCs w:val="28"/>
        </w:rPr>
        <w:t>, которое</w:t>
      </w:r>
      <w:r w:rsidR="00B53CE2" w:rsidRPr="005443D1">
        <w:rPr>
          <w:rFonts w:ascii="Times New Roman" w:hAnsi="Times New Roman" w:cs="Times New Roman"/>
          <w:sz w:val="28"/>
          <w:szCs w:val="28"/>
        </w:rPr>
        <w:t xml:space="preserve"> составляет 93,9</w:t>
      </w:r>
      <w:proofErr w:type="gramStart"/>
      <w:r w:rsidR="00B53CE2" w:rsidRPr="005443D1">
        <w:rPr>
          <w:rFonts w:ascii="Times New Roman" w:hAnsi="Times New Roman" w:cs="Times New Roman"/>
          <w:sz w:val="28"/>
          <w:szCs w:val="28"/>
        </w:rPr>
        <w:t xml:space="preserve">% </w:t>
      </w:r>
      <w:r w:rsidR="003E7791">
        <w:rPr>
          <w:rFonts w:ascii="Times New Roman" w:hAnsi="Times New Roman" w:cs="Times New Roman"/>
          <w:sz w:val="28"/>
          <w:szCs w:val="28"/>
        </w:rPr>
        <w:t>П</w:t>
      </w:r>
      <w:proofErr w:type="gramEnd"/>
      <w:r w:rsidR="003E7791">
        <w:rPr>
          <w:rFonts w:ascii="Times New Roman" w:hAnsi="Times New Roman" w:cs="Times New Roman"/>
          <w:sz w:val="28"/>
          <w:szCs w:val="28"/>
        </w:rPr>
        <w:t xml:space="preserve">о сравнению с 2016 годом данный показатель вырос на </w:t>
      </w:r>
      <w:r w:rsidR="003E7791" w:rsidRPr="005443D1">
        <w:rPr>
          <w:rFonts w:ascii="Times New Roman" w:hAnsi="Times New Roman" w:cs="Times New Roman"/>
          <w:sz w:val="28"/>
          <w:szCs w:val="28"/>
        </w:rPr>
        <w:t xml:space="preserve">1% </w:t>
      </w:r>
      <w:r w:rsidR="003E7791">
        <w:rPr>
          <w:rFonts w:ascii="Times New Roman" w:hAnsi="Times New Roman" w:cs="Times New Roman"/>
          <w:sz w:val="28"/>
          <w:szCs w:val="28"/>
        </w:rPr>
        <w:t xml:space="preserve">и составил </w:t>
      </w:r>
      <w:r w:rsidR="00B53CE2" w:rsidRPr="005443D1">
        <w:rPr>
          <w:rFonts w:ascii="Times New Roman" w:hAnsi="Times New Roman" w:cs="Times New Roman"/>
          <w:sz w:val="28"/>
          <w:szCs w:val="28"/>
        </w:rPr>
        <w:t xml:space="preserve">91,65 млрд. рублей. </w:t>
      </w:r>
    </w:p>
    <w:p w:rsidR="00C315ED" w:rsidRPr="005443D1" w:rsidRDefault="002C50BA" w:rsidP="009B162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C315ED" w:rsidRPr="005443D1">
        <w:rPr>
          <w:rFonts w:ascii="Times New Roman" w:hAnsi="Times New Roman" w:cs="Times New Roman"/>
          <w:sz w:val="28"/>
          <w:szCs w:val="28"/>
        </w:rPr>
        <w:t xml:space="preserve">рупными и средними предприятиями города получена прибыль в сумме 10771,5 млн. рублей, по данному показателю город занимает 1 место в крае. Сальдо прибылей и убытков составило 8661,2 млн. рублей (2 место в крае). Доля прибыльных организаций составила </w:t>
      </w:r>
      <w:r w:rsidR="001D212A" w:rsidRPr="005443D1">
        <w:rPr>
          <w:rFonts w:ascii="Times New Roman" w:hAnsi="Times New Roman" w:cs="Times New Roman"/>
          <w:sz w:val="28"/>
          <w:szCs w:val="28"/>
        </w:rPr>
        <w:t>68,4</w:t>
      </w:r>
      <w:r w:rsidR="00C315ED" w:rsidRPr="005443D1">
        <w:rPr>
          <w:rFonts w:ascii="Times New Roman" w:hAnsi="Times New Roman" w:cs="Times New Roman"/>
          <w:sz w:val="28"/>
          <w:szCs w:val="28"/>
        </w:rPr>
        <w:t xml:space="preserve"> %. Доля города в общем объеме финансового результата Ставропольского края составила 17,2 %.</w:t>
      </w:r>
    </w:p>
    <w:p w:rsidR="009A1961" w:rsidRPr="005443D1" w:rsidRDefault="009A1961"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bCs/>
          <w:sz w:val="28"/>
          <w:szCs w:val="28"/>
        </w:rPr>
        <w:t xml:space="preserve">Снижение </w:t>
      </w:r>
      <w:r w:rsidRPr="005443D1">
        <w:rPr>
          <w:rFonts w:ascii="Times New Roman" w:hAnsi="Times New Roman" w:cs="Times New Roman"/>
          <w:sz w:val="28"/>
          <w:szCs w:val="28"/>
        </w:rPr>
        <w:t xml:space="preserve">объемов отгрузки </w:t>
      </w:r>
      <w:r w:rsidRPr="005443D1">
        <w:rPr>
          <w:rFonts w:ascii="Times New Roman" w:hAnsi="Times New Roman" w:cs="Times New Roman"/>
          <w:bCs/>
          <w:sz w:val="28"/>
          <w:szCs w:val="28"/>
        </w:rPr>
        <w:t xml:space="preserve">наблюдалось в пищевой промышленности (на 3,7 %), в химической промышленности (на 8,14 %), </w:t>
      </w:r>
      <w:r w:rsidRPr="005443D1">
        <w:rPr>
          <w:rFonts w:ascii="Times New Roman" w:hAnsi="Times New Roman" w:cs="Times New Roman"/>
          <w:sz w:val="28"/>
          <w:szCs w:val="28"/>
        </w:rPr>
        <w:t xml:space="preserve">рост - в </w:t>
      </w:r>
      <w:r w:rsidRPr="005443D1">
        <w:rPr>
          <w:rFonts w:ascii="Times New Roman" w:hAnsi="Times New Roman" w:cs="Times New Roman"/>
          <w:bCs/>
          <w:sz w:val="28"/>
          <w:szCs w:val="28"/>
        </w:rPr>
        <w:t>производстве машин и оборудования (на 15 %).</w:t>
      </w:r>
    </w:p>
    <w:p w:rsidR="0090180D" w:rsidRPr="005443D1" w:rsidRDefault="0098748F"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Таким образом</w:t>
      </w:r>
      <w:r w:rsidR="002C50BA">
        <w:rPr>
          <w:rFonts w:ascii="Times New Roman" w:hAnsi="Times New Roman" w:cs="Times New Roman"/>
          <w:sz w:val="28"/>
          <w:szCs w:val="28"/>
        </w:rPr>
        <w:t>,</w:t>
      </w:r>
      <w:r w:rsidRPr="005443D1">
        <w:rPr>
          <w:rFonts w:ascii="Times New Roman" w:hAnsi="Times New Roman" w:cs="Times New Roman"/>
          <w:sz w:val="28"/>
          <w:szCs w:val="28"/>
        </w:rPr>
        <w:t xml:space="preserve"> с</w:t>
      </w:r>
      <w:r w:rsidR="00C315ED" w:rsidRPr="005443D1">
        <w:rPr>
          <w:rFonts w:ascii="Times New Roman" w:hAnsi="Times New Roman" w:cs="Times New Roman"/>
          <w:sz w:val="28"/>
          <w:szCs w:val="28"/>
        </w:rPr>
        <w:t xml:space="preserve">оциально-экономическое положение можно охарактеризовать как устойчивое. </w:t>
      </w:r>
    </w:p>
    <w:p w:rsidR="00C315ED" w:rsidRPr="005443D1" w:rsidRDefault="00335B31" w:rsidP="009B162C">
      <w:pPr>
        <w:pStyle w:val="a3"/>
        <w:spacing w:before="0" w:beforeAutospacing="0" w:after="0" w:afterAutospacing="0"/>
        <w:ind w:firstLine="709"/>
        <w:jc w:val="both"/>
        <w:rPr>
          <w:sz w:val="28"/>
          <w:szCs w:val="28"/>
        </w:rPr>
      </w:pPr>
      <w:r w:rsidRPr="005443D1">
        <w:rPr>
          <w:sz w:val="28"/>
          <w:szCs w:val="28"/>
        </w:rPr>
        <w:t>Градообразующими предприятиями п</w:t>
      </w:r>
      <w:r w:rsidR="00C315ED" w:rsidRPr="005443D1">
        <w:rPr>
          <w:sz w:val="28"/>
          <w:szCs w:val="28"/>
        </w:rPr>
        <w:t xml:space="preserve">ланируется дальнейшая устойчивая производственная деятельность с наращиванием объёмов отгрузки продукции, продолжение инвестиционных проектов, направленных на модернизацию и оптимизацию производства. </w:t>
      </w:r>
    </w:p>
    <w:p w:rsidR="00065D9A" w:rsidRPr="005443D1" w:rsidRDefault="00065D9A"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2017 году на территории города осуществляли свою деятельность 5193 хозяйствующих субъекта, в том числе 1868 юридических лиц и 3325 субъектов без образования юридического лица. </w:t>
      </w:r>
    </w:p>
    <w:p w:rsidR="001E6723" w:rsidRDefault="003E7791" w:rsidP="009B162C">
      <w:pPr>
        <w:pStyle w:val="ConsNormal"/>
        <w:suppressAutoHyphens/>
        <w:ind w:firstLine="709"/>
        <w:jc w:val="both"/>
        <w:rPr>
          <w:rFonts w:ascii="Times New Roman" w:hAnsi="Times New Roman"/>
          <w:sz w:val="28"/>
          <w:szCs w:val="28"/>
        </w:rPr>
      </w:pPr>
      <w:r>
        <w:rPr>
          <w:rFonts w:ascii="Times New Roman" w:hAnsi="Times New Roman"/>
          <w:sz w:val="28"/>
          <w:szCs w:val="28"/>
        </w:rPr>
        <w:t>Число с</w:t>
      </w:r>
      <w:r w:rsidRPr="005443D1">
        <w:rPr>
          <w:rFonts w:ascii="Times New Roman" w:hAnsi="Times New Roman"/>
          <w:sz w:val="28"/>
          <w:szCs w:val="28"/>
        </w:rPr>
        <w:t>убъект</w:t>
      </w:r>
      <w:r>
        <w:rPr>
          <w:rFonts w:ascii="Times New Roman" w:hAnsi="Times New Roman"/>
          <w:sz w:val="28"/>
          <w:szCs w:val="28"/>
        </w:rPr>
        <w:t>ов</w:t>
      </w:r>
      <w:r w:rsidRPr="005443D1">
        <w:rPr>
          <w:rFonts w:ascii="Times New Roman" w:hAnsi="Times New Roman"/>
          <w:sz w:val="28"/>
          <w:szCs w:val="28"/>
        </w:rPr>
        <w:t xml:space="preserve"> малого и среднего предпринимательства </w:t>
      </w:r>
      <w:r>
        <w:rPr>
          <w:rFonts w:ascii="Times New Roman" w:hAnsi="Times New Roman"/>
          <w:sz w:val="28"/>
          <w:szCs w:val="28"/>
        </w:rPr>
        <w:t xml:space="preserve">составило </w:t>
      </w:r>
      <w:r w:rsidRPr="005443D1">
        <w:rPr>
          <w:rFonts w:ascii="Times New Roman" w:hAnsi="Times New Roman"/>
          <w:sz w:val="28"/>
          <w:szCs w:val="28"/>
        </w:rPr>
        <w:t>3298 индивидуальных предприни</w:t>
      </w:r>
      <w:r>
        <w:rPr>
          <w:rFonts w:ascii="Times New Roman" w:hAnsi="Times New Roman"/>
          <w:sz w:val="28"/>
          <w:szCs w:val="28"/>
        </w:rPr>
        <w:t>мателей и 1282 юридических лица</w:t>
      </w:r>
      <w:r w:rsidRPr="005443D1">
        <w:rPr>
          <w:rFonts w:ascii="Times New Roman" w:hAnsi="Times New Roman"/>
          <w:sz w:val="28"/>
          <w:szCs w:val="28"/>
        </w:rPr>
        <w:t>. Несмотря на снижение числа предпринимателей в прошедшем году на 59</w:t>
      </w:r>
      <w:r>
        <w:rPr>
          <w:rFonts w:ascii="Times New Roman" w:hAnsi="Times New Roman"/>
          <w:sz w:val="28"/>
          <w:szCs w:val="28"/>
        </w:rPr>
        <w:t> </w:t>
      </w:r>
      <w:r w:rsidRPr="005443D1">
        <w:rPr>
          <w:rFonts w:ascii="Times New Roman" w:hAnsi="Times New Roman"/>
          <w:sz w:val="28"/>
          <w:szCs w:val="28"/>
        </w:rPr>
        <w:t xml:space="preserve">человек, доля занятых в данной сфере выросла до 31,08 %. </w:t>
      </w:r>
    </w:p>
    <w:p w:rsidR="001E6723" w:rsidRPr="00475C64" w:rsidRDefault="001E6723" w:rsidP="009B162C">
      <w:pPr>
        <w:pStyle w:val="ConsNormal"/>
        <w:suppressAutoHyphens/>
        <w:ind w:firstLine="709"/>
        <w:jc w:val="both"/>
        <w:rPr>
          <w:rFonts w:ascii="Times New Roman" w:hAnsi="Times New Roman"/>
          <w:sz w:val="28"/>
          <w:szCs w:val="28"/>
        </w:rPr>
      </w:pPr>
      <w:r w:rsidRPr="004059AE">
        <w:rPr>
          <w:rFonts w:ascii="Times New Roman" w:hAnsi="Times New Roman"/>
          <w:sz w:val="28"/>
          <w:szCs w:val="28"/>
        </w:rPr>
        <w:lastRenderedPageBreak/>
        <w:t xml:space="preserve">Потребительский рынок внес значительный вклад в структуру экономики города. </w:t>
      </w:r>
      <w:r w:rsidRPr="00475C64">
        <w:rPr>
          <w:rFonts w:ascii="Times New Roman" w:hAnsi="Times New Roman"/>
          <w:sz w:val="28"/>
          <w:szCs w:val="28"/>
        </w:rPr>
        <w:t>Данная сфера объединяет 546 юридических лиц и 1966 индивидуальных предпринимателей. Одновременно с этим на 20,9 % вырос оборот розничной торговли и составил 3,9 млрд. рублей.</w:t>
      </w:r>
    </w:p>
    <w:p w:rsidR="00F1216D" w:rsidRPr="00475C64" w:rsidRDefault="00335B31" w:rsidP="009B162C">
      <w:pPr>
        <w:pStyle w:val="ConsNormal"/>
        <w:suppressAutoHyphens/>
        <w:ind w:firstLine="709"/>
        <w:jc w:val="both"/>
        <w:rPr>
          <w:rFonts w:ascii="Times New Roman" w:hAnsi="Times New Roman"/>
          <w:sz w:val="28"/>
          <w:szCs w:val="28"/>
        </w:rPr>
      </w:pPr>
      <w:r w:rsidRPr="00475C64">
        <w:rPr>
          <w:rFonts w:ascii="Times New Roman" w:hAnsi="Times New Roman"/>
          <w:sz w:val="28"/>
          <w:szCs w:val="28"/>
        </w:rPr>
        <w:t>За 2017</w:t>
      </w:r>
      <w:r w:rsidR="00065D9A" w:rsidRPr="00475C64">
        <w:rPr>
          <w:rFonts w:ascii="Times New Roman" w:hAnsi="Times New Roman"/>
          <w:sz w:val="28"/>
          <w:szCs w:val="28"/>
        </w:rPr>
        <w:t xml:space="preserve"> год объем инвестиций в основной капитал составил</w:t>
      </w:r>
      <w:r w:rsidR="0090180D" w:rsidRPr="00475C64">
        <w:rPr>
          <w:rFonts w:ascii="Times New Roman" w:hAnsi="Times New Roman"/>
          <w:sz w:val="28"/>
          <w:szCs w:val="28"/>
        </w:rPr>
        <w:t xml:space="preserve"> 12,8 </w:t>
      </w:r>
      <w:r w:rsidR="00065D9A" w:rsidRPr="00475C64">
        <w:rPr>
          <w:rFonts w:ascii="Times New Roman" w:hAnsi="Times New Roman"/>
          <w:sz w:val="28"/>
          <w:szCs w:val="28"/>
        </w:rPr>
        <w:t xml:space="preserve">млрд. рублей. </w:t>
      </w:r>
    </w:p>
    <w:p w:rsidR="001E6723" w:rsidRPr="00475C64" w:rsidRDefault="002C50BA" w:rsidP="009B162C">
      <w:pPr>
        <w:pStyle w:val="a3"/>
        <w:spacing w:before="0" w:beforeAutospacing="0" w:after="0" w:afterAutospacing="0"/>
        <w:ind w:firstLine="709"/>
        <w:jc w:val="both"/>
        <w:rPr>
          <w:sz w:val="28"/>
          <w:szCs w:val="28"/>
        </w:rPr>
      </w:pPr>
      <w:r>
        <w:rPr>
          <w:sz w:val="28"/>
          <w:szCs w:val="28"/>
          <w:lang w:eastAsia="en-US"/>
        </w:rPr>
        <w:t>В</w:t>
      </w:r>
      <w:r w:rsidR="0098748F" w:rsidRPr="00475C64">
        <w:rPr>
          <w:sz w:val="28"/>
          <w:szCs w:val="28"/>
          <w:lang w:eastAsia="en-US"/>
        </w:rPr>
        <w:t xml:space="preserve">елась активная информационно-разъяснительная работа для субъектов малого и среднего предпринимательства по использованию существующих мер поддержки, проведены семинары, образовательные и обучающие мероприятия. </w:t>
      </w:r>
      <w:r w:rsidR="0098748F" w:rsidRPr="00475C64">
        <w:rPr>
          <w:sz w:val="28"/>
          <w:szCs w:val="28"/>
        </w:rPr>
        <w:t>В результате 2</w:t>
      </w:r>
      <w:r w:rsidR="001E6723" w:rsidRPr="00475C64">
        <w:rPr>
          <w:sz w:val="28"/>
          <w:szCs w:val="28"/>
        </w:rPr>
        <w:t>6</w:t>
      </w:r>
      <w:r w:rsidR="0098748F" w:rsidRPr="00475C64">
        <w:rPr>
          <w:sz w:val="28"/>
          <w:szCs w:val="28"/>
        </w:rPr>
        <w:t xml:space="preserve"> субъект</w:t>
      </w:r>
      <w:r w:rsidR="001E6723" w:rsidRPr="00475C64">
        <w:rPr>
          <w:sz w:val="28"/>
          <w:szCs w:val="28"/>
        </w:rPr>
        <w:t>ов</w:t>
      </w:r>
      <w:r w:rsidR="0098748F" w:rsidRPr="00475C64">
        <w:rPr>
          <w:sz w:val="28"/>
          <w:szCs w:val="28"/>
        </w:rPr>
        <w:t xml:space="preserve"> предпринимательской деятельности воспользовались различной формой краевой и муниципальной финансовой поддержки на сумму </w:t>
      </w:r>
      <w:r w:rsidR="001E6723" w:rsidRPr="00475C64">
        <w:rPr>
          <w:sz w:val="28"/>
          <w:szCs w:val="28"/>
        </w:rPr>
        <w:t>19,38 млн. рублей, в том числе 2 субъекта гарантийной поддержкой.</w:t>
      </w:r>
    </w:p>
    <w:p w:rsidR="00EE2DD1" w:rsidRPr="00EE2DD1" w:rsidRDefault="0098748F" w:rsidP="009B162C">
      <w:pPr>
        <w:pStyle w:val="ConsPlusNonformat"/>
        <w:ind w:firstLine="709"/>
        <w:jc w:val="both"/>
        <w:rPr>
          <w:rFonts w:ascii="Times New Roman" w:hAnsi="Times New Roman" w:cs="Times New Roman"/>
          <w:color w:val="000000"/>
          <w:sz w:val="28"/>
          <w:szCs w:val="28"/>
        </w:rPr>
      </w:pPr>
      <w:r w:rsidRPr="00EE2DD1">
        <w:rPr>
          <w:rFonts w:ascii="Times New Roman" w:hAnsi="Times New Roman" w:cs="Times New Roman"/>
          <w:sz w:val="28"/>
          <w:szCs w:val="28"/>
        </w:rPr>
        <w:t xml:space="preserve">Поддержка малого предпринимательства и впредь останется одним из приоритетов эффективной экономической политики. </w:t>
      </w:r>
      <w:r w:rsidR="00EE2DD1" w:rsidRPr="00A3560C">
        <w:rPr>
          <w:rFonts w:ascii="Times New Roman" w:hAnsi="Times New Roman" w:cs="Times New Roman"/>
          <w:color w:val="000000"/>
          <w:sz w:val="28"/>
          <w:szCs w:val="28"/>
        </w:rPr>
        <w:t xml:space="preserve">За </w:t>
      </w:r>
      <w:r w:rsidR="00EE2DD1">
        <w:rPr>
          <w:rFonts w:ascii="Times New Roman" w:hAnsi="Times New Roman" w:cs="Times New Roman"/>
          <w:color w:val="000000"/>
          <w:sz w:val="28"/>
          <w:szCs w:val="28"/>
        </w:rPr>
        <w:t>2017 год</w:t>
      </w:r>
      <w:r w:rsidR="00EE2DD1" w:rsidRPr="00A3560C">
        <w:rPr>
          <w:rFonts w:ascii="Times New Roman" w:hAnsi="Times New Roman" w:cs="Times New Roman"/>
          <w:color w:val="000000"/>
          <w:sz w:val="28"/>
          <w:szCs w:val="28"/>
        </w:rPr>
        <w:t xml:space="preserve"> </w:t>
      </w:r>
      <w:r w:rsidR="00EE2DD1">
        <w:rPr>
          <w:rFonts w:ascii="Times New Roman" w:hAnsi="Times New Roman" w:cs="Times New Roman"/>
          <w:color w:val="000000"/>
          <w:sz w:val="28"/>
          <w:szCs w:val="28"/>
        </w:rPr>
        <w:t>р</w:t>
      </w:r>
      <w:r w:rsidR="00EE2DD1" w:rsidRPr="00A3560C">
        <w:rPr>
          <w:rFonts w:ascii="Times New Roman" w:hAnsi="Times New Roman" w:cs="Times New Roman"/>
          <w:color w:val="000000"/>
          <w:sz w:val="28"/>
          <w:szCs w:val="28"/>
        </w:rPr>
        <w:t>еализовано право аренды 127 нестационарных торговых мест для реализации продовольственной, промышленной и плодоовощной группы товаров</w:t>
      </w:r>
      <w:r w:rsidR="00EE2DD1" w:rsidRPr="005157B6">
        <w:rPr>
          <w:rFonts w:ascii="Times New Roman" w:hAnsi="Times New Roman" w:cs="Times New Roman"/>
          <w:color w:val="000000"/>
          <w:sz w:val="28"/>
          <w:szCs w:val="28"/>
        </w:rPr>
        <w:t xml:space="preserve"> </w:t>
      </w:r>
      <w:r w:rsidR="00EE2DD1">
        <w:rPr>
          <w:rFonts w:ascii="Times New Roman" w:hAnsi="Times New Roman" w:cs="Times New Roman"/>
          <w:color w:val="000000"/>
          <w:sz w:val="28"/>
          <w:szCs w:val="28"/>
        </w:rPr>
        <w:t>по результатам</w:t>
      </w:r>
      <w:r w:rsidR="00EE2DD1" w:rsidRPr="00A3560C">
        <w:rPr>
          <w:rFonts w:ascii="Times New Roman" w:hAnsi="Times New Roman" w:cs="Times New Roman"/>
          <w:color w:val="000000"/>
          <w:sz w:val="28"/>
          <w:szCs w:val="28"/>
        </w:rPr>
        <w:t xml:space="preserve"> 21 аукцион</w:t>
      </w:r>
      <w:r w:rsidR="00EE2DD1">
        <w:rPr>
          <w:rFonts w:ascii="Times New Roman" w:hAnsi="Times New Roman" w:cs="Times New Roman"/>
          <w:color w:val="000000"/>
          <w:sz w:val="28"/>
          <w:szCs w:val="28"/>
        </w:rPr>
        <w:t>а</w:t>
      </w:r>
      <w:r w:rsidR="00EE2DD1" w:rsidRPr="00A3560C">
        <w:rPr>
          <w:rFonts w:ascii="Times New Roman" w:hAnsi="Times New Roman" w:cs="Times New Roman"/>
          <w:color w:val="000000"/>
          <w:sz w:val="28"/>
          <w:szCs w:val="28"/>
        </w:rPr>
        <w:t xml:space="preserve">. По данному доходному источнику в бюджет города </w:t>
      </w:r>
      <w:r w:rsidR="00EE2DD1" w:rsidRPr="00EE2DD1">
        <w:rPr>
          <w:rFonts w:ascii="Times New Roman" w:hAnsi="Times New Roman" w:cs="Times New Roman"/>
          <w:color w:val="000000"/>
          <w:sz w:val="28"/>
          <w:szCs w:val="28"/>
        </w:rPr>
        <w:t>в 2017 году поступило 1817,9 тыс. руб., что выше запланированного на 7,4 %.</w:t>
      </w:r>
    </w:p>
    <w:p w:rsidR="00EE2DD1" w:rsidRPr="00EE2DD1" w:rsidRDefault="00EF4CA0" w:rsidP="009B162C">
      <w:pPr>
        <w:spacing w:after="0" w:line="240" w:lineRule="auto"/>
        <w:ind w:firstLine="709"/>
        <w:jc w:val="both"/>
        <w:rPr>
          <w:rFonts w:ascii="Times New Roman" w:hAnsi="Times New Roman" w:cs="Times New Roman"/>
          <w:spacing w:val="2"/>
          <w:sz w:val="28"/>
          <w:szCs w:val="28"/>
          <w:shd w:val="clear" w:color="auto" w:fill="FFFFFF"/>
        </w:rPr>
      </w:pPr>
      <w:r w:rsidRPr="00EE2DD1">
        <w:rPr>
          <w:rFonts w:ascii="Times New Roman" w:hAnsi="Times New Roman" w:cs="Times New Roman"/>
          <w:sz w:val="28"/>
          <w:szCs w:val="28"/>
        </w:rPr>
        <w:t xml:space="preserve">Одним из рычагов регулирования торговой деятельности стала возможность упорядочения нестационарной торговли на территории города. </w:t>
      </w:r>
      <w:proofErr w:type="gramStart"/>
      <w:r w:rsidRPr="00EE2DD1">
        <w:rPr>
          <w:rFonts w:ascii="Times New Roman" w:hAnsi="Times New Roman" w:cs="Times New Roman"/>
          <w:sz w:val="28"/>
          <w:szCs w:val="28"/>
        </w:rPr>
        <w:t xml:space="preserve">В целях создания </w:t>
      </w:r>
      <w:r w:rsidR="0066627A" w:rsidRPr="00EE2DD1">
        <w:rPr>
          <w:rFonts w:ascii="Times New Roman" w:hAnsi="Times New Roman" w:cs="Times New Roman"/>
          <w:sz w:val="28"/>
          <w:szCs w:val="28"/>
        </w:rPr>
        <w:t xml:space="preserve">благоприятных </w:t>
      </w:r>
      <w:r w:rsidRPr="00EE2DD1">
        <w:rPr>
          <w:rFonts w:ascii="Times New Roman" w:hAnsi="Times New Roman" w:cs="Times New Roman"/>
          <w:sz w:val="28"/>
          <w:szCs w:val="28"/>
        </w:rPr>
        <w:t xml:space="preserve">условий для </w:t>
      </w:r>
      <w:r w:rsidR="0066627A" w:rsidRPr="00EE2DD1">
        <w:rPr>
          <w:rFonts w:ascii="Times New Roman" w:hAnsi="Times New Roman" w:cs="Times New Roman"/>
          <w:sz w:val="28"/>
          <w:szCs w:val="28"/>
        </w:rPr>
        <w:t>развития малого и среднего бизнеса</w:t>
      </w:r>
      <w:r w:rsidRPr="00EE2DD1">
        <w:rPr>
          <w:rFonts w:ascii="Times New Roman" w:hAnsi="Times New Roman" w:cs="Times New Roman"/>
          <w:sz w:val="28"/>
          <w:szCs w:val="28"/>
        </w:rPr>
        <w:t xml:space="preserve">, оптимального размещения нестационарных торговых объектов на территории города, улучшения </w:t>
      </w:r>
      <w:r w:rsidR="0066627A" w:rsidRPr="00EE2DD1">
        <w:rPr>
          <w:rFonts w:ascii="Times New Roman" w:hAnsi="Times New Roman" w:cs="Times New Roman"/>
          <w:sz w:val="28"/>
          <w:szCs w:val="28"/>
        </w:rPr>
        <w:t xml:space="preserve">его </w:t>
      </w:r>
      <w:r w:rsidRPr="00EE2DD1">
        <w:rPr>
          <w:rFonts w:ascii="Times New Roman" w:hAnsi="Times New Roman" w:cs="Times New Roman"/>
          <w:sz w:val="28"/>
          <w:szCs w:val="28"/>
        </w:rPr>
        <w:t xml:space="preserve">архитектурного облика, улучшения санитарного состояния города было принято решение о предоставлении права на размещение </w:t>
      </w:r>
      <w:r w:rsidR="0066627A" w:rsidRPr="00EE2DD1">
        <w:rPr>
          <w:rFonts w:ascii="Times New Roman" w:hAnsi="Times New Roman" w:cs="Times New Roman"/>
          <w:sz w:val="28"/>
          <w:szCs w:val="28"/>
        </w:rPr>
        <w:t xml:space="preserve">нестационарных </w:t>
      </w:r>
      <w:r w:rsidRPr="00EE2DD1">
        <w:rPr>
          <w:rFonts w:ascii="Times New Roman" w:hAnsi="Times New Roman" w:cs="Times New Roman"/>
          <w:sz w:val="28"/>
          <w:szCs w:val="28"/>
        </w:rPr>
        <w:t xml:space="preserve">объектов </w:t>
      </w:r>
      <w:r w:rsidR="0066627A" w:rsidRPr="00EE2DD1">
        <w:rPr>
          <w:rFonts w:ascii="Times New Roman" w:hAnsi="Times New Roman" w:cs="Times New Roman"/>
          <w:sz w:val="28"/>
          <w:szCs w:val="28"/>
        </w:rPr>
        <w:t xml:space="preserve">торговли </w:t>
      </w:r>
      <w:r w:rsidRPr="00EE2DD1">
        <w:rPr>
          <w:rFonts w:ascii="Times New Roman" w:hAnsi="Times New Roman" w:cs="Times New Roman"/>
          <w:sz w:val="28"/>
          <w:szCs w:val="28"/>
        </w:rPr>
        <w:t>на 10 лет, а также разработаны единые эскизные проекты по архитектурно-художественному и цветовому решению.</w:t>
      </w:r>
      <w:proofErr w:type="gramEnd"/>
      <w:r w:rsidR="0066627A" w:rsidRPr="00EE2DD1">
        <w:rPr>
          <w:rFonts w:ascii="Times New Roman" w:hAnsi="Times New Roman" w:cs="Times New Roman"/>
          <w:sz w:val="28"/>
          <w:szCs w:val="28"/>
        </w:rPr>
        <w:t xml:space="preserve"> Схема размещения была скорректирована на 50</w:t>
      </w:r>
      <w:r w:rsidR="002C50BA">
        <w:rPr>
          <w:rFonts w:ascii="Times New Roman" w:hAnsi="Times New Roman" w:cs="Times New Roman"/>
          <w:sz w:val="28"/>
          <w:szCs w:val="28"/>
        </w:rPr>
        <w:t> </w:t>
      </w:r>
      <w:r w:rsidR="0066627A" w:rsidRPr="00EE2DD1">
        <w:rPr>
          <w:rFonts w:ascii="Times New Roman" w:hAnsi="Times New Roman" w:cs="Times New Roman"/>
          <w:sz w:val="28"/>
          <w:szCs w:val="28"/>
        </w:rPr>
        <w:t>объектов в сторону уменьшения.</w:t>
      </w:r>
      <w:r w:rsidR="00EE2DD1" w:rsidRPr="00EE2DD1">
        <w:rPr>
          <w:rFonts w:ascii="Times New Roman" w:hAnsi="Times New Roman" w:cs="Times New Roman"/>
          <w:sz w:val="28"/>
          <w:szCs w:val="28"/>
        </w:rPr>
        <w:t xml:space="preserve"> </w:t>
      </w:r>
      <w:r w:rsidR="00EE2DD1" w:rsidRPr="00EE2DD1">
        <w:rPr>
          <w:rFonts w:ascii="Times New Roman" w:hAnsi="Times New Roman" w:cs="Times New Roman"/>
          <w:spacing w:val="2"/>
          <w:sz w:val="28"/>
          <w:szCs w:val="28"/>
          <w:shd w:val="clear" w:color="auto" w:fill="FFFFFF"/>
        </w:rPr>
        <w:t>Проведен открытый аукцион по 61</w:t>
      </w:r>
      <w:r w:rsidR="002C50BA">
        <w:rPr>
          <w:rFonts w:ascii="Times New Roman" w:hAnsi="Times New Roman" w:cs="Times New Roman"/>
          <w:spacing w:val="2"/>
          <w:sz w:val="28"/>
          <w:szCs w:val="28"/>
          <w:shd w:val="clear" w:color="auto" w:fill="FFFFFF"/>
        </w:rPr>
        <w:t> </w:t>
      </w:r>
      <w:r w:rsidR="00EE2DD1" w:rsidRPr="00EE2DD1">
        <w:rPr>
          <w:rFonts w:ascii="Times New Roman" w:hAnsi="Times New Roman" w:cs="Times New Roman"/>
          <w:spacing w:val="2"/>
          <w:sz w:val="28"/>
          <w:szCs w:val="28"/>
          <w:shd w:val="clear" w:color="auto" w:fill="FFFFFF"/>
        </w:rPr>
        <w:t xml:space="preserve">нестационарному торговому объекту (нестационарному объекту по предоставлению услуг) на территории города Невинномысска, ежеквартальная сумма поступлений в бюджетную часть города составляет 816,8 тыс. руб. </w:t>
      </w:r>
      <w:r w:rsidR="00EE2DD1">
        <w:rPr>
          <w:rFonts w:ascii="Times New Roman" w:hAnsi="Times New Roman" w:cs="Times New Roman"/>
          <w:spacing w:val="2"/>
          <w:sz w:val="28"/>
          <w:szCs w:val="28"/>
          <w:shd w:val="clear" w:color="auto" w:fill="FFFFFF"/>
        </w:rPr>
        <w:t>К концу</w:t>
      </w:r>
      <w:r w:rsidR="00EE2DD1" w:rsidRPr="00EE2DD1">
        <w:rPr>
          <w:rFonts w:ascii="Times New Roman" w:hAnsi="Times New Roman" w:cs="Times New Roman"/>
          <w:spacing w:val="2"/>
          <w:sz w:val="28"/>
          <w:szCs w:val="28"/>
          <w:shd w:val="clear" w:color="auto" w:fill="FFFFFF"/>
        </w:rPr>
        <w:t xml:space="preserve"> 2028 года доход в бюджетную часть города Невинномысска составит 32675,1 тыс. руб.</w:t>
      </w:r>
    </w:p>
    <w:p w:rsidR="00EE2DD1" w:rsidRPr="00EE2DD1" w:rsidRDefault="00EE2DD1" w:rsidP="009B162C">
      <w:pPr>
        <w:spacing w:after="0" w:line="240" w:lineRule="auto"/>
        <w:ind w:firstLine="709"/>
        <w:jc w:val="both"/>
        <w:rPr>
          <w:rFonts w:ascii="Times New Roman" w:hAnsi="Times New Roman" w:cs="Times New Roman"/>
          <w:sz w:val="28"/>
          <w:szCs w:val="28"/>
        </w:rPr>
      </w:pPr>
      <w:r w:rsidRPr="00EE2DD1">
        <w:rPr>
          <w:rFonts w:ascii="Times New Roman" w:hAnsi="Times New Roman" w:cs="Times New Roman"/>
          <w:sz w:val="28"/>
          <w:szCs w:val="28"/>
        </w:rPr>
        <w:t>Однако торговля на территории города не всегда носила законный характер. С целью ликвидации несанкционированных мест торговли проведено</w:t>
      </w:r>
      <w:r w:rsidRPr="00EE2DD1">
        <w:rPr>
          <w:rFonts w:ascii="Times New Roman" w:hAnsi="Times New Roman" w:cs="Times New Roman"/>
          <w:color w:val="000000"/>
          <w:sz w:val="28"/>
          <w:szCs w:val="28"/>
        </w:rPr>
        <w:t xml:space="preserve"> 130</w:t>
      </w:r>
      <w:r w:rsidRPr="00EE2DD1">
        <w:rPr>
          <w:rFonts w:ascii="Times New Roman" w:hAnsi="Times New Roman" w:cs="Times New Roman"/>
          <w:sz w:val="28"/>
          <w:szCs w:val="28"/>
        </w:rPr>
        <w:t xml:space="preserve"> рейдов по ликвидации мест стихийной торговли. Составлено 178 протоколов об административной ответственности по Закону Ставропольского края «Об административных правонарушениях на территории Ставропольского края. Сумма начисленных штрафов составила 580,0 тыс. руб., оплаченных штрафов – 191,2 тыс. руб.</w:t>
      </w:r>
    </w:p>
    <w:p w:rsidR="00EE2DD1" w:rsidRPr="00EE2DD1" w:rsidRDefault="00EE2DD1" w:rsidP="009B162C">
      <w:pPr>
        <w:spacing w:after="0" w:line="240" w:lineRule="auto"/>
        <w:ind w:firstLine="709"/>
        <w:jc w:val="both"/>
        <w:rPr>
          <w:rFonts w:ascii="Times New Roman" w:hAnsi="Times New Roman" w:cs="Times New Roman"/>
          <w:sz w:val="28"/>
          <w:szCs w:val="28"/>
        </w:rPr>
      </w:pPr>
      <w:proofErr w:type="gramStart"/>
      <w:r w:rsidRPr="00EE2DD1">
        <w:rPr>
          <w:rFonts w:ascii="Times New Roman" w:hAnsi="Times New Roman" w:cs="Times New Roman"/>
          <w:sz w:val="28"/>
          <w:szCs w:val="28"/>
        </w:rPr>
        <w:t xml:space="preserve">В целях соблюдения требований закона Ставропольского края от                   06 апреля 2015 г. № 35-кз «О внесении изменения в статью 5 закона Ставропольского края «О некоторых вопросах розничной продажи </w:t>
      </w:r>
      <w:r w:rsidRPr="00EE2DD1">
        <w:rPr>
          <w:rFonts w:ascii="Times New Roman" w:hAnsi="Times New Roman" w:cs="Times New Roman"/>
          <w:sz w:val="28"/>
          <w:szCs w:val="28"/>
        </w:rPr>
        <w:lastRenderedPageBreak/>
        <w:t>алкогольной продукции и безалкогольных тонизирующих напитков на территории Ставропольского края, внесении изменений в закон Ставропольского края «Об административных правонарушениях в Ставропольском крае» и признании утратившими силу отдельных законодательных актов Ставропольского края», ежеквартально утверждается</w:t>
      </w:r>
      <w:proofErr w:type="gramEnd"/>
      <w:r w:rsidRPr="00EE2DD1">
        <w:rPr>
          <w:rFonts w:ascii="Times New Roman" w:hAnsi="Times New Roman" w:cs="Times New Roman"/>
          <w:sz w:val="28"/>
          <w:szCs w:val="28"/>
        </w:rPr>
        <w:t xml:space="preserve"> график  мероприятий по выявлению нарушений законодательства в области розничной продажи алкогольной продукции на территории города Невинномысска. За 2017 год </w:t>
      </w:r>
      <w:r>
        <w:rPr>
          <w:rFonts w:ascii="Times New Roman" w:hAnsi="Times New Roman" w:cs="Times New Roman"/>
          <w:sz w:val="28"/>
          <w:szCs w:val="28"/>
        </w:rPr>
        <w:t xml:space="preserve">администрацией совместно с </w:t>
      </w:r>
      <w:r w:rsidRPr="00EE2DD1">
        <w:rPr>
          <w:rFonts w:ascii="Times New Roman" w:hAnsi="Times New Roman" w:cs="Times New Roman"/>
          <w:sz w:val="28"/>
          <w:szCs w:val="28"/>
        </w:rPr>
        <w:t>сотрудниками отдела МВД России по городу Невинномысску и прокуратуры, выявлено 114</w:t>
      </w:r>
      <w:r>
        <w:rPr>
          <w:rFonts w:ascii="Times New Roman" w:hAnsi="Times New Roman" w:cs="Times New Roman"/>
          <w:sz w:val="28"/>
          <w:szCs w:val="28"/>
        </w:rPr>
        <w:t> </w:t>
      </w:r>
      <w:r w:rsidRPr="00EE2DD1">
        <w:rPr>
          <w:rFonts w:ascii="Times New Roman" w:hAnsi="Times New Roman" w:cs="Times New Roman"/>
          <w:sz w:val="28"/>
          <w:szCs w:val="28"/>
        </w:rPr>
        <w:t>правонарушений в сфере нарушений алкогольного законодательства. Из</w:t>
      </w:r>
      <w:r>
        <w:rPr>
          <w:rFonts w:ascii="Times New Roman" w:hAnsi="Times New Roman" w:cs="Times New Roman"/>
          <w:sz w:val="28"/>
          <w:szCs w:val="28"/>
        </w:rPr>
        <w:t> </w:t>
      </w:r>
      <w:r w:rsidRPr="00EE2DD1">
        <w:rPr>
          <w:rFonts w:ascii="Times New Roman" w:hAnsi="Times New Roman" w:cs="Times New Roman"/>
          <w:sz w:val="28"/>
          <w:szCs w:val="28"/>
        </w:rPr>
        <w:t>незаконного оборота изъято – 2771,07 литров алкогольной продукции (в рамках административного законодательства).</w:t>
      </w:r>
      <w:r>
        <w:rPr>
          <w:rFonts w:ascii="Times New Roman" w:hAnsi="Times New Roman" w:cs="Times New Roman"/>
          <w:sz w:val="28"/>
          <w:szCs w:val="28"/>
        </w:rPr>
        <w:t xml:space="preserve"> </w:t>
      </w:r>
      <w:r w:rsidRPr="00EE2DD1">
        <w:rPr>
          <w:rFonts w:ascii="Times New Roman" w:hAnsi="Times New Roman" w:cs="Times New Roman"/>
          <w:bCs/>
          <w:color w:val="000000"/>
          <w:sz w:val="28"/>
          <w:szCs w:val="28"/>
          <w:shd w:val="clear" w:color="auto" w:fill="FFFFFF"/>
        </w:rPr>
        <w:t>Возбуждено уголовных дел по статье 238 УК РФ «Производство, хранение, перевозка либо сбыт товаров и продукции, выполнение работ или оказание услуг, не отвечающих требованиям безопасности»  - 4, изъято алкогольной продукции 111,5 литра.</w:t>
      </w:r>
      <w:r>
        <w:rPr>
          <w:rFonts w:ascii="Times New Roman" w:hAnsi="Times New Roman" w:cs="Times New Roman"/>
          <w:bCs/>
          <w:color w:val="000000"/>
          <w:sz w:val="28"/>
          <w:szCs w:val="28"/>
          <w:shd w:val="clear" w:color="auto" w:fill="FFFFFF"/>
        </w:rPr>
        <w:t xml:space="preserve"> </w:t>
      </w:r>
      <w:r w:rsidRPr="00EE2DD1">
        <w:rPr>
          <w:rFonts w:ascii="Times New Roman" w:hAnsi="Times New Roman" w:cs="Times New Roman"/>
          <w:bCs/>
          <w:color w:val="000000"/>
          <w:sz w:val="28"/>
          <w:szCs w:val="28"/>
          <w:shd w:val="clear" w:color="auto" w:fill="FFFFFF"/>
        </w:rPr>
        <w:t>Возбуждено уголовных дел по статье 327 УК РФ «Подделка, изготовление или сбыт поддельных документов, государственных наград, штампов, печатей, бланков» - 16, изъято из оборота 8108,6 литров алкогольной продукции.</w:t>
      </w:r>
    </w:p>
    <w:p w:rsidR="0098748F" w:rsidRPr="00EE2DD1" w:rsidRDefault="0098748F" w:rsidP="009B162C">
      <w:pPr>
        <w:pStyle w:val="a3"/>
        <w:spacing w:before="0" w:beforeAutospacing="0" w:after="0" w:afterAutospacing="0"/>
        <w:ind w:firstLine="709"/>
        <w:contextualSpacing/>
        <w:jc w:val="both"/>
        <w:rPr>
          <w:sz w:val="28"/>
          <w:szCs w:val="28"/>
        </w:rPr>
      </w:pPr>
      <w:r w:rsidRPr="00EE2DD1">
        <w:rPr>
          <w:sz w:val="28"/>
          <w:szCs w:val="28"/>
        </w:rPr>
        <w:t xml:space="preserve">Заработная плата и условия труда работников являются одним из главных индикаторов состояния экономики. </w:t>
      </w:r>
    </w:p>
    <w:p w:rsidR="0098748F" w:rsidRPr="005443D1" w:rsidRDefault="0098748F" w:rsidP="009B162C">
      <w:pPr>
        <w:pStyle w:val="a3"/>
        <w:spacing w:before="0" w:beforeAutospacing="0" w:after="0" w:afterAutospacing="0"/>
        <w:ind w:firstLine="709"/>
        <w:jc w:val="both"/>
        <w:rPr>
          <w:bCs/>
          <w:sz w:val="28"/>
          <w:szCs w:val="28"/>
        </w:rPr>
      </w:pPr>
      <w:r w:rsidRPr="00EE2DD1">
        <w:rPr>
          <w:bCs/>
          <w:sz w:val="28"/>
          <w:szCs w:val="28"/>
        </w:rPr>
        <w:t>По итогам 2017 года средняя заработная плата по крупным и средним предприятиям города увеличилась на 8,84 % и составила 34 868 рублей, что традиционно является самым высоким показателем в крае</w:t>
      </w:r>
      <w:r w:rsidRPr="005443D1">
        <w:rPr>
          <w:bCs/>
          <w:sz w:val="28"/>
          <w:szCs w:val="28"/>
        </w:rPr>
        <w:t>.</w:t>
      </w:r>
    </w:p>
    <w:p w:rsidR="0098748F" w:rsidRPr="005443D1" w:rsidRDefault="0098748F"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Уровень безработицы по итогам 2017 года снизился на 0,1 % и составил 0,8 % трудоспособного населения.</w:t>
      </w:r>
    </w:p>
    <w:p w:rsidR="0098748F" w:rsidRPr="003E081D" w:rsidRDefault="0098748F" w:rsidP="009B162C">
      <w:pPr>
        <w:spacing w:after="0" w:line="240" w:lineRule="auto"/>
        <w:ind w:firstLine="709"/>
        <w:jc w:val="both"/>
        <w:rPr>
          <w:rFonts w:ascii="Times New Roman" w:hAnsi="Times New Roman" w:cs="Times New Roman"/>
          <w:sz w:val="28"/>
          <w:szCs w:val="28"/>
        </w:rPr>
      </w:pPr>
      <w:r w:rsidRPr="003E081D">
        <w:rPr>
          <w:rFonts w:ascii="Times New Roman" w:hAnsi="Times New Roman" w:cs="Times New Roman"/>
          <w:sz w:val="28"/>
          <w:szCs w:val="28"/>
        </w:rPr>
        <w:t xml:space="preserve">В целях мониторинга условий труда </w:t>
      </w:r>
      <w:r w:rsidR="003E081D" w:rsidRPr="003E081D">
        <w:rPr>
          <w:rFonts w:ascii="Times New Roman" w:hAnsi="Times New Roman" w:cs="Times New Roman"/>
          <w:sz w:val="28"/>
          <w:szCs w:val="28"/>
        </w:rPr>
        <w:t xml:space="preserve">в организациях города работали </w:t>
      </w:r>
      <w:r w:rsidRPr="003E081D">
        <w:rPr>
          <w:rFonts w:ascii="Times New Roman" w:hAnsi="Times New Roman" w:cs="Times New Roman"/>
          <w:sz w:val="28"/>
          <w:szCs w:val="28"/>
        </w:rPr>
        <w:t>городск</w:t>
      </w:r>
      <w:r w:rsidR="003E081D" w:rsidRPr="003E081D">
        <w:rPr>
          <w:rFonts w:ascii="Times New Roman" w:hAnsi="Times New Roman" w:cs="Times New Roman"/>
          <w:sz w:val="28"/>
          <w:szCs w:val="28"/>
        </w:rPr>
        <w:t>ая</w:t>
      </w:r>
      <w:r w:rsidRPr="003E081D">
        <w:rPr>
          <w:rFonts w:ascii="Times New Roman" w:hAnsi="Times New Roman" w:cs="Times New Roman"/>
          <w:sz w:val="28"/>
          <w:szCs w:val="28"/>
        </w:rPr>
        <w:t xml:space="preserve"> трехсторонн</w:t>
      </w:r>
      <w:r w:rsidR="003E081D" w:rsidRPr="003E081D">
        <w:rPr>
          <w:rFonts w:ascii="Times New Roman" w:hAnsi="Times New Roman" w:cs="Times New Roman"/>
          <w:sz w:val="28"/>
          <w:szCs w:val="28"/>
        </w:rPr>
        <w:t>яя комиссия</w:t>
      </w:r>
      <w:r w:rsidRPr="003E081D">
        <w:rPr>
          <w:rFonts w:ascii="Times New Roman" w:hAnsi="Times New Roman" w:cs="Times New Roman"/>
          <w:sz w:val="28"/>
          <w:szCs w:val="28"/>
        </w:rPr>
        <w:t xml:space="preserve"> по регулированию социально-трудовых отношений</w:t>
      </w:r>
      <w:r w:rsidR="003E081D" w:rsidRPr="003E081D">
        <w:rPr>
          <w:rFonts w:ascii="Times New Roman" w:hAnsi="Times New Roman" w:cs="Times New Roman"/>
          <w:sz w:val="28"/>
          <w:szCs w:val="28"/>
        </w:rPr>
        <w:t>,</w:t>
      </w:r>
      <w:r w:rsidRPr="003E081D">
        <w:rPr>
          <w:rFonts w:ascii="Times New Roman" w:hAnsi="Times New Roman" w:cs="Times New Roman"/>
          <w:sz w:val="28"/>
          <w:szCs w:val="28"/>
        </w:rPr>
        <w:t xml:space="preserve"> межведомственны</w:t>
      </w:r>
      <w:r w:rsidR="003E081D" w:rsidRPr="003E081D">
        <w:rPr>
          <w:rFonts w:ascii="Times New Roman" w:hAnsi="Times New Roman" w:cs="Times New Roman"/>
          <w:sz w:val="28"/>
          <w:szCs w:val="28"/>
        </w:rPr>
        <w:t>е</w:t>
      </w:r>
      <w:r w:rsidRPr="003E081D">
        <w:rPr>
          <w:rFonts w:ascii="Times New Roman" w:hAnsi="Times New Roman" w:cs="Times New Roman"/>
          <w:sz w:val="28"/>
          <w:szCs w:val="28"/>
        </w:rPr>
        <w:t xml:space="preserve"> комисси</w:t>
      </w:r>
      <w:r w:rsidR="003E081D" w:rsidRPr="003E081D">
        <w:rPr>
          <w:rFonts w:ascii="Times New Roman" w:hAnsi="Times New Roman" w:cs="Times New Roman"/>
          <w:sz w:val="28"/>
          <w:szCs w:val="28"/>
        </w:rPr>
        <w:t>и</w:t>
      </w:r>
      <w:r w:rsidRPr="003E081D">
        <w:rPr>
          <w:rFonts w:ascii="Times New Roman" w:hAnsi="Times New Roman" w:cs="Times New Roman"/>
          <w:sz w:val="28"/>
          <w:szCs w:val="28"/>
        </w:rPr>
        <w:t xml:space="preserve"> по профилактике нарушений трудовых прав работников,  охране труда</w:t>
      </w:r>
      <w:r w:rsidR="003E081D" w:rsidRPr="003E081D">
        <w:rPr>
          <w:rFonts w:ascii="Times New Roman" w:hAnsi="Times New Roman" w:cs="Times New Roman"/>
          <w:sz w:val="28"/>
          <w:szCs w:val="28"/>
        </w:rPr>
        <w:t xml:space="preserve">, </w:t>
      </w:r>
      <w:r w:rsidR="003E081D" w:rsidRPr="003E081D">
        <w:rPr>
          <w:rFonts w:ascii="Times New Roman" w:hAnsi="Times New Roman"/>
          <w:sz w:val="28"/>
          <w:szCs w:val="28"/>
        </w:rPr>
        <w:t>рабочая группа по погашению задолженности по выплате заработной платы</w:t>
      </w:r>
      <w:r w:rsidRPr="003E081D">
        <w:rPr>
          <w:rFonts w:ascii="Times New Roman" w:hAnsi="Times New Roman" w:cs="Times New Roman"/>
          <w:sz w:val="28"/>
          <w:szCs w:val="28"/>
        </w:rPr>
        <w:t>.</w:t>
      </w:r>
    </w:p>
    <w:p w:rsidR="0098748F" w:rsidRPr="005443D1" w:rsidRDefault="0098748F" w:rsidP="009B162C">
      <w:pPr>
        <w:shd w:val="clear" w:color="auto" w:fill="FFFFFF"/>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Коллективные договоры действуют в 140 организациях города, действиями этих договоров защищены 17243 работника. Стоит отметить, что по предоставленным организациями города сведениям, специальную оценку условий труда провели 286 организаций</w:t>
      </w:r>
      <w:r w:rsidR="002C50BA">
        <w:rPr>
          <w:rFonts w:ascii="Times New Roman" w:hAnsi="Times New Roman" w:cs="Times New Roman"/>
          <w:sz w:val="28"/>
          <w:szCs w:val="28"/>
        </w:rPr>
        <w:t>,</w:t>
      </w:r>
      <w:r w:rsidRPr="005443D1">
        <w:rPr>
          <w:rFonts w:ascii="Times New Roman" w:hAnsi="Times New Roman" w:cs="Times New Roman"/>
          <w:sz w:val="28"/>
          <w:szCs w:val="28"/>
        </w:rPr>
        <w:t xml:space="preserve"> по сравнению с 2016 годом</w:t>
      </w:r>
      <w:r w:rsidR="002C50BA">
        <w:rPr>
          <w:rFonts w:ascii="Times New Roman" w:hAnsi="Times New Roman" w:cs="Times New Roman"/>
          <w:sz w:val="28"/>
          <w:szCs w:val="28"/>
        </w:rPr>
        <w:t>,</w:t>
      </w:r>
      <w:r w:rsidRPr="005443D1">
        <w:rPr>
          <w:rFonts w:ascii="Times New Roman" w:hAnsi="Times New Roman" w:cs="Times New Roman"/>
          <w:sz w:val="28"/>
          <w:szCs w:val="28"/>
        </w:rPr>
        <w:t xml:space="preserve"> рост составил на 19,7 % на 13919 рабочих местах, на которых занято 22813 работников, из них 9955 – женщин.</w:t>
      </w:r>
    </w:p>
    <w:p w:rsidR="0098748F" w:rsidRPr="005443D1" w:rsidRDefault="0098748F"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Одним из приоритетных вопросов является организация мероприятий по снижению неформальной занятости в городе Невинномысске. В  результате проведенной работы в 2017 году удалось легализовать 3095 работников, с которыми работодатели заключили трудовые договоры.  </w:t>
      </w:r>
    </w:p>
    <w:p w:rsidR="0098748F" w:rsidRPr="005443D1" w:rsidRDefault="0098748F"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рамках реализации Указа Президента Российской Федерации от 07 мая 2012 года № 597 «О мероприятиях по реализации государственной социальной политики» проводится постоянный мониторинг средней </w:t>
      </w:r>
      <w:r w:rsidRPr="005443D1">
        <w:rPr>
          <w:rFonts w:ascii="Times New Roman" w:hAnsi="Times New Roman" w:cs="Times New Roman"/>
          <w:sz w:val="28"/>
          <w:szCs w:val="28"/>
        </w:rPr>
        <w:lastRenderedPageBreak/>
        <w:t>заработной платы педагогических работников и работников культуры. Мероприятия по повышению заработной платы на 2017 год выполнены в полном объеме.</w:t>
      </w:r>
    </w:p>
    <w:p w:rsidR="00F1216D" w:rsidRPr="005443D1" w:rsidRDefault="00E0074E"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Город Невинномысск является наиболее привлекательной инвестиционной площадкой Ставропольского края, б</w:t>
      </w:r>
      <w:r w:rsidR="003B4AA8" w:rsidRPr="005443D1">
        <w:rPr>
          <w:rFonts w:ascii="Times New Roman" w:hAnsi="Times New Roman" w:cs="Times New Roman"/>
          <w:sz w:val="28"/>
          <w:szCs w:val="28"/>
        </w:rPr>
        <w:t xml:space="preserve">лагодаря географическому положению, наличию </w:t>
      </w:r>
      <w:r w:rsidRPr="005443D1">
        <w:rPr>
          <w:rFonts w:ascii="Times New Roman" w:hAnsi="Times New Roman" w:cs="Times New Roman"/>
          <w:sz w:val="28"/>
          <w:szCs w:val="28"/>
        </w:rPr>
        <w:t>недорогих энергоресурсов, а также уже существующей на его территории крупнейшей площадки</w:t>
      </w:r>
      <w:r w:rsidR="00CC68B5" w:rsidRPr="005443D1">
        <w:rPr>
          <w:rFonts w:ascii="Times New Roman" w:hAnsi="Times New Roman" w:cs="Times New Roman"/>
          <w:sz w:val="28"/>
          <w:szCs w:val="28"/>
        </w:rPr>
        <w:t xml:space="preserve"> для реализации </w:t>
      </w:r>
      <w:r w:rsidRPr="005443D1">
        <w:rPr>
          <w:rFonts w:ascii="Times New Roman" w:hAnsi="Times New Roman" w:cs="Times New Roman"/>
          <w:sz w:val="28"/>
          <w:szCs w:val="28"/>
        </w:rPr>
        <w:t xml:space="preserve">инвестиционных </w:t>
      </w:r>
      <w:r w:rsidR="00CC68B5" w:rsidRPr="005443D1">
        <w:rPr>
          <w:rFonts w:ascii="Times New Roman" w:hAnsi="Times New Roman" w:cs="Times New Roman"/>
          <w:sz w:val="28"/>
          <w:szCs w:val="28"/>
        </w:rPr>
        <w:t xml:space="preserve">проектов </w:t>
      </w:r>
      <w:r w:rsidRPr="005443D1">
        <w:rPr>
          <w:rFonts w:ascii="Times New Roman" w:hAnsi="Times New Roman" w:cs="Times New Roman"/>
          <w:sz w:val="28"/>
          <w:szCs w:val="28"/>
        </w:rPr>
        <w:t>- регионального индустриального</w:t>
      </w:r>
      <w:r w:rsidR="00CC68B5" w:rsidRPr="005443D1">
        <w:rPr>
          <w:rFonts w:ascii="Times New Roman" w:hAnsi="Times New Roman" w:cs="Times New Roman"/>
          <w:sz w:val="28"/>
          <w:szCs w:val="28"/>
        </w:rPr>
        <w:t xml:space="preserve"> парк</w:t>
      </w:r>
      <w:r w:rsidRPr="005443D1">
        <w:rPr>
          <w:rFonts w:ascii="Times New Roman" w:hAnsi="Times New Roman" w:cs="Times New Roman"/>
          <w:sz w:val="28"/>
          <w:szCs w:val="28"/>
        </w:rPr>
        <w:t>а</w:t>
      </w:r>
      <w:r w:rsidR="00CC68B5" w:rsidRPr="005443D1">
        <w:rPr>
          <w:rFonts w:ascii="Times New Roman" w:hAnsi="Times New Roman" w:cs="Times New Roman"/>
          <w:sz w:val="28"/>
          <w:szCs w:val="28"/>
        </w:rPr>
        <w:t xml:space="preserve"> «Невинномысск». </w:t>
      </w:r>
    </w:p>
    <w:p w:rsidR="00CC68B5" w:rsidRPr="005443D1" w:rsidRDefault="00CC68B5"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На территории </w:t>
      </w:r>
      <w:r w:rsidRPr="005443D1">
        <w:rPr>
          <w:rFonts w:ascii="Times New Roman" w:hAnsi="Times New Roman" w:cs="Times New Roman"/>
          <w:sz w:val="28"/>
          <w:szCs w:val="28"/>
          <w:lang w:val="en-US"/>
        </w:rPr>
        <w:t>I</w:t>
      </w:r>
      <w:r w:rsidRPr="005443D1">
        <w:rPr>
          <w:rFonts w:ascii="Times New Roman" w:hAnsi="Times New Roman" w:cs="Times New Roman"/>
          <w:sz w:val="28"/>
          <w:szCs w:val="28"/>
        </w:rPr>
        <w:t xml:space="preserve"> очереди индустриального парка (206,4 га) </w:t>
      </w:r>
      <w:r w:rsidR="005A5D31" w:rsidRPr="005443D1">
        <w:rPr>
          <w:rFonts w:ascii="Times New Roman" w:hAnsi="Times New Roman" w:cs="Times New Roman"/>
          <w:sz w:val="28"/>
          <w:szCs w:val="28"/>
        </w:rPr>
        <w:t xml:space="preserve">успешно </w:t>
      </w:r>
      <w:r w:rsidRPr="005443D1">
        <w:rPr>
          <w:rFonts w:ascii="Times New Roman" w:hAnsi="Times New Roman" w:cs="Times New Roman"/>
          <w:sz w:val="28"/>
          <w:szCs w:val="28"/>
        </w:rPr>
        <w:t xml:space="preserve">реализуются </w:t>
      </w:r>
      <w:r w:rsidR="0090180D" w:rsidRPr="005443D1">
        <w:rPr>
          <w:rFonts w:ascii="Times New Roman" w:hAnsi="Times New Roman" w:cs="Times New Roman"/>
          <w:sz w:val="28"/>
          <w:szCs w:val="28"/>
        </w:rPr>
        <w:t>7</w:t>
      </w:r>
      <w:r w:rsidR="00F1216D" w:rsidRPr="005443D1">
        <w:rPr>
          <w:rFonts w:ascii="Times New Roman" w:hAnsi="Times New Roman" w:cs="Times New Roman"/>
          <w:sz w:val="28"/>
          <w:szCs w:val="28"/>
        </w:rPr>
        <w:t xml:space="preserve"> проектов </w:t>
      </w:r>
      <w:r w:rsidRPr="005443D1">
        <w:rPr>
          <w:rFonts w:ascii="Times New Roman" w:hAnsi="Times New Roman" w:cs="Times New Roman"/>
          <w:sz w:val="28"/>
          <w:szCs w:val="28"/>
        </w:rPr>
        <w:t xml:space="preserve">и планируются к реализации </w:t>
      </w:r>
      <w:r w:rsidR="0090180D" w:rsidRPr="005443D1">
        <w:rPr>
          <w:rFonts w:ascii="Times New Roman" w:hAnsi="Times New Roman" w:cs="Times New Roman"/>
          <w:sz w:val="28"/>
          <w:szCs w:val="28"/>
        </w:rPr>
        <w:t xml:space="preserve">2 </w:t>
      </w:r>
      <w:r w:rsidR="00F1216D" w:rsidRPr="005443D1">
        <w:rPr>
          <w:rFonts w:ascii="Times New Roman" w:hAnsi="Times New Roman" w:cs="Times New Roman"/>
          <w:sz w:val="28"/>
          <w:szCs w:val="28"/>
        </w:rPr>
        <w:t>проект</w:t>
      </w:r>
      <w:r w:rsidR="0090180D" w:rsidRPr="005443D1">
        <w:rPr>
          <w:rFonts w:ascii="Times New Roman" w:hAnsi="Times New Roman" w:cs="Times New Roman"/>
          <w:sz w:val="28"/>
          <w:szCs w:val="28"/>
        </w:rPr>
        <w:t>а</w:t>
      </w:r>
      <w:r w:rsidRPr="005443D1">
        <w:rPr>
          <w:rFonts w:ascii="Times New Roman" w:hAnsi="Times New Roman" w:cs="Times New Roman"/>
          <w:sz w:val="28"/>
          <w:szCs w:val="28"/>
        </w:rPr>
        <w:t xml:space="preserve">. </w:t>
      </w:r>
      <w:r w:rsidR="00065D9A" w:rsidRPr="005443D1">
        <w:rPr>
          <w:rFonts w:ascii="Times New Roman" w:hAnsi="Times New Roman" w:cs="Times New Roman"/>
          <w:sz w:val="28"/>
          <w:szCs w:val="28"/>
        </w:rPr>
        <w:t>В</w:t>
      </w:r>
      <w:r w:rsidRPr="005443D1">
        <w:rPr>
          <w:rFonts w:ascii="Times New Roman" w:hAnsi="Times New Roman" w:cs="Times New Roman"/>
          <w:sz w:val="28"/>
          <w:szCs w:val="28"/>
        </w:rPr>
        <w:t xml:space="preserve"> 2017 году </w:t>
      </w:r>
      <w:r w:rsidR="00F1216D" w:rsidRPr="005443D1">
        <w:rPr>
          <w:rFonts w:ascii="Times New Roman" w:hAnsi="Times New Roman" w:cs="Times New Roman"/>
          <w:sz w:val="28"/>
          <w:szCs w:val="28"/>
        </w:rPr>
        <w:t xml:space="preserve">произошли изменения в составе резидентов индустриального парка: утратило статус резидента </w:t>
      </w:r>
      <w:r w:rsidR="00065D9A" w:rsidRPr="005443D1">
        <w:rPr>
          <w:rFonts w:ascii="Times New Roman" w:hAnsi="Times New Roman" w:cs="Times New Roman"/>
          <w:sz w:val="28"/>
          <w:szCs w:val="28"/>
        </w:rPr>
        <w:t>ООО «Феникс»</w:t>
      </w:r>
      <w:r w:rsidR="00F1216D" w:rsidRPr="005443D1">
        <w:rPr>
          <w:rFonts w:ascii="Times New Roman" w:hAnsi="Times New Roman" w:cs="Times New Roman"/>
          <w:sz w:val="28"/>
          <w:szCs w:val="28"/>
        </w:rPr>
        <w:t xml:space="preserve">, приобрело </w:t>
      </w:r>
      <w:r w:rsidRPr="005443D1">
        <w:rPr>
          <w:rFonts w:ascii="Times New Roman" w:hAnsi="Times New Roman" w:cs="Times New Roman"/>
          <w:sz w:val="28"/>
          <w:szCs w:val="28"/>
        </w:rPr>
        <w:t>статус резидента ООО Стекольный завод «</w:t>
      </w:r>
      <w:proofErr w:type="spellStart"/>
      <w:r w:rsidRPr="005443D1">
        <w:rPr>
          <w:rFonts w:ascii="Times New Roman" w:hAnsi="Times New Roman" w:cs="Times New Roman"/>
          <w:sz w:val="28"/>
          <w:szCs w:val="28"/>
        </w:rPr>
        <w:t>Гласс</w:t>
      </w:r>
      <w:proofErr w:type="spellEnd"/>
      <w:r w:rsidRPr="005443D1">
        <w:rPr>
          <w:rFonts w:ascii="Times New Roman" w:hAnsi="Times New Roman" w:cs="Times New Roman"/>
          <w:sz w:val="28"/>
          <w:szCs w:val="28"/>
        </w:rPr>
        <w:t xml:space="preserve"> </w:t>
      </w:r>
      <w:proofErr w:type="spellStart"/>
      <w:r w:rsidRPr="005443D1">
        <w:rPr>
          <w:rFonts w:ascii="Times New Roman" w:hAnsi="Times New Roman" w:cs="Times New Roman"/>
          <w:sz w:val="28"/>
          <w:szCs w:val="28"/>
        </w:rPr>
        <w:t>Индастрис</w:t>
      </w:r>
      <w:proofErr w:type="spellEnd"/>
      <w:r w:rsidRPr="005443D1">
        <w:rPr>
          <w:rFonts w:ascii="Times New Roman" w:hAnsi="Times New Roman" w:cs="Times New Roman"/>
          <w:sz w:val="28"/>
          <w:szCs w:val="28"/>
        </w:rPr>
        <w:t xml:space="preserve">» с инвестиционным проектом стоимостью 1,2 </w:t>
      </w:r>
      <w:proofErr w:type="gramStart"/>
      <w:r w:rsidRPr="005443D1">
        <w:rPr>
          <w:rFonts w:ascii="Times New Roman" w:hAnsi="Times New Roman" w:cs="Times New Roman"/>
          <w:sz w:val="28"/>
          <w:szCs w:val="28"/>
        </w:rPr>
        <w:t>млрд</w:t>
      </w:r>
      <w:proofErr w:type="gramEnd"/>
      <w:r w:rsidRPr="005443D1">
        <w:rPr>
          <w:rFonts w:ascii="Times New Roman" w:hAnsi="Times New Roman" w:cs="Times New Roman"/>
          <w:sz w:val="28"/>
          <w:szCs w:val="28"/>
        </w:rPr>
        <w:t xml:space="preserve"> рублей и созданием 159 новых рабочих мест. </w:t>
      </w:r>
    </w:p>
    <w:p w:rsidR="00CC68B5" w:rsidRPr="005443D1" w:rsidRDefault="00F1216D"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целях обеспечения субъектов инвестиционной деятельности всесторонней и оперативной информацией создан инвестиционный портал города Невинномысска, </w:t>
      </w:r>
      <w:r w:rsidR="000207FD">
        <w:rPr>
          <w:rFonts w:ascii="Times New Roman" w:hAnsi="Times New Roman" w:cs="Times New Roman"/>
          <w:bCs/>
          <w:sz w:val="28"/>
          <w:szCs w:val="28"/>
        </w:rPr>
        <w:t xml:space="preserve">на котором размещен сформированный перечень возможных инвестиционных площадок общей площадью 348,6 га, </w:t>
      </w:r>
      <w:r w:rsidRPr="005443D1">
        <w:rPr>
          <w:rFonts w:ascii="Times New Roman" w:hAnsi="Times New Roman" w:cs="Times New Roman"/>
          <w:sz w:val="28"/>
          <w:szCs w:val="28"/>
        </w:rPr>
        <w:t xml:space="preserve">функционирует канал прямой связи </w:t>
      </w:r>
      <w:r w:rsidR="000207FD">
        <w:rPr>
          <w:rFonts w:ascii="Times New Roman" w:hAnsi="Times New Roman" w:cs="Times New Roman"/>
          <w:sz w:val="28"/>
          <w:szCs w:val="28"/>
        </w:rPr>
        <w:t xml:space="preserve">с </w:t>
      </w:r>
      <w:r w:rsidRPr="005443D1">
        <w:rPr>
          <w:rFonts w:ascii="Times New Roman" w:hAnsi="Times New Roman" w:cs="Times New Roman"/>
          <w:sz w:val="28"/>
          <w:szCs w:val="28"/>
        </w:rPr>
        <w:t>инвестор</w:t>
      </w:r>
      <w:r w:rsidR="000207FD">
        <w:rPr>
          <w:rFonts w:ascii="Times New Roman" w:hAnsi="Times New Roman" w:cs="Times New Roman"/>
          <w:sz w:val="28"/>
          <w:szCs w:val="28"/>
        </w:rPr>
        <w:t>ами</w:t>
      </w:r>
      <w:r w:rsidRPr="005443D1">
        <w:rPr>
          <w:rFonts w:ascii="Times New Roman" w:hAnsi="Times New Roman" w:cs="Times New Roman"/>
          <w:sz w:val="28"/>
          <w:szCs w:val="28"/>
        </w:rPr>
        <w:t xml:space="preserve"> на официальном сайте администрации</w:t>
      </w:r>
      <w:r w:rsidR="00CB0616" w:rsidRPr="005443D1">
        <w:rPr>
          <w:rFonts w:ascii="Times New Roman" w:hAnsi="Times New Roman" w:cs="Times New Roman"/>
          <w:sz w:val="28"/>
          <w:szCs w:val="28"/>
        </w:rPr>
        <w:t>.</w:t>
      </w:r>
      <w:r w:rsidR="00CC68B5" w:rsidRPr="005443D1">
        <w:rPr>
          <w:rFonts w:ascii="Times New Roman" w:hAnsi="Times New Roman" w:cs="Times New Roman"/>
          <w:sz w:val="28"/>
          <w:szCs w:val="28"/>
        </w:rPr>
        <w:t xml:space="preserve"> </w:t>
      </w:r>
    </w:p>
    <w:p w:rsidR="006460CC" w:rsidRPr="005443D1" w:rsidRDefault="00335B31" w:rsidP="009B162C">
      <w:pPr>
        <w:pStyle w:val="a5"/>
        <w:ind w:firstLine="709"/>
        <w:contextualSpacing/>
        <w:rPr>
          <w:rFonts w:eastAsia="MS Mincho"/>
          <w:szCs w:val="28"/>
        </w:rPr>
      </w:pPr>
      <w:r w:rsidRPr="005443D1">
        <w:rPr>
          <w:szCs w:val="28"/>
        </w:rPr>
        <w:t>В</w:t>
      </w:r>
      <w:r w:rsidR="006460CC" w:rsidRPr="005443D1">
        <w:rPr>
          <w:szCs w:val="28"/>
        </w:rPr>
        <w:t xml:space="preserve"> соответствии с распоряжением Правительства Российской Федерации от 16 апреля 2015 г. № 668-р город</w:t>
      </w:r>
      <w:r w:rsidRPr="005443D1">
        <w:rPr>
          <w:szCs w:val="28"/>
        </w:rPr>
        <w:t xml:space="preserve"> Невинномысск является моногородом, которому</w:t>
      </w:r>
      <w:r w:rsidR="006460CC" w:rsidRPr="005443D1">
        <w:rPr>
          <w:szCs w:val="28"/>
        </w:rPr>
        <w:t xml:space="preserve"> присвоена 2 категория (моногорода, в которых имеются риски ухудшения социально-экономического положения).</w:t>
      </w:r>
    </w:p>
    <w:p w:rsidR="00226564" w:rsidRPr="005443D1" w:rsidRDefault="000A6F31"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Разработанная П</w:t>
      </w:r>
      <w:r w:rsidR="00C8221A" w:rsidRPr="005443D1">
        <w:rPr>
          <w:rFonts w:ascii="Times New Roman" w:hAnsi="Times New Roman" w:cs="Times New Roman"/>
          <w:sz w:val="28"/>
          <w:szCs w:val="28"/>
        </w:rPr>
        <w:t xml:space="preserve">равительством Российской Федерации </w:t>
      </w:r>
      <w:r w:rsidR="006460CC" w:rsidRPr="005443D1">
        <w:rPr>
          <w:rFonts w:ascii="Times New Roman" w:hAnsi="Times New Roman" w:cs="Times New Roman"/>
          <w:sz w:val="28"/>
          <w:szCs w:val="28"/>
        </w:rPr>
        <w:t xml:space="preserve">Программа комплексного развития моногородов является приоритетной для </w:t>
      </w:r>
      <w:r w:rsidR="00226564" w:rsidRPr="005443D1">
        <w:rPr>
          <w:rFonts w:ascii="Times New Roman" w:hAnsi="Times New Roman" w:cs="Times New Roman"/>
          <w:sz w:val="28"/>
          <w:szCs w:val="28"/>
        </w:rPr>
        <w:t>П</w:t>
      </w:r>
      <w:r w:rsidR="006460CC" w:rsidRPr="005443D1">
        <w:rPr>
          <w:rFonts w:ascii="Times New Roman" w:hAnsi="Times New Roman" w:cs="Times New Roman"/>
          <w:sz w:val="28"/>
          <w:szCs w:val="28"/>
        </w:rPr>
        <w:t>резидента страны. Главная задача – избавить моногорода</w:t>
      </w:r>
      <w:r w:rsidR="002C50BA">
        <w:rPr>
          <w:rFonts w:ascii="Times New Roman" w:hAnsi="Times New Roman" w:cs="Times New Roman"/>
          <w:sz w:val="28"/>
          <w:szCs w:val="28"/>
        </w:rPr>
        <w:t>,</w:t>
      </w:r>
      <w:r w:rsidR="006460CC" w:rsidRPr="005443D1">
        <w:rPr>
          <w:rFonts w:ascii="Times New Roman" w:hAnsi="Times New Roman" w:cs="Times New Roman"/>
          <w:sz w:val="28"/>
          <w:szCs w:val="28"/>
        </w:rPr>
        <w:t xml:space="preserve"> от зависимости от одного предприятия, </w:t>
      </w:r>
      <w:r w:rsidR="00C8221A" w:rsidRPr="005443D1">
        <w:rPr>
          <w:rFonts w:ascii="Times New Roman" w:hAnsi="Times New Roman" w:cs="Times New Roman"/>
          <w:sz w:val="28"/>
          <w:szCs w:val="28"/>
        </w:rPr>
        <w:t xml:space="preserve">сделав из них населенные пункты с устойчивой экономикой, </w:t>
      </w:r>
      <w:r w:rsidR="006460CC" w:rsidRPr="005443D1">
        <w:rPr>
          <w:rFonts w:ascii="Times New Roman" w:hAnsi="Times New Roman" w:cs="Times New Roman"/>
          <w:sz w:val="28"/>
          <w:szCs w:val="28"/>
        </w:rPr>
        <w:t>создать новые рабочие места и улучшить качество городской среды.</w:t>
      </w:r>
      <w:r w:rsidR="00C8221A" w:rsidRPr="005443D1">
        <w:rPr>
          <w:rFonts w:ascii="Times New Roman" w:hAnsi="Times New Roman" w:cs="Times New Roman"/>
          <w:sz w:val="28"/>
          <w:szCs w:val="28"/>
        </w:rPr>
        <w:t xml:space="preserve"> </w:t>
      </w:r>
    </w:p>
    <w:p w:rsidR="00244762" w:rsidRPr="005443D1" w:rsidRDefault="00244762"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 целях продуктивного решения поставленных задач управленческая команда города прошла успешное обучение в Российской академии народного хозяйства и государственной службы при Президенте Российской Федерации</w:t>
      </w:r>
      <w:r w:rsidR="00FC7E3C" w:rsidRPr="005443D1">
        <w:rPr>
          <w:rFonts w:ascii="Times New Roman" w:hAnsi="Times New Roman" w:cs="Times New Roman"/>
          <w:sz w:val="28"/>
          <w:szCs w:val="28"/>
        </w:rPr>
        <w:t>.</w:t>
      </w:r>
      <w:r w:rsidRPr="005443D1">
        <w:rPr>
          <w:rFonts w:ascii="Times New Roman" w:hAnsi="Times New Roman" w:cs="Times New Roman"/>
          <w:sz w:val="28"/>
          <w:szCs w:val="28"/>
        </w:rPr>
        <w:t xml:space="preserve"> </w:t>
      </w:r>
      <w:r w:rsidR="00FC7E3C" w:rsidRPr="005443D1">
        <w:rPr>
          <w:rFonts w:ascii="Times New Roman" w:hAnsi="Times New Roman" w:cs="Times New Roman"/>
          <w:sz w:val="28"/>
          <w:szCs w:val="28"/>
        </w:rPr>
        <w:t>П</w:t>
      </w:r>
      <w:r w:rsidRPr="005443D1">
        <w:rPr>
          <w:rFonts w:ascii="Times New Roman" w:hAnsi="Times New Roman" w:cs="Times New Roman"/>
          <w:sz w:val="28"/>
          <w:szCs w:val="28"/>
        </w:rPr>
        <w:t xml:space="preserve">редставленная программа развития моногорода была признана лучшей по итогам конкурса </w:t>
      </w:r>
      <w:proofErr w:type="spellStart"/>
      <w:r w:rsidRPr="005443D1">
        <w:rPr>
          <w:rFonts w:ascii="Times New Roman" w:hAnsi="Times New Roman" w:cs="Times New Roman"/>
          <w:sz w:val="28"/>
          <w:szCs w:val="28"/>
        </w:rPr>
        <w:t>РАНХиГС</w:t>
      </w:r>
      <w:proofErr w:type="spellEnd"/>
      <w:r w:rsidR="005A5D31" w:rsidRPr="005443D1">
        <w:rPr>
          <w:rFonts w:ascii="Times New Roman" w:hAnsi="Times New Roman" w:cs="Times New Roman"/>
          <w:sz w:val="28"/>
          <w:szCs w:val="28"/>
        </w:rPr>
        <w:t xml:space="preserve"> и</w:t>
      </w:r>
      <w:r w:rsidRPr="005443D1">
        <w:rPr>
          <w:rFonts w:ascii="Times New Roman" w:hAnsi="Times New Roman" w:cs="Times New Roman"/>
          <w:sz w:val="28"/>
          <w:szCs w:val="28"/>
        </w:rPr>
        <w:t xml:space="preserve"> получи</w:t>
      </w:r>
      <w:r w:rsidR="005A5D31" w:rsidRPr="005443D1">
        <w:rPr>
          <w:rFonts w:ascii="Times New Roman" w:hAnsi="Times New Roman" w:cs="Times New Roman"/>
          <w:sz w:val="28"/>
          <w:szCs w:val="28"/>
        </w:rPr>
        <w:t>ла</w:t>
      </w:r>
      <w:r w:rsidRPr="005443D1">
        <w:rPr>
          <w:rFonts w:ascii="Times New Roman" w:hAnsi="Times New Roman" w:cs="Times New Roman"/>
          <w:sz w:val="28"/>
          <w:szCs w:val="28"/>
        </w:rPr>
        <w:t xml:space="preserve"> Гран-при, а также одобрение от Фонда развития моногородов на финансирование представленных проектов.</w:t>
      </w:r>
    </w:p>
    <w:p w:rsidR="000A6F31" w:rsidRPr="005443D1" w:rsidRDefault="000A6F31" w:rsidP="009B162C">
      <w:pPr>
        <w:spacing w:after="0" w:line="240" w:lineRule="auto"/>
        <w:ind w:firstLine="709"/>
        <w:jc w:val="both"/>
        <w:rPr>
          <w:rFonts w:ascii="Times New Roman" w:hAnsi="Times New Roman" w:cs="Times New Roman"/>
          <w:sz w:val="28"/>
          <w:szCs w:val="28"/>
        </w:rPr>
      </w:pPr>
      <w:proofErr w:type="gramStart"/>
      <w:r w:rsidRPr="005443D1">
        <w:rPr>
          <w:rFonts w:ascii="Times New Roman" w:hAnsi="Times New Roman" w:cs="Times New Roman"/>
          <w:sz w:val="28"/>
          <w:szCs w:val="28"/>
        </w:rPr>
        <w:t>В июле между Правительством Ставропольского края и Фонд</w:t>
      </w:r>
      <w:r w:rsidR="00FC7E3C" w:rsidRPr="005443D1">
        <w:rPr>
          <w:rFonts w:ascii="Times New Roman" w:hAnsi="Times New Roman" w:cs="Times New Roman"/>
          <w:sz w:val="28"/>
          <w:szCs w:val="28"/>
        </w:rPr>
        <w:t>ом</w:t>
      </w:r>
      <w:r w:rsidRPr="005443D1">
        <w:rPr>
          <w:rFonts w:ascii="Times New Roman" w:hAnsi="Times New Roman" w:cs="Times New Roman"/>
          <w:sz w:val="28"/>
          <w:szCs w:val="28"/>
        </w:rPr>
        <w:t xml:space="preserve"> развития моногородов было заключено генеральное соглашение о сотрудничестве по развитию моногорода</w:t>
      </w:r>
      <w:r w:rsidR="006D4555" w:rsidRPr="005443D1">
        <w:rPr>
          <w:rFonts w:ascii="Times New Roman" w:hAnsi="Times New Roman" w:cs="Times New Roman"/>
          <w:sz w:val="28"/>
          <w:szCs w:val="28"/>
        </w:rPr>
        <w:t>, предусматривающее участие Фонда в финансировании строительства</w:t>
      </w:r>
      <w:r w:rsidRPr="005443D1">
        <w:rPr>
          <w:rFonts w:ascii="Times New Roman" w:hAnsi="Times New Roman" w:cs="Times New Roman"/>
          <w:sz w:val="28"/>
          <w:szCs w:val="28"/>
        </w:rPr>
        <w:t xml:space="preserve"> или реконструкции объектов инфраструктуры, необходимой для привлечения в моногород Невинномысск инвестиций в размере до 95 % от общей стоимости проекта по каждому объекту инфраструктуры</w:t>
      </w:r>
      <w:r w:rsidR="006D4555" w:rsidRPr="005443D1">
        <w:rPr>
          <w:rFonts w:ascii="Times New Roman" w:hAnsi="Times New Roman" w:cs="Times New Roman"/>
          <w:sz w:val="28"/>
          <w:szCs w:val="28"/>
        </w:rPr>
        <w:t xml:space="preserve">, и </w:t>
      </w:r>
      <w:r w:rsidRPr="005443D1">
        <w:rPr>
          <w:rFonts w:ascii="Times New Roman" w:hAnsi="Times New Roman" w:cs="Times New Roman"/>
          <w:sz w:val="28"/>
          <w:szCs w:val="28"/>
        </w:rPr>
        <w:t xml:space="preserve">инвестиционных проектов в моногороде с </w:t>
      </w:r>
      <w:r w:rsidRPr="005443D1">
        <w:rPr>
          <w:rFonts w:ascii="Times New Roman" w:hAnsi="Times New Roman" w:cs="Times New Roman"/>
          <w:sz w:val="28"/>
          <w:szCs w:val="28"/>
        </w:rPr>
        <w:lastRenderedPageBreak/>
        <w:t>объемом финансирования от 100 млн. руб</w:t>
      </w:r>
      <w:proofErr w:type="gramEnd"/>
      <w:r w:rsidRPr="005443D1">
        <w:rPr>
          <w:rFonts w:ascii="Times New Roman" w:hAnsi="Times New Roman" w:cs="Times New Roman"/>
          <w:sz w:val="28"/>
          <w:szCs w:val="28"/>
        </w:rPr>
        <w:t>. до 1 млрд. руб. под годовой размер ставки - 5 процентов.</w:t>
      </w:r>
    </w:p>
    <w:p w:rsidR="000A6F31" w:rsidRPr="005443D1" w:rsidRDefault="000A6F31"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 марте 2017 года утверждена программа «Комплексное развитие моногорода Невинномысск»</w:t>
      </w:r>
      <w:r w:rsidR="00244762" w:rsidRPr="005443D1">
        <w:rPr>
          <w:rFonts w:ascii="Times New Roman" w:hAnsi="Times New Roman" w:cs="Times New Roman"/>
          <w:sz w:val="28"/>
          <w:szCs w:val="28"/>
        </w:rPr>
        <w:t xml:space="preserve"> на</w:t>
      </w:r>
      <w:r w:rsidR="00FC7E3C" w:rsidRPr="005443D1">
        <w:rPr>
          <w:rFonts w:ascii="Times New Roman" w:hAnsi="Times New Roman" w:cs="Times New Roman"/>
          <w:sz w:val="28"/>
          <w:szCs w:val="28"/>
        </w:rPr>
        <w:t xml:space="preserve"> 2017-2025</w:t>
      </w:r>
      <w:r w:rsidR="00244762" w:rsidRPr="005443D1">
        <w:rPr>
          <w:rFonts w:ascii="Times New Roman" w:hAnsi="Times New Roman" w:cs="Times New Roman"/>
          <w:sz w:val="28"/>
          <w:szCs w:val="28"/>
        </w:rPr>
        <w:t xml:space="preserve"> годы</w:t>
      </w:r>
      <w:r w:rsidR="005A5D31" w:rsidRPr="005443D1">
        <w:rPr>
          <w:rFonts w:ascii="Times New Roman" w:hAnsi="Times New Roman" w:cs="Times New Roman"/>
          <w:sz w:val="28"/>
          <w:szCs w:val="28"/>
        </w:rPr>
        <w:t>.</w:t>
      </w:r>
      <w:r w:rsidR="00244762" w:rsidRPr="005443D1">
        <w:rPr>
          <w:rFonts w:ascii="Times New Roman" w:hAnsi="Times New Roman" w:cs="Times New Roman"/>
          <w:sz w:val="28"/>
          <w:szCs w:val="28"/>
        </w:rPr>
        <w:t xml:space="preserve"> </w:t>
      </w:r>
      <w:r w:rsidR="005A5D31" w:rsidRPr="005443D1">
        <w:rPr>
          <w:rFonts w:ascii="Times New Roman" w:hAnsi="Times New Roman" w:cs="Times New Roman"/>
          <w:sz w:val="28"/>
          <w:szCs w:val="28"/>
        </w:rPr>
        <w:t>У</w:t>
      </w:r>
      <w:r w:rsidR="00244762" w:rsidRPr="005443D1">
        <w:rPr>
          <w:rFonts w:ascii="Times New Roman" w:hAnsi="Times New Roman" w:cs="Times New Roman"/>
          <w:sz w:val="28"/>
          <w:szCs w:val="28"/>
        </w:rPr>
        <w:t xml:space="preserve">же в течение 2017 года </w:t>
      </w:r>
      <w:r w:rsidRPr="005443D1">
        <w:rPr>
          <w:rFonts w:ascii="Times New Roman" w:hAnsi="Times New Roman" w:cs="Times New Roman"/>
          <w:sz w:val="28"/>
          <w:szCs w:val="28"/>
        </w:rPr>
        <w:t xml:space="preserve">реализовано 5 проектов и 20 мероприятий, </w:t>
      </w:r>
      <w:r w:rsidR="0090180D" w:rsidRPr="005443D1">
        <w:rPr>
          <w:rFonts w:ascii="Times New Roman" w:hAnsi="Times New Roman" w:cs="Times New Roman"/>
          <w:sz w:val="28"/>
          <w:szCs w:val="28"/>
        </w:rPr>
        <w:t xml:space="preserve">включенных в программу, </w:t>
      </w:r>
      <w:r w:rsidRPr="005443D1">
        <w:rPr>
          <w:rFonts w:ascii="Times New Roman" w:hAnsi="Times New Roman" w:cs="Times New Roman"/>
          <w:sz w:val="28"/>
          <w:szCs w:val="28"/>
        </w:rPr>
        <w:t>в целом программа выполнена на 74%</w:t>
      </w:r>
      <w:r w:rsidR="0090180D" w:rsidRPr="005443D1">
        <w:rPr>
          <w:rFonts w:ascii="Times New Roman" w:hAnsi="Times New Roman" w:cs="Times New Roman"/>
          <w:sz w:val="28"/>
          <w:szCs w:val="28"/>
        </w:rPr>
        <w:t>.</w:t>
      </w:r>
      <w:r w:rsidR="00244762" w:rsidRPr="005443D1">
        <w:rPr>
          <w:rFonts w:ascii="Times New Roman" w:hAnsi="Times New Roman" w:cs="Times New Roman"/>
          <w:sz w:val="28"/>
          <w:szCs w:val="28"/>
        </w:rPr>
        <w:t xml:space="preserve"> </w:t>
      </w:r>
      <w:r w:rsidRPr="005443D1">
        <w:rPr>
          <w:rFonts w:ascii="Times New Roman" w:hAnsi="Times New Roman" w:cs="Times New Roman"/>
          <w:sz w:val="28"/>
          <w:szCs w:val="28"/>
        </w:rPr>
        <w:t xml:space="preserve">Более 20 проектов и мероприятий будут реализованы к концу 2018 года. </w:t>
      </w:r>
    </w:p>
    <w:p w:rsidR="00244762" w:rsidRPr="005443D1" w:rsidRDefault="002C50BA" w:rsidP="009B1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r w:rsidRPr="005443D1">
        <w:rPr>
          <w:rFonts w:ascii="Times New Roman" w:hAnsi="Times New Roman" w:cs="Times New Roman"/>
          <w:sz w:val="28"/>
          <w:szCs w:val="28"/>
        </w:rPr>
        <w:t xml:space="preserve">муниципалитетов </w:t>
      </w:r>
      <w:r w:rsidR="00244762" w:rsidRPr="005443D1">
        <w:rPr>
          <w:rFonts w:ascii="Times New Roman" w:hAnsi="Times New Roman" w:cs="Times New Roman"/>
          <w:sz w:val="28"/>
          <w:szCs w:val="28"/>
        </w:rPr>
        <w:t xml:space="preserve">по улучшению ситуации в моногородах, привлечение инвестиций и создание рабочих мест, не связанных с деятельностью градообразующих предприятий была учтена при составлении первого российского рейтинга 125-ти крупных моногородов России подготовленного в рамках Петербургского международного экономического форума, в котором </w:t>
      </w:r>
      <w:r w:rsidR="003655D0" w:rsidRPr="005443D1">
        <w:rPr>
          <w:rFonts w:ascii="Times New Roman" w:hAnsi="Times New Roman" w:cs="Times New Roman"/>
          <w:sz w:val="28"/>
          <w:szCs w:val="28"/>
        </w:rPr>
        <w:t>Невинномысск занял 4 место в десятке</w:t>
      </w:r>
      <w:r w:rsidR="006460CC" w:rsidRPr="005443D1">
        <w:rPr>
          <w:rFonts w:ascii="Times New Roman" w:hAnsi="Times New Roman" w:cs="Times New Roman"/>
          <w:sz w:val="28"/>
          <w:szCs w:val="28"/>
        </w:rPr>
        <w:t xml:space="preserve"> лидеров </w:t>
      </w:r>
      <w:r w:rsidR="003655D0" w:rsidRPr="005443D1">
        <w:rPr>
          <w:rFonts w:ascii="Times New Roman" w:hAnsi="Times New Roman" w:cs="Times New Roman"/>
          <w:sz w:val="28"/>
          <w:szCs w:val="28"/>
        </w:rPr>
        <w:t>лучших моногородов России</w:t>
      </w:r>
      <w:r w:rsidR="006460CC" w:rsidRPr="005443D1">
        <w:rPr>
          <w:rFonts w:ascii="Times New Roman" w:hAnsi="Times New Roman" w:cs="Times New Roman"/>
          <w:sz w:val="28"/>
          <w:szCs w:val="28"/>
        </w:rPr>
        <w:t>.</w:t>
      </w:r>
      <w:r w:rsidR="003655D0" w:rsidRPr="005443D1">
        <w:rPr>
          <w:rFonts w:ascii="Times New Roman" w:hAnsi="Times New Roman" w:cs="Times New Roman"/>
          <w:sz w:val="28"/>
          <w:szCs w:val="28"/>
        </w:rPr>
        <w:t xml:space="preserve"> </w:t>
      </w:r>
    </w:p>
    <w:p w:rsidR="00CC68B5" w:rsidRPr="005443D1" w:rsidRDefault="002C50BA" w:rsidP="009B162C">
      <w:pPr>
        <w:tabs>
          <w:tab w:val="num" w:pos="72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С</w:t>
      </w:r>
      <w:r w:rsidR="002317D1" w:rsidRPr="005443D1">
        <w:rPr>
          <w:rFonts w:ascii="Times New Roman" w:hAnsi="Times New Roman" w:cs="Times New Roman"/>
          <w:sz w:val="28"/>
          <w:szCs w:val="28"/>
        </w:rPr>
        <w:t xml:space="preserve">амым эффективным средством привлечения частных инвестиций в экономику города, </w:t>
      </w:r>
      <w:r w:rsidR="00880F20" w:rsidRPr="005443D1">
        <w:rPr>
          <w:rFonts w:ascii="Times New Roman" w:hAnsi="Times New Roman" w:cs="Times New Roman"/>
          <w:sz w:val="28"/>
          <w:szCs w:val="28"/>
        </w:rPr>
        <w:t>благодаря поддержке Губернатора Ставропольского края</w:t>
      </w:r>
      <w:r>
        <w:rPr>
          <w:rFonts w:ascii="Times New Roman" w:hAnsi="Times New Roman" w:cs="Times New Roman"/>
          <w:sz w:val="28"/>
          <w:szCs w:val="28"/>
        </w:rPr>
        <w:t>,</w:t>
      </w:r>
      <w:r w:rsidR="00880F20" w:rsidRPr="005443D1">
        <w:rPr>
          <w:rFonts w:ascii="Times New Roman" w:hAnsi="Times New Roman" w:cs="Times New Roman"/>
          <w:sz w:val="28"/>
          <w:szCs w:val="28"/>
        </w:rPr>
        <w:t xml:space="preserve"> активной позиции муниципалитета, </w:t>
      </w:r>
      <w:r w:rsidR="002317D1" w:rsidRPr="005443D1">
        <w:rPr>
          <w:rFonts w:ascii="Times New Roman" w:hAnsi="Times New Roman" w:cs="Times New Roman"/>
          <w:sz w:val="28"/>
          <w:szCs w:val="28"/>
        </w:rPr>
        <w:t xml:space="preserve">стало принятие Правительством Российской Федерации </w:t>
      </w:r>
      <w:r w:rsidR="00CC68B5" w:rsidRPr="005443D1">
        <w:rPr>
          <w:rFonts w:ascii="Times New Roman" w:hAnsi="Times New Roman" w:cs="Times New Roman"/>
          <w:sz w:val="28"/>
          <w:szCs w:val="28"/>
        </w:rPr>
        <w:t xml:space="preserve">22 декабря 2017 года </w:t>
      </w:r>
      <w:r w:rsidR="002317D1" w:rsidRPr="005443D1">
        <w:rPr>
          <w:rFonts w:ascii="Times New Roman" w:hAnsi="Times New Roman" w:cs="Times New Roman"/>
          <w:sz w:val="28"/>
          <w:szCs w:val="28"/>
        </w:rPr>
        <w:t>решения</w:t>
      </w:r>
      <w:r w:rsidR="00CC68B5" w:rsidRPr="005443D1">
        <w:rPr>
          <w:rFonts w:ascii="Times New Roman" w:hAnsi="Times New Roman" w:cs="Times New Roman"/>
          <w:sz w:val="28"/>
          <w:szCs w:val="28"/>
        </w:rPr>
        <w:t xml:space="preserve"> о создании территории опережающего социально-экономического развития «Невинномысск» </w:t>
      </w:r>
      <w:r w:rsidR="00850E02" w:rsidRPr="005443D1">
        <w:rPr>
          <w:rFonts w:ascii="Times New Roman" w:hAnsi="Times New Roman" w:cs="Times New Roman"/>
          <w:sz w:val="28"/>
          <w:szCs w:val="28"/>
        </w:rPr>
        <w:t>(далее–ТОСЭР) сроком на 10 лет с возможностью продления еще на 5 лет.</w:t>
      </w:r>
      <w:r w:rsidR="000D58AB" w:rsidRPr="005443D1">
        <w:rPr>
          <w:rFonts w:ascii="Times New Roman" w:hAnsi="Times New Roman" w:cs="Times New Roman"/>
          <w:sz w:val="28"/>
          <w:szCs w:val="28"/>
        </w:rPr>
        <w:t xml:space="preserve"> </w:t>
      </w:r>
      <w:r w:rsidR="00880F20" w:rsidRPr="005443D1">
        <w:rPr>
          <w:rFonts w:ascii="Times New Roman" w:hAnsi="Times New Roman" w:cs="Times New Roman"/>
          <w:sz w:val="28"/>
          <w:szCs w:val="28"/>
        </w:rPr>
        <w:t>В результате</w:t>
      </w:r>
      <w:r w:rsidR="005A5D31" w:rsidRPr="005443D1">
        <w:rPr>
          <w:rFonts w:ascii="Times New Roman" w:hAnsi="Times New Roman" w:cs="Times New Roman"/>
          <w:sz w:val="28"/>
          <w:szCs w:val="28"/>
        </w:rPr>
        <w:t>,</w:t>
      </w:r>
      <w:r w:rsidR="00880F20" w:rsidRPr="005443D1">
        <w:rPr>
          <w:rFonts w:ascii="Times New Roman" w:hAnsi="Times New Roman" w:cs="Times New Roman"/>
          <w:sz w:val="28"/>
          <w:szCs w:val="28"/>
        </w:rPr>
        <w:t xml:space="preserve"> п</w:t>
      </w:r>
      <w:r w:rsidR="00CC68B5" w:rsidRPr="005443D1">
        <w:rPr>
          <w:rFonts w:ascii="Times New Roman" w:hAnsi="Times New Roman" w:cs="Times New Roman"/>
          <w:sz w:val="28"/>
          <w:szCs w:val="28"/>
        </w:rPr>
        <w:t xml:space="preserve">отенциальными резидентами ТОСЭР представлены проекты с общим плановым объёмом инвестиций в сумме около 60 </w:t>
      </w:r>
      <w:proofErr w:type="gramStart"/>
      <w:r w:rsidR="00CC68B5" w:rsidRPr="005443D1">
        <w:rPr>
          <w:rFonts w:ascii="Times New Roman" w:hAnsi="Times New Roman" w:cs="Times New Roman"/>
          <w:sz w:val="28"/>
          <w:szCs w:val="28"/>
        </w:rPr>
        <w:t>млрд</w:t>
      </w:r>
      <w:proofErr w:type="gramEnd"/>
      <w:r w:rsidR="00CC68B5" w:rsidRPr="005443D1">
        <w:rPr>
          <w:rFonts w:ascii="Times New Roman" w:hAnsi="Times New Roman" w:cs="Times New Roman"/>
          <w:sz w:val="28"/>
          <w:szCs w:val="28"/>
        </w:rPr>
        <w:t xml:space="preserve"> рублей и планами по созданию около 3500 рабочих мест.</w:t>
      </w:r>
      <w:r w:rsidR="005D3CC9" w:rsidRPr="005443D1">
        <w:rPr>
          <w:rFonts w:ascii="Times New Roman" w:hAnsi="Times New Roman" w:cs="Times New Roman"/>
          <w:sz w:val="28"/>
          <w:szCs w:val="28"/>
        </w:rPr>
        <w:t xml:space="preserve"> </w:t>
      </w:r>
    </w:p>
    <w:p w:rsidR="00CC68B5" w:rsidRPr="005443D1" w:rsidRDefault="00880F20"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Уже реализован инвестиционный проект первого резидента ТОСЭР: </w:t>
      </w:r>
      <w:r w:rsidR="00CC68B5" w:rsidRPr="005443D1">
        <w:rPr>
          <w:rFonts w:ascii="Times New Roman" w:hAnsi="Times New Roman" w:cs="Times New Roman"/>
          <w:sz w:val="28"/>
          <w:szCs w:val="28"/>
        </w:rPr>
        <w:t>ООО «</w:t>
      </w:r>
      <w:proofErr w:type="spellStart"/>
      <w:r w:rsidR="00CC68B5" w:rsidRPr="005443D1">
        <w:rPr>
          <w:rFonts w:ascii="Times New Roman" w:hAnsi="Times New Roman" w:cs="Times New Roman"/>
          <w:sz w:val="28"/>
          <w:szCs w:val="28"/>
        </w:rPr>
        <w:t>Казьминский</w:t>
      </w:r>
      <w:proofErr w:type="spellEnd"/>
      <w:r w:rsidR="00CC68B5" w:rsidRPr="005443D1">
        <w:rPr>
          <w:rFonts w:ascii="Times New Roman" w:hAnsi="Times New Roman" w:cs="Times New Roman"/>
          <w:sz w:val="28"/>
          <w:szCs w:val="28"/>
        </w:rPr>
        <w:t xml:space="preserve"> молочный комбинат» – проект «Строительство молокозавода мощностью 50 тонн молока в сутки</w:t>
      </w:r>
      <w:r w:rsidRPr="005443D1">
        <w:rPr>
          <w:rFonts w:ascii="Times New Roman" w:hAnsi="Times New Roman" w:cs="Times New Roman"/>
          <w:sz w:val="28"/>
          <w:szCs w:val="28"/>
        </w:rPr>
        <w:t xml:space="preserve">» с </w:t>
      </w:r>
      <w:r w:rsidR="00CC68B5" w:rsidRPr="005443D1">
        <w:rPr>
          <w:rFonts w:ascii="Times New Roman" w:hAnsi="Times New Roman" w:cs="Times New Roman"/>
          <w:sz w:val="28"/>
          <w:szCs w:val="28"/>
        </w:rPr>
        <w:t>объем</w:t>
      </w:r>
      <w:r w:rsidRPr="005443D1">
        <w:rPr>
          <w:rFonts w:ascii="Times New Roman" w:hAnsi="Times New Roman" w:cs="Times New Roman"/>
          <w:sz w:val="28"/>
          <w:szCs w:val="28"/>
        </w:rPr>
        <w:t>ом</w:t>
      </w:r>
      <w:r w:rsidR="00CC68B5" w:rsidRPr="005443D1">
        <w:rPr>
          <w:rFonts w:ascii="Times New Roman" w:hAnsi="Times New Roman" w:cs="Times New Roman"/>
          <w:sz w:val="28"/>
          <w:szCs w:val="28"/>
        </w:rPr>
        <w:t xml:space="preserve"> инвестиций – 750 млн</w:t>
      </w:r>
      <w:r w:rsidRPr="005443D1">
        <w:rPr>
          <w:rFonts w:ascii="Times New Roman" w:hAnsi="Times New Roman" w:cs="Times New Roman"/>
          <w:sz w:val="28"/>
          <w:szCs w:val="28"/>
        </w:rPr>
        <w:t>.</w:t>
      </w:r>
      <w:r w:rsidR="00CC68B5" w:rsidRPr="005443D1">
        <w:rPr>
          <w:rFonts w:ascii="Times New Roman" w:hAnsi="Times New Roman" w:cs="Times New Roman"/>
          <w:sz w:val="28"/>
          <w:szCs w:val="28"/>
        </w:rPr>
        <w:t xml:space="preserve"> рублей, количество</w:t>
      </w:r>
      <w:r w:rsidR="005A5D31" w:rsidRPr="005443D1">
        <w:rPr>
          <w:rFonts w:ascii="Times New Roman" w:hAnsi="Times New Roman" w:cs="Times New Roman"/>
          <w:sz w:val="28"/>
          <w:szCs w:val="28"/>
        </w:rPr>
        <w:t>м</w:t>
      </w:r>
      <w:r w:rsidR="00CC68B5" w:rsidRPr="005443D1">
        <w:rPr>
          <w:rFonts w:ascii="Times New Roman" w:hAnsi="Times New Roman" w:cs="Times New Roman"/>
          <w:sz w:val="28"/>
          <w:szCs w:val="28"/>
        </w:rPr>
        <w:t xml:space="preserve"> создаваемых рабочих мест – 194</w:t>
      </w:r>
      <w:r w:rsidRPr="005443D1">
        <w:rPr>
          <w:rFonts w:ascii="Times New Roman" w:hAnsi="Times New Roman" w:cs="Times New Roman"/>
          <w:sz w:val="28"/>
          <w:szCs w:val="28"/>
        </w:rPr>
        <w:t> </w:t>
      </w:r>
      <w:r w:rsidR="00CC68B5" w:rsidRPr="005443D1">
        <w:rPr>
          <w:rFonts w:ascii="Times New Roman" w:hAnsi="Times New Roman" w:cs="Times New Roman"/>
          <w:sz w:val="28"/>
          <w:szCs w:val="28"/>
        </w:rPr>
        <w:t>единиц</w:t>
      </w:r>
      <w:r w:rsidRPr="005443D1">
        <w:rPr>
          <w:rFonts w:ascii="Times New Roman" w:hAnsi="Times New Roman" w:cs="Times New Roman"/>
          <w:sz w:val="28"/>
          <w:szCs w:val="28"/>
        </w:rPr>
        <w:t>ы</w:t>
      </w:r>
      <w:r w:rsidR="00CC68B5" w:rsidRPr="005443D1">
        <w:rPr>
          <w:rFonts w:ascii="Times New Roman" w:hAnsi="Times New Roman" w:cs="Times New Roman"/>
          <w:sz w:val="28"/>
          <w:szCs w:val="28"/>
        </w:rPr>
        <w:t>.</w:t>
      </w:r>
    </w:p>
    <w:p w:rsidR="00880F20" w:rsidRPr="005443D1" w:rsidRDefault="00880F20" w:rsidP="009B162C">
      <w:pPr>
        <w:spacing w:after="0" w:line="240" w:lineRule="auto"/>
        <w:ind w:firstLine="709"/>
        <w:rPr>
          <w:rFonts w:ascii="Times New Roman" w:hAnsi="Times New Roman" w:cs="Times New Roman"/>
          <w:sz w:val="28"/>
          <w:szCs w:val="28"/>
        </w:rPr>
      </w:pPr>
      <w:r w:rsidRPr="005443D1">
        <w:rPr>
          <w:rFonts w:ascii="Times New Roman" w:hAnsi="Times New Roman" w:cs="Times New Roman"/>
          <w:sz w:val="28"/>
          <w:szCs w:val="28"/>
        </w:rPr>
        <w:t>В краткосрочной перспективе мы ожидаем реализацию проектов таких инвесторов как:</w:t>
      </w:r>
    </w:p>
    <w:p w:rsidR="00924CAA" w:rsidRPr="00C95115" w:rsidRDefault="00924CAA" w:rsidP="009B162C">
      <w:pPr>
        <w:spacing w:after="0" w:line="240" w:lineRule="auto"/>
        <w:ind w:firstLine="709"/>
        <w:jc w:val="both"/>
        <w:rPr>
          <w:rFonts w:ascii="Times New Roman" w:hAnsi="Times New Roman" w:cs="Times New Roman"/>
          <w:sz w:val="28"/>
          <w:szCs w:val="28"/>
        </w:rPr>
      </w:pPr>
      <w:r w:rsidRPr="00C95115">
        <w:rPr>
          <w:rFonts w:ascii="Times New Roman" w:hAnsi="Times New Roman" w:cs="Times New Roman"/>
          <w:sz w:val="28"/>
          <w:szCs w:val="28"/>
        </w:rPr>
        <w:t>ООО «</w:t>
      </w:r>
      <w:proofErr w:type="spellStart"/>
      <w:r w:rsidRPr="00C95115">
        <w:rPr>
          <w:rFonts w:ascii="Times New Roman" w:hAnsi="Times New Roman" w:cs="Times New Roman"/>
          <w:sz w:val="28"/>
          <w:szCs w:val="28"/>
        </w:rPr>
        <w:t>Алюмар</w:t>
      </w:r>
      <w:proofErr w:type="spellEnd"/>
      <w:r w:rsidRPr="00C95115">
        <w:rPr>
          <w:rFonts w:ascii="Times New Roman" w:hAnsi="Times New Roman" w:cs="Times New Roman"/>
          <w:sz w:val="28"/>
          <w:szCs w:val="28"/>
        </w:rPr>
        <w:t xml:space="preserve">» – проект «Увеличение производства алюминиевых </w:t>
      </w:r>
      <w:proofErr w:type="spellStart"/>
      <w:r w:rsidRPr="00C95115">
        <w:rPr>
          <w:rFonts w:ascii="Times New Roman" w:hAnsi="Times New Roman" w:cs="Times New Roman"/>
          <w:sz w:val="28"/>
          <w:szCs w:val="28"/>
        </w:rPr>
        <w:t>ронделей</w:t>
      </w:r>
      <w:proofErr w:type="spellEnd"/>
      <w:r w:rsidRPr="00C95115">
        <w:rPr>
          <w:rFonts w:ascii="Times New Roman" w:hAnsi="Times New Roman" w:cs="Times New Roman"/>
          <w:sz w:val="28"/>
          <w:szCs w:val="28"/>
        </w:rPr>
        <w:t xml:space="preserve"> (с 5000 тонн до 7 500 тонн в год)». Планируемый объем инвестиций – 105 млн. рублей (из них уже инвестировано в проект в 2017 году 70 млн. рублей, в 2018 году будет вложено 35 млн. рублей), количество создаваемых рабочих мест – 31 единиц.</w:t>
      </w:r>
    </w:p>
    <w:p w:rsidR="00924CAA" w:rsidRPr="00C95115" w:rsidRDefault="00924CAA" w:rsidP="009B162C">
      <w:pPr>
        <w:spacing w:after="0" w:line="240" w:lineRule="auto"/>
        <w:ind w:firstLine="709"/>
        <w:jc w:val="both"/>
        <w:rPr>
          <w:rFonts w:ascii="Times New Roman" w:hAnsi="Times New Roman" w:cs="Times New Roman"/>
          <w:sz w:val="28"/>
          <w:szCs w:val="28"/>
        </w:rPr>
      </w:pPr>
      <w:r w:rsidRPr="00C95115">
        <w:rPr>
          <w:rFonts w:ascii="Times New Roman" w:hAnsi="Times New Roman" w:cs="Times New Roman"/>
          <w:sz w:val="28"/>
          <w:szCs w:val="28"/>
        </w:rPr>
        <w:t>ООО «</w:t>
      </w:r>
      <w:proofErr w:type="spellStart"/>
      <w:r w:rsidRPr="00C95115">
        <w:rPr>
          <w:rFonts w:ascii="Times New Roman" w:hAnsi="Times New Roman" w:cs="Times New Roman"/>
          <w:sz w:val="28"/>
          <w:szCs w:val="28"/>
        </w:rPr>
        <w:t>Ремуниверсал</w:t>
      </w:r>
      <w:proofErr w:type="spellEnd"/>
      <w:r w:rsidRPr="00C95115">
        <w:rPr>
          <w:rFonts w:ascii="Times New Roman" w:hAnsi="Times New Roman" w:cs="Times New Roman"/>
          <w:sz w:val="28"/>
          <w:szCs w:val="28"/>
        </w:rPr>
        <w:t>» – «Увеличение выпуска инструментальной оснастки для аэрозольного производства». Планируемый объем инвестиций –  45 млн. рублей, количество создаваемых рабочих мест – 22 единиц.</w:t>
      </w:r>
    </w:p>
    <w:p w:rsidR="00924CAA" w:rsidRPr="00C95115" w:rsidRDefault="00924CAA" w:rsidP="009B162C">
      <w:pPr>
        <w:spacing w:after="0" w:line="240" w:lineRule="auto"/>
        <w:ind w:firstLine="709"/>
        <w:jc w:val="both"/>
        <w:rPr>
          <w:rFonts w:ascii="Times New Roman" w:hAnsi="Times New Roman" w:cs="Times New Roman"/>
          <w:sz w:val="28"/>
          <w:szCs w:val="28"/>
        </w:rPr>
      </w:pPr>
      <w:r w:rsidRPr="00C95115">
        <w:rPr>
          <w:rFonts w:ascii="Times New Roman" w:hAnsi="Times New Roman" w:cs="Times New Roman"/>
          <w:sz w:val="28"/>
          <w:szCs w:val="28"/>
        </w:rPr>
        <w:t>ООО «</w:t>
      </w:r>
      <w:proofErr w:type="spellStart"/>
      <w:r w:rsidRPr="00C95115">
        <w:rPr>
          <w:rFonts w:ascii="Times New Roman" w:hAnsi="Times New Roman" w:cs="Times New Roman"/>
          <w:sz w:val="28"/>
          <w:szCs w:val="28"/>
        </w:rPr>
        <w:t>Шоколенд</w:t>
      </w:r>
      <w:proofErr w:type="spellEnd"/>
      <w:r w:rsidRPr="00C95115">
        <w:rPr>
          <w:rFonts w:ascii="Times New Roman" w:hAnsi="Times New Roman" w:cs="Times New Roman"/>
          <w:sz w:val="28"/>
          <w:szCs w:val="28"/>
        </w:rPr>
        <w:t>» – проект «Строительство кондитерской фабрики в г. Невинномысске». Планируемый объем инвестиций – 301 млн. рублей, количество создаваемых рабочих мест – 500 единиц.</w:t>
      </w:r>
    </w:p>
    <w:p w:rsidR="00924CAA" w:rsidRPr="00C95115" w:rsidRDefault="00924CAA" w:rsidP="009B162C">
      <w:pPr>
        <w:spacing w:after="0" w:line="240" w:lineRule="auto"/>
        <w:ind w:firstLine="709"/>
        <w:jc w:val="both"/>
        <w:rPr>
          <w:rFonts w:ascii="Times New Roman" w:hAnsi="Times New Roman" w:cs="Times New Roman"/>
          <w:sz w:val="28"/>
          <w:szCs w:val="28"/>
        </w:rPr>
      </w:pPr>
      <w:r w:rsidRPr="00C95115">
        <w:rPr>
          <w:rFonts w:ascii="Times New Roman" w:hAnsi="Times New Roman" w:cs="Times New Roman"/>
          <w:sz w:val="28"/>
          <w:szCs w:val="28"/>
        </w:rPr>
        <w:t xml:space="preserve">ООО СХП «ЮГРОСПРОМ» – проект «Строительство мясоперерабатывающего комплекса» с плановой мощностью до 1 млн. условных банок в месяц, производство колбасных изделий до 12 тонн в </w:t>
      </w:r>
      <w:r w:rsidRPr="00C95115">
        <w:rPr>
          <w:rFonts w:ascii="Times New Roman" w:hAnsi="Times New Roman" w:cs="Times New Roman"/>
          <w:sz w:val="28"/>
          <w:szCs w:val="28"/>
        </w:rPr>
        <w:lastRenderedPageBreak/>
        <w:t>смену. Планируемый объем инвестиций – 1,3 млрд. рублей, количество создаваемых рабочих мест – 100 единиц.</w:t>
      </w:r>
    </w:p>
    <w:p w:rsidR="00924CAA" w:rsidRPr="004059AE" w:rsidRDefault="00924CAA" w:rsidP="009B162C">
      <w:pPr>
        <w:spacing w:after="0" w:line="240" w:lineRule="auto"/>
        <w:ind w:firstLine="709"/>
        <w:jc w:val="both"/>
        <w:rPr>
          <w:rFonts w:ascii="Times New Roman" w:hAnsi="Times New Roman" w:cs="Times New Roman"/>
          <w:sz w:val="28"/>
          <w:szCs w:val="28"/>
        </w:rPr>
      </w:pPr>
      <w:r w:rsidRPr="00C95115">
        <w:rPr>
          <w:rFonts w:ascii="Times New Roman" w:hAnsi="Times New Roman" w:cs="Times New Roman"/>
          <w:sz w:val="28"/>
          <w:szCs w:val="28"/>
        </w:rPr>
        <w:t xml:space="preserve">ООО «Завод медицинских полимерных материалов и технологий» – проект «Изготовление мочеприемников систем для вливания </w:t>
      </w:r>
      <w:proofErr w:type="spellStart"/>
      <w:r w:rsidRPr="00C95115">
        <w:rPr>
          <w:rFonts w:ascii="Times New Roman" w:hAnsi="Times New Roman" w:cs="Times New Roman"/>
          <w:sz w:val="28"/>
          <w:szCs w:val="28"/>
        </w:rPr>
        <w:t>инфузионных</w:t>
      </w:r>
      <w:proofErr w:type="spellEnd"/>
      <w:r w:rsidRPr="00C95115">
        <w:rPr>
          <w:rFonts w:ascii="Times New Roman" w:hAnsi="Times New Roman" w:cs="Times New Roman"/>
          <w:sz w:val="28"/>
          <w:szCs w:val="28"/>
        </w:rPr>
        <w:t xml:space="preserve"> растворов и кровезаменителей». Планируемый объем инвестиций – 628,8 млн. рублей, количество создаваемых рабочих мест – 50 единиц.</w:t>
      </w:r>
    </w:p>
    <w:p w:rsidR="00924CAA" w:rsidRPr="004059AE" w:rsidRDefault="00924CAA" w:rsidP="009B162C">
      <w:pPr>
        <w:spacing w:after="0" w:line="240" w:lineRule="auto"/>
        <w:ind w:firstLine="709"/>
        <w:jc w:val="both"/>
        <w:rPr>
          <w:rFonts w:ascii="Times New Roman" w:hAnsi="Times New Roman" w:cs="Times New Roman"/>
          <w:sz w:val="28"/>
          <w:szCs w:val="28"/>
        </w:rPr>
      </w:pPr>
      <w:r w:rsidRPr="007038B8">
        <w:rPr>
          <w:rFonts w:ascii="Times New Roman" w:hAnsi="Times New Roman" w:cs="Times New Roman"/>
          <w:sz w:val="28"/>
          <w:szCs w:val="28"/>
        </w:rPr>
        <w:t>Агропромышленный холдинг «ЭКО–культура» – проект «Строительство картонного завода в г. Невинномысске». Планируемый объем инвестиций – 8 млрд. рублей, количество создаваемых рабочих мест – 290 единиц.</w:t>
      </w:r>
    </w:p>
    <w:p w:rsidR="00DC06EF" w:rsidRPr="005443D1" w:rsidRDefault="00DC06EF" w:rsidP="009B162C">
      <w:pPr>
        <w:spacing w:after="0" w:line="240" w:lineRule="auto"/>
        <w:ind w:firstLine="709"/>
        <w:jc w:val="both"/>
        <w:rPr>
          <w:rStyle w:val="blk"/>
          <w:rFonts w:ascii="Times New Roman" w:hAnsi="Times New Roman" w:cs="Times New Roman"/>
          <w:sz w:val="28"/>
          <w:szCs w:val="28"/>
        </w:rPr>
      </w:pPr>
      <w:r w:rsidRPr="005443D1">
        <w:rPr>
          <w:rStyle w:val="blk"/>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имущество, средства местных бюджетов.</w:t>
      </w:r>
    </w:p>
    <w:p w:rsidR="00DC06EF" w:rsidRPr="005443D1" w:rsidRDefault="00DC06EF" w:rsidP="009B162C">
      <w:pPr>
        <w:spacing w:after="0" w:line="240" w:lineRule="auto"/>
        <w:ind w:firstLine="709"/>
        <w:jc w:val="both"/>
        <w:rPr>
          <w:rFonts w:ascii="Times New Roman" w:hAnsi="Times New Roman" w:cs="Times New Roman"/>
          <w:bCs/>
          <w:sz w:val="28"/>
          <w:szCs w:val="28"/>
        </w:rPr>
      </w:pPr>
      <w:r w:rsidRPr="005443D1">
        <w:rPr>
          <w:rFonts w:ascii="Times New Roman" w:hAnsi="Times New Roman" w:cs="Times New Roman"/>
          <w:bCs/>
          <w:sz w:val="28"/>
          <w:szCs w:val="28"/>
        </w:rPr>
        <w:t xml:space="preserve">Бюджет города является главным инструментом проведения социальной, финансовой, инвестиционной политики на территории города. </w:t>
      </w:r>
    </w:p>
    <w:p w:rsidR="00DC06EF" w:rsidRPr="005443D1" w:rsidRDefault="00DC06EF" w:rsidP="009B162C">
      <w:pPr>
        <w:spacing w:after="0" w:line="240" w:lineRule="auto"/>
        <w:ind w:firstLine="709"/>
        <w:jc w:val="both"/>
        <w:rPr>
          <w:rStyle w:val="blk"/>
          <w:rFonts w:ascii="Times New Roman" w:hAnsi="Times New Roman" w:cs="Times New Roman"/>
          <w:sz w:val="28"/>
          <w:szCs w:val="28"/>
        </w:rPr>
      </w:pPr>
      <w:r w:rsidRPr="005443D1">
        <w:rPr>
          <w:rStyle w:val="blk"/>
          <w:rFonts w:ascii="Times New Roman" w:hAnsi="Times New Roman" w:cs="Times New Roman"/>
          <w:sz w:val="28"/>
          <w:szCs w:val="28"/>
        </w:rPr>
        <w:t xml:space="preserve">Формирование бюджета на 2017 год происходило в условиях наличия муниципального долга, значительной суммы задолженности </w:t>
      </w:r>
      <w:r w:rsidR="00C7521A" w:rsidRPr="005443D1">
        <w:rPr>
          <w:rStyle w:val="blk"/>
          <w:rFonts w:ascii="Times New Roman" w:hAnsi="Times New Roman" w:cs="Times New Roman"/>
          <w:sz w:val="28"/>
          <w:szCs w:val="28"/>
        </w:rPr>
        <w:t xml:space="preserve">в бюджет </w:t>
      </w:r>
      <w:r w:rsidRPr="005443D1">
        <w:rPr>
          <w:rStyle w:val="blk"/>
          <w:rFonts w:ascii="Times New Roman" w:hAnsi="Times New Roman" w:cs="Times New Roman"/>
          <w:sz w:val="28"/>
          <w:szCs w:val="28"/>
        </w:rPr>
        <w:t>по налоговым и неналоговым доходам</w:t>
      </w:r>
      <w:r w:rsidR="00C7521A" w:rsidRPr="005443D1">
        <w:rPr>
          <w:rStyle w:val="blk"/>
          <w:rFonts w:ascii="Times New Roman" w:hAnsi="Times New Roman" w:cs="Times New Roman"/>
          <w:sz w:val="28"/>
          <w:szCs w:val="28"/>
        </w:rPr>
        <w:t xml:space="preserve"> организаций и физических лиц</w:t>
      </w:r>
      <w:r w:rsidRPr="005443D1">
        <w:rPr>
          <w:rStyle w:val="blk"/>
          <w:rFonts w:ascii="Times New Roman" w:hAnsi="Times New Roman" w:cs="Times New Roman"/>
          <w:sz w:val="28"/>
          <w:szCs w:val="28"/>
        </w:rPr>
        <w:t xml:space="preserve">, </w:t>
      </w:r>
      <w:r w:rsidR="00C7521A" w:rsidRPr="005443D1">
        <w:rPr>
          <w:rStyle w:val="blk"/>
          <w:rFonts w:ascii="Times New Roman" w:hAnsi="Times New Roman" w:cs="Times New Roman"/>
          <w:sz w:val="28"/>
          <w:szCs w:val="28"/>
        </w:rPr>
        <w:t xml:space="preserve">низкой </w:t>
      </w:r>
      <w:r w:rsidRPr="005443D1">
        <w:rPr>
          <w:rStyle w:val="blk"/>
          <w:rFonts w:ascii="Times New Roman" w:hAnsi="Times New Roman" w:cs="Times New Roman"/>
          <w:sz w:val="28"/>
          <w:szCs w:val="28"/>
        </w:rPr>
        <w:t>эффективн</w:t>
      </w:r>
      <w:r w:rsidR="00C7521A" w:rsidRPr="005443D1">
        <w:rPr>
          <w:rStyle w:val="blk"/>
          <w:rFonts w:ascii="Times New Roman" w:hAnsi="Times New Roman" w:cs="Times New Roman"/>
          <w:sz w:val="28"/>
          <w:szCs w:val="28"/>
        </w:rPr>
        <w:t>ости</w:t>
      </w:r>
      <w:r w:rsidRPr="005443D1">
        <w:rPr>
          <w:rStyle w:val="blk"/>
          <w:rFonts w:ascii="Times New Roman" w:hAnsi="Times New Roman" w:cs="Times New Roman"/>
          <w:sz w:val="28"/>
          <w:szCs w:val="28"/>
        </w:rPr>
        <w:t xml:space="preserve"> использовани</w:t>
      </w:r>
      <w:r w:rsidR="00C7521A" w:rsidRPr="005443D1">
        <w:rPr>
          <w:rStyle w:val="blk"/>
          <w:rFonts w:ascii="Times New Roman" w:hAnsi="Times New Roman" w:cs="Times New Roman"/>
          <w:sz w:val="28"/>
          <w:szCs w:val="28"/>
        </w:rPr>
        <w:t>я</w:t>
      </w:r>
      <w:r w:rsidRPr="005443D1">
        <w:rPr>
          <w:rStyle w:val="blk"/>
          <w:rFonts w:ascii="Times New Roman" w:hAnsi="Times New Roman" w:cs="Times New Roman"/>
          <w:sz w:val="28"/>
          <w:szCs w:val="28"/>
        </w:rPr>
        <w:t xml:space="preserve"> муниципального имущества и отсутствием полной и достоверной информации о налогооблагаемой и арендной базе.</w:t>
      </w:r>
    </w:p>
    <w:p w:rsidR="003845EF" w:rsidRPr="005443D1" w:rsidRDefault="003845EF" w:rsidP="009B162C">
      <w:pPr>
        <w:spacing w:after="0" w:line="240" w:lineRule="auto"/>
        <w:ind w:firstLine="709"/>
        <w:jc w:val="both"/>
        <w:rPr>
          <w:rFonts w:ascii="Times New Roman" w:hAnsi="Times New Roman" w:cs="Times New Roman"/>
          <w:bCs/>
          <w:sz w:val="28"/>
          <w:szCs w:val="28"/>
        </w:rPr>
      </w:pPr>
      <w:r w:rsidRPr="005443D1">
        <w:rPr>
          <w:rFonts w:ascii="Times New Roman" w:hAnsi="Times New Roman" w:cs="Times New Roman"/>
          <w:bCs/>
          <w:sz w:val="28"/>
          <w:szCs w:val="28"/>
        </w:rPr>
        <w:t xml:space="preserve">Приоритетным направлением бюджетной политики на 2017 год являлось финансирование отраслей социально-культурной сферы. </w:t>
      </w:r>
      <w:r w:rsidR="00AF3376" w:rsidRPr="005443D1">
        <w:rPr>
          <w:rFonts w:ascii="Times New Roman" w:hAnsi="Times New Roman" w:cs="Times New Roman"/>
          <w:sz w:val="28"/>
          <w:szCs w:val="28"/>
        </w:rPr>
        <w:t>Обеспечена своевременная и в полном объеме выплата всех мер социальной поддержки граждан.</w:t>
      </w:r>
    </w:p>
    <w:p w:rsidR="003845EF" w:rsidRPr="00893EC2" w:rsidRDefault="003845EF" w:rsidP="009B162C">
      <w:pPr>
        <w:spacing w:after="0" w:line="240" w:lineRule="auto"/>
        <w:ind w:firstLine="709"/>
        <w:jc w:val="both"/>
        <w:rPr>
          <w:rFonts w:ascii="Times New Roman" w:hAnsi="Times New Roman" w:cs="Times New Roman"/>
          <w:bCs/>
          <w:sz w:val="28"/>
          <w:szCs w:val="28"/>
        </w:rPr>
      </w:pPr>
      <w:r w:rsidRPr="00893EC2">
        <w:rPr>
          <w:rFonts w:ascii="Times New Roman" w:hAnsi="Times New Roman" w:cs="Times New Roman"/>
          <w:bCs/>
          <w:sz w:val="28"/>
          <w:szCs w:val="28"/>
        </w:rPr>
        <w:t xml:space="preserve">За отчетный период доля расходов социального характера в общем объеме составила </w:t>
      </w:r>
      <w:r w:rsidR="00330330" w:rsidRPr="00893EC2">
        <w:rPr>
          <w:rFonts w:ascii="Times New Roman" w:hAnsi="Times New Roman" w:cs="Times New Roman"/>
          <w:bCs/>
          <w:sz w:val="28"/>
          <w:szCs w:val="28"/>
        </w:rPr>
        <w:t>68</w:t>
      </w:r>
      <w:r w:rsidRPr="00893EC2">
        <w:rPr>
          <w:rFonts w:ascii="Times New Roman" w:hAnsi="Times New Roman" w:cs="Times New Roman"/>
          <w:bCs/>
          <w:sz w:val="28"/>
          <w:szCs w:val="28"/>
        </w:rPr>
        <w:t>%</w:t>
      </w:r>
      <w:r w:rsidR="00AF7996" w:rsidRPr="00893EC2">
        <w:rPr>
          <w:rFonts w:ascii="Times New Roman" w:hAnsi="Times New Roman" w:cs="Times New Roman"/>
          <w:bCs/>
          <w:sz w:val="28"/>
          <w:szCs w:val="28"/>
        </w:rPr>
        <w:t>.</w:t>
      </w:r>
    </w:p>
    <w:p w:rsidR="00AF7996" w:rsidRPr="00893EC2" w:rsidRDefault="00AF7996" w:rsidP="009B162C">
      <w:pPr>
        <w:spacing w:after="0" w:line="240" w:lineRule="auto"/>
        <w:ind w:firstLine="709"/>
        <w:jc w:val="both"/>
        <w:rPr>
          <w:rFonts w:ascii="Times New Roman" w:hAnsi="Times New Roman" w:cs="Times New Roman"/>
          <w:bCs/>
          <w:sz w:val="28"/>
          <w:szCs w:val="28"/>
        </w:rPr>
      </w:pPr>
      <w:r w:rsidRPr="00893EC2">
        <w:rPr>
          <w:rFonts w:ascii="Times New Roman" w:hAnsi="Times New Roman" w:cs="Times New Roman"/>
          <w:bCs/>
          <w:sz w:val="28"/>
          <w:szCs w:val="28"/>
        </w:rPr>
        <w:t>В отраслевой структуре расходов наибольший удельный вес традиционно занимали расходы на образование 40,63%, социальную политику 23,73%.</w:t>
      </w:r>
    </w:p>
    <w:p w:rsidR="00C7521A" w:rsidRPr="005443D1" w:rsidRDefault="00AF7996" w:rsidP="009B162C">
      <w:pPr>
        <w:spacing w:after="0" w:line="240" w:lineRule="auto"/>
        <w:ind w:firstLine="709"/>
        <w:jc w:val="both"/>
        <w:rPr>
          <w:rStyle w:val="blk"/>
          <w:sz w:val="28"/>
          <w:szCs w:val="28"/>
          <w:highlight w:val="cyan"/>
        </w:rPr>
      </w:pPr>
      <w:r w:rsidRPr="00893EC2">
        <w:rPr>
          <w:rFonts w:ascii="Times New Roman" w:hAnsi="Times New Roman" w:cs="Times New Roman"/>
          <w:bCs/>
          <w:sz w:val="28"/>
          <w:szCs w:val="28"/>
        </w:rPr>
        <w:t xml:space="preserve">План по доходам бюджета первоначально был утвержден в сумме                     </w:t>
      </w:r>
      <w:r w:rsidRPr="00893EC2">
        <w:rPr>
          <w:rFonts w:ascii="Times New Roman" w:hAnsi="Times New Roman" w:cs="Times New Roman"/>
          <w:sz w:val="28"/>
          <w:szCs w:val="28"/>
        </w:rPr>
        <w:t xml:space="preserve">1 857 969,85 тыс. руб., по </w:t>
      </w:r>
      <w:r w:rsidRPr="00893EC2">
        <w:rPr>
          <w:rFonts w:ascii="Times New Roman" w:hAnsi="Times New Roman" w:cs="Times New Roman"/>
          <w:bCs/>
          <w:sz w:val="28"/>
          <w:szCs w:val="28"/>
        </w:rPr>
        <w:t xml:space="preserve">расходам </w:t>
      </w:r>
      <w:r w:rsidRPr="00893EC2">
        <w:rPr>
          <w:rFonts w:ascii="Times New Roman" w:hAnsi="Times New Roman" w:cs="Times New Roman"/>
          <w:sz w:val="28"/>
          <w:szCs w:val="28"/>
        </w:rPr>
        <w:t>1 927 039,13 тыс. руб., с дефицитом 69 069,28 тыс. руб.</w:t>
      </w:r>
      <w:r>
        <w:rPr>
          <w:rFonts w:ascii="Times New Roman" w:hAnsi="Times New Roman" w:cs="Times New Roman"/>
          <w:sz w:val="28"/>
          <w:szCs w:val="28"/>
        </w:rPr>
        <w:t xml:space="preserve"> </w:t>
      </w:r>
    </w:p>
    <w:p w:rsidR="00893EC2" w:rsidRDefault="00893EC2" w:rsidP="009B162C">
      <w:pPr>
        <w:spacing w:after="0" w:line="240" w:lineRule="auto"/>
        <w:ind w:firstLine="709"/>
        <w:jc w:val="both"/>
        <w:rPr>
          <w:rFonts w:ascii="Times New Roman" w:hAnsi="Times New Roman" w:cs="Times New Roman"/>
          <w:sz w:val="28"/>
          <w:szCs w:val="28"/>
        </w:rPr>
      </w:pPr>
      <w:r w:rsidRPr="00893EC2">
        <w:rPr>
          <w:rFonts w:ascii="Times New Roman" w:hAnsi="Times New Roman" w:cs="Times New Roman"/>
          <w:bCs/>
          <w:sz w:val="28"/>
          <w:szCs w:val="28"/>
        </w:rPr>
        <w:t xml:space="preserve">Исполнение доходной части бюджета города за 2017 год составило                  </w:t>
      </w:r>
      <w:r w:rsidRPr="00893EC2">
        <w:rPr>
          <w:rFonts w:ascii="Times New Roman" w:hAnsi="Times New Roman" w:cs="Times New Roman"/>
          <w:sz w:val="28"/>
          <w:szCs w:val="28"/>
        </w:rPr>
        <w:t>2 284 995,45 тыс. рублей.</w:t>
      </w:r>
      <w:r w:rsidRPr="00893EC2">
        <w:rPr>
          <w:rFonts w:ascii="Times New Roman" w:hAnsi="Times New Roman" w:cs="Times New Roman"/>
          <w:bCs/>
          <w:sz w:val="28"/>
          <w:szCs w:val="28"/>
        </w:rPr>
        <w:t xml:space="preserve"> </w:t>
      </w:r>
      <w:r w:rsidRPr="00893EC2">
        <w:rPr>
          <w:rFonts w:ascii="Times New Roman" w:hAnsi="Times New Roman" w:cs="Times New Roman"/>
          <w:sz w:val="28"/>
          <w:szCs w:val="28"/>
        </w:rPr>
        <w:t>Выполнение плана составило 102,49 % к уточненному плану по доходам в сумме 2229543,71 тыс. рублей. В</w:t>
      </w:r>
      <w:r w:rsidRPr="00893EC2">
        <w:rPr>
          <w:rFonts w:ascii="Times New Roman" w:hAnsi="Times New Roman" w:cs="Times New Roman"/>
          <w:bCs/>
          <w:sz w:val="28"/>
          <w:szCs w:val="28"/>
        </w:rPr>
        <w:t xml:space="preserve"> том числе исполнение плана по налоговым и неналоговым доходным источникам (собственным доходам) составило </w:t>
      </w:r>
      <w:r w:rsidRPr="00893EC2">
        <w:rPr>
          <w:rFonts w:ascii="Times New Roman" w:hAnsi="Times New Roman" w:cs="Times New Roman"/>
          <w:sz w:val="28"/>
          <w:szCs w:val="28"/>
        </w:rPr>
        <w:t>795 784,74 тыс. рублей, исполнение плана составило 104,94 %, с увеличением на 92 677,0 тыс. рублей к первоначальному плану по доходам.</w:t>
      </w:r>
      <w:r w:rsidRPr="008E5204">
        <w:rPr>
          <w:rFonts w:ascii="Times New Roman" w:hAnsi="Times New Roman" w:cs="Times New Roman"/>
          <w:sz w:val="28"/>
          <w:szCs w:val="28"/>
        </w:rPr>
        <w:t xml:space="preserve"> </w:t>
      </w:r>
    </w:p>
    <w:p w:rsidR="00AF3376" w:rsidRPr="005443D1" w:rsidRDefault="00AF3376" w:rsidP="009B162C">
      <w:pPr>
        <w:spacing w:after="0" w:line="240" w:lineRule="auto"/>
        <w:ind w:firstLine="709"/>
        <w:jc w:val="both"/>
        <w:rPr>
          <w:rFonts w:ascii="Times New Roman" w:hAnsi="Times New Roman" w:cs="Times New Roman"/>
          <w:bCs/>
          <w:sz w:val="28"/>
          <w:szCs w:val="28"/>
        </w:rPr>
      </w:pPr>
      <w:r w:rsidRPr="005443D1">
        <w:rPr>
          <w:rFonts w:ascii="Times New Roman" w:hAnsi="Times New Roman" w:cs="Times New Roman"/>
          <w:bCs/>
          <w:sz w:val="28"/>
          <w:szCs w:val="28"/>
        </w:rPr>
        <w:t xml:space="preserve">По сравнению с 2016 годом наполняемость доходной части бюджета выросла на </w:t>
      </w:r>
      <w:r w:rsidRPr="005443D1">
        <w:rPr>
          <w:rFonts w:ascii="Times New Roman" w:hAnsi="Times New Roman" w:cs="Times New Roman"/>
          <w:sz w:val="28"/>
          <w:szCs w:val="28"/>
        </w:rPr>
        <w:t>4,54 %</w:t>
      </w:r>
      <w:r w:rsidRPr="005443D1">
        <w:rPr>
          <w:rFonts w:ascii="Times New Roman" w:hAnsi="Times New Roman" w:cs="Times New Roman"/>
          <w:bCs/>
          <w:sz w:val="28"/>
          <w:szCs w:val="28"/>
        </w:rPr>
        <w:t xml:space="preserve"> </w:t>
      </w:r>
      <w:r w:rsidRPr="005443D1">
        <w:rPr>
          <w:rFonts w:ascii="Times New Roman" w:hAnsi="Times New Roman" w:cs="Times New Roman"/>
          <w:sz w:val="28"/>
          <w:szCs w:val="28"/>
        </w:rPr>
        <w:t>или на 99</w:t>
      </w:r>
      <w:r w:rsidR="00330330" w:rsidRPr="005443D1">
        <w:rPr>
          <w:rFonts w:ascii="Times New Roman" w:hAnsi="Times New Roman" w:cs="Times New Roman"/>
          <w:sz w:val="28"/>
          <w:szCs w:val="28"/>
        </w:rPr>
        <w:t xml:space="preserve"> </w:t>
      </w:r>
      <w:r w:rsidRPr="005443D1">
        <w:rPr>
          <w:rFonts w:ascii="Times New Roman" w:hAnsi="Times New Roman" w:cs="Times New Roman"/>
          <w:sz w:val="28"/>
          <w:szCs w:val="28"/>
        </w:rPr>
        <w:t>160,01 тыс. рублей, из них объем налоговых и неналоговых доходов вырос на 1,48 % или на 11</w:t>
      </w:r>
      <w:r w:rsidR="00330330" w:rsidRPr="005443D1">
        <w:rPr>
          <w:rFonts w:ascii="Times New Roman" w:hAnsi="Times New Roman" w:cs="Times New Roman"/>
          <w:sz w:val="28"/>
          <w:szCs w:val="28"/>
        </w:rPr>
        <w:t xml:space="preserve"> </w:t>
      </w:r>
      <w:r w:rsidRPr="005443D1">
        <w:rPr>
          <w:rFonts w:ascii="Times New Roman" w:hAnsi="Times New Roman" w:cs="Times New Roman"/>
          <w:sz w:val="28"/>
          <w:szCs w:val="28"/>
        </w:rPr>
        <w:t>575,07 тыс. рублей.</w:t>
      </w:r>
    </w:p>
    <w:p w:rsidR="003845EF" w:rsidRPr="005443D1" w:rsidRDefault="008432FE" w:rsidP="009B162C">
      <w:pPr>
        <w:spacing w:after="0" w:line="240" w:lineRule="auto"/>
        <w:ind w:firstLine="709"/>
        <w:jc w:val="both"/>
        <w:rPr>
          <w:rFonts w:ascii="Times New Roman" w:hAnsi="Times New Roman" w:cs="Times New Roman"/>
          <w:bCs/>
          <w:sz w:val="28"/>
          <w:szCs w:val="28"/>
        </w:rPr>
      </w:pPr>
      <w:r w:rsidRPr="005443D1">
        <w:rPr>
          <w:rFonts w:ascii="Times New Roman" w:hAnsi="Times New Roman" w:cs="Times New Roman"/>
          <w:bCs/>
          <w:sz w:val="28"/>
          <w:szCs w:val="28"/>
        </w:rPr>
        <w:lastRenderedPageBreak/>
        <w:t>Таким образом</w:t>
      </w:r>
      <w:r w:rsidR="009B162C">
        <w:rPr>
          <w:rFonts w:ascii="Times New Roman" w:hAnsi="Times New Roman" w:cs="Times New Roman"/>
          <w:bCs/>
          <w:sz w:val="28"/>
          <w:szCs w:val="28"/>
        </w:rPr>
        <w:t>,</w:t>
      </w:r>
      <w:r w:rsidRPr="005443D1">
        <w:rPr>
          <w:rFonts w:ascii="Times New Roman" w:hAnsi="Times New Roman" w:cs="Times New Roman"/>
          <w:bCs/>
          <w:sz w:val="28"/>
          <w:szCs w:val="28"/>
        </w:rPr>
        <w:t xml:space="preserve"> за счет увеличения собственных доходов </w:t>
      </w:r>
      <w:proofErr w:type="spellStart"/>
      <w:r w:rsidR="003845EF" w:rsidRPr="005443D1">
        <w:rPr>
          <w:rFonts w:ascii="Times New Roman" w:hAnsi="Times New Roman" w:cs="Times New Roman"/>
          <w:bCs/>
          <w:sz w:val="28"/>
          <w:szCs w:val="28"/>
        </w:rPr>
        <w:t>бюджетообеспеченность</w:t>
      </w:r>
      <w:proofErr w:type="spellEnd"/>
      <w:r w:rsidR="003845EF" w:rsidRPr="005443D1">
        <w:rPr>
          <w:rFonts w:ascii="Times New Roman" w:hAnsi="Times New Roman" w:cs="Times New Roman"/>
          <w:bCs/>
          <w:sz w:val="28"/>
          <w:szCs w:val="28"/>
        </w:rPr>
        <w:t xml:space="preserve"> на одного жителя </w:t>
      </w:r>
      <w:r w:rsidR="000D6229" w:rsidRPr="005443D1">
        <w:rPr>
          <w:rFonts w:ascii="Times New Roman" w:hAnsi="Times New Roman" w:cs="Times New Roman"/>
          <w:bCs/>
          <w:sz w:val="28"/>
          <w:szCs w:val="28"/>
        </w:rPr>
        <w:t>выросла до</w:t>
      </w:r>
      <w:r w:rsidR="00686868" w:rsidRPr="005443D1">
        <w:rPr>
          <w:rFonts w:ascii="Times New Roman" w:hAnsi="Times New Roman" w:cs="Times New Roman"/>
          <w:bCs/>
          <w:sz w:val="28"/>
          <w:szCs w:val="28"/>
        </w:rPr>
        <w:t xml:space="preserve"> 6762 руб</w:t>
      </w:r>
      <w:r w:rsidR="003845EF" w:rsidRPr="005443D1">
        <w:rPr>
          <w:rFonts w:ascii="Times New Roman" w:hAnsi="Times New Roman" w:cs="Times New Roman"/>
          <w:bCs/>
          <w:sz w:val="28"/>
          <w:szCs w:val="28"/>
        </w:rPr>
        <w:t>.</w:t>
      </w:r>
      <w:r w:rsidRPr="005443D1">
        <w:rPr>
          <w:rFonts w:ascii="Times New Roman" w:hAnsi="Times New Roman" w:cs="Times New Roman"/>
          <w:bCs/>
          <w:sz w:val="28"/>
          <w:szCs w:val="28"/>
        </w:rPr>
        <w:t xml:space="preserve"> при первоначальном плане </w:t>
      </w:r>
      <w:r w:rsidR="000D6229" w:rsidRPr="005443D1">
        <w:rPr>
          <w:rFonts w:ascii="Times New Roman" w:hAnsi="Times New Roman" w:cs="Times New Roman"/>
          <w:bCs/>
          <w:sz w:val="28"/>
          <w:szCs w:val="28"/>
        </w:rPr>
        <w:t>5970 руб.</w:t>
      </w:r>
    </w:p>
    <w:p w:rsidR="00D032DF" w:rsidRPr="005443D1" w:rsidRDefault="00D032DF" w:rsidP="009B162C">
      <w:pPr>
        <w:tabs>
          <w:tab w:val="left" w:pos="720"/>
        </w:tab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ab/>
        <w:t xml:space="preserve">Перевыполнение плановых назначений годового плана 2017 года сложилось по  налогу на доходы физических лиц 102,38%, акцизам на нефтепродукты 134,81%; налогу, взимаемому в связи с применением патентной системы налогообложения 250,49%, налогу на имущество </w:t>
      </w:r>
      <w:r w:rsidR="00893EC2">
        <w:rPr>
          <w:rFonts w:ascii="Times New Roman" w:hAnsi="Times New Roman" w:cs="Times New Roman"/>
          <w:sz w:val="28"/>
          <w:szCs w:val="28"/>
        </w:rPr>
        <w:t xml:space="preserve">физических лиц </w:t>
      </w:r>
      <w:r w:rsidRPr="005443D1">
        <w:rPr>
          <w:rFonts w:ascii="Times New Roman" w:hAnsi="Times New Roman" w:cs="Times New Roman"/>
          <w:sz w:val="28"/>
          <w:szCs w:val="28"/>
        </w:rPr>
        <w:t xml:space="preserve">104,08%; земельному налогу </w:t>
      </w:r>
      <w:r w:rsidR="006532A7">
        <w:rPr>
          <w:rFonts w:ascii="Times New Roman" w:hAnsi="Times New Roman" w:cs="Times New Roman"/>
          <w:sz w:val="28"/>
          <w:szCs w:val="28"/>
        </w:rPr>
        <w:t>109,4</w:t>
      </w:r>
      <w:r w:rsidRPr="005443D1">
        <w:rPr>
          <w:rFonts w:ascii="Times New Roman" w:hAnsi="Times New Roman" w:cs="Times New Roman"/>
          <w:sz w:val="28"/>
          <w:szCs w:val="28"/>
        </w:rPr>
        <w:t>%, арендной плате за землю 106,7%, доходам от реализации муниципального имущества 241,8%, административным платежам и сборам (плата за размещение нестационарных торговых объектов) 149,87 %; прочим неналоговым доходам (перечисление задатков участников аукционов, уклонившихся от заключения контрактов и плата за установку и эксплуатацию рекламных конструкций) 152,62%</w:t>
      </w:r>
      <w:r w:rsidR="001519D8" w:rsidRPr="005443D1">
        <w:rPr>
          <w:rFonts w:ascii="Times New Roman" w:hAnsi="Times New Roman" w:cs="Times New Roman"/>
          <w:sz w:val="28"/>
          <w:szCs w:val="28"/>
        </w:rPr>
        <w:t>.</w:t>
      </w:r>
    </w:p>
    <w:p w:rsidR="001519D8" w:rsidRPr="005443D1" w:rsidRDefault="00D032DF" w:rsidP="009B162C">
      <w:pPr>
        <w:tabs>
          <w:tab w:val="left" w:pos="720"/>
        </w:tab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ab/>
        <w:t xml:space="preserve">Недовыполнение плановых назначений </w:t>
      </w:r>
      <w:r w:rsidR="001519D8" w:rsidRPr="005443D1">
        <w:rPr>
          <w:rFonts w:ascii="Times New Roman" w:hAnsi="Times New Roman" w:cs="Times New Roman"/>
          <w:sz w:val="28"/>
          <w:szCs w:val="28"/>
        </w:rPr>
        <w:t xml:space="preserve">годового плана 2017 года сложилось по следующим статьям: по </w:t>
      </w:r>
      <w:r w:rsidRPr="005443D1">
        <w:rPr>
          <w:rFonts w:ascii="Times New Roman" w:hAnsi="Times New Roman" w:cs="Times New Roman"/>
          <w:sz w:val="28"/>
          <w:szCs w:val="28"/>
        </w:rPr>
        <w:t>государственной пошлине 74,04 %</w:t>
      </w:r>
      <w:r w:rsidR="001519D8" w:rsidRPr="005443D1">
        <w:rPr>
          <w:rFonts w:ascii="Times New Roman" w:hAnsi="Times New Roman" w:cs="Times New Roman"/>
          <w:sz w:val="28"/>
          <w:szCs w:val="28"/>
        </w:rPr>
        <w:t xml:space="preserve">  за счет снижения</w:t>
      </w:r>
      <w:r w:rsidRPr="005443D1">
        <w:rPr>
          <w:rFonts w:ascii="Times New Roman" w:hAnsi="Times New Roman" w:cs="Times New Roman"/>
          <w:sz w:val="28"/>
          <w:szCs w:val="28"/>
        </w:rPr>
        <w:t xml:space="preserve"> поступлений государственной пошлины по делам, рассматриваемым в судах;</w:t>
      </w:r>
      <w:r w:rsidR="001519D8" w:rsidRPr="005443D1">
        <w:rPr>
          <w:rFonts w:ascii="Times New Roman" w:hAnsi="Times New Roman" w:cs="Times New Roman"/>
          <w:sz w:val="28"/>
          <w:szCs w:val="28"/>
        </w:rPr>
        <w:t xml:space="preserve"> </w:t>
      </w:r>
      <w:r w:rsidRPr="005443D1">
        <w:rPr>
          <w:rFonts w:ascii="Times New Roman" w:hAnsi="Times New Roman" w:cs="Times New Roman"/>
          <w:sz w:val="28"/>
          <w:szCs w:val="28"/>
        </w:rPr>
        <w:t xml:space="preserve">доходам от сдачи в аренду имущества 87,78 % </w:t>
      </w:r>
      <w:r w:rsidR="001519D8" w:rsidRPr="005443D1">
        <w:rPr>
          <w:rFonts w:ascii="Times New Roman" w:hAnsi="Times New Roman" w:cs="Times New Roman"/>
          <w:sz w:val="28"/>
          <w:szCs w:val="28"/>
        </w:rPr>
        <w:t xml:space="preserve">в связи с расторжением </w:t>
      </w:r>
      <w:r w:rsidRPr="005443D1">
        <w:rPr>
          <w:rFonts w:ascii="Times New Roman" w:hAnsi="Times New Roman" w:cs="Times New Roman"/>
          <w:sz w:val="28"/>
          <w:szCs w:val="28"/>
        </w:rPr>
        <w:t>5 договоров аренды муниципального имущества</w:t>
      </w:r>
      <w:r w:rsidR="001519D8" w:rsidRPr="005443D1">
        <w:rPr>
          <w:rFonts w:ascii="Times New Roman" w:hAnsi="Times New Roman" w:cs="Times New Roman"/>
          <w:sz w:val="28"/>
          <w:szCs w:val="28"/>
        </w:rPr>
        <w:t xml:space="preserve">; </w:t>
      </w:r>
      <w:proofErr w:type="gramStart"/>
      <w:r w:rsidRPr="005443D1">
        <w:rPr>
          <w:rFonts w:ascii="Times New Roman" w:hAnsi="Times New Roman" w:cs="Times New Roman"/>
          <w:sz w:val="28"/>
          <w:szCs w:val="28"/>
        </w:rPr>
        <w:t>платежам от государственных и муниципальных унитарных предприятий 59,04 %</w:t>
      </w:r>
      <w:r w:rsidR="001519D8" w:rsidRPr="005443D1">
        <w:rPr>
          <w:rFonts w:ascii="Times New Roman" w:hAnsi="Times New Roman" w:cs="Times New Roman"/>
          <w:sz w:val="28"/>
          <w:szCs w:val="28"/>
        </w:rPr>
        <w:t xml:space="preserve">, </w:t>
      </w:r>
      <w:r w:rsidRPr="005443D1">
        <w:rPr>
          <w:rFonts w:ascii="Times New Roman" w:hAnsi="Times New Roman" w:cs="Times New Roman"/>
          <w:sz w:val="28"/>
          <w:szCs w:val="28"/>
        </w:rPr>
        <w:t xml:space="preserve">прочим доходам от использования имущества (платы за наем муниципального жилого фонда) 87,75% </w:t>
      </w:r>
      <w:r w:rsidR="001519D8" w:rsidRPr="005443D1">
        <w:rPr>
          <w:rFonts w:ascii="Times New Roman" w:hAnsi="Times New Roman" w:cs="Times New Roman"/>
          <w:sz w:val="28"/>
          <w:szCs w:val="28"/>
        </w:rPr>
        <w:t xml:space="preserve">в связи с </w:t>
      </w:r>
      <w:r w:rsidRPr="005443D1">
        <w:rPr>
          <w:rFonts w:ascii="Times New Roman" w:hAnsi="Times New Roman" w:cs="Times New Roman"/>
          <w:sz w:val="28"/>
          <w:szCs w:val="28"/>
        </w:rPr>
        <w:t>задолженность</w:t>
      </w:r>
      <w:r w:rsidR="001519D8" w:rsidRPr="005443D1">
        <w:rPr>
          <w:rFonts w:ascii="Times New Roman" w:hAnsi="Times New Roman" w:cs="Times New Roman"/>
          <w:sz w:val="28"/>
          <w:szCs w:val="28"/>
        </w:rPr>
        <w:t>ю</w:t>
      </w:r>
      <w:r w:rsidRPr="005443D1">
        <w:rPr>
          <w:rFonts w:ascii="Times New Roman" w:hAnsi="Times New Roman" w:cs="Times New Roman"/>
          <w:sz w:val="28"/>
          <w:szCs w:val="28"/>
        </w:rPr>
        <w:t xml:space="preserve"> населения города за пользование жилыми помещениями</w:t>
      </w:r>
      <w:r w:rsidR="001519D8" w:rsidRPr="005443D1">
        <w:rPr>
          <w:rFonts w:ascii="Times New Roman" w:hAnsi="Times New Roman" w:cs="Times New Roman"/>
          <w:sz w:val="28"/>
          <w:szCs w:val="28"/>
        </w:rPr>
        <w:t xml:space="preserve">, а также </w:t>
      </w:r>
      <w:r w:rsidRPr="005443D1">
        <w:rPr>
          <w:rFonts w:ascii="Times New Roman" w:hAnsi="Times New Roman" w:cs="Times New Roman"/>
          <w:sz w:val="28"/>
          <w:szCs w:val="28"/>
        </w:rPr>
        <w:t>плате за негативное воздействие на окружающую среду 11,31 % годового плана</w:t>
      </w:r>
      <w:r w:rsidR="001519D8" w:rsidRPr="005443D1">
        <w:rPr>
          <w:rFonts w:ascii="Times New Roman" w:hAnsi="Times New Roman" w:cs="Times New Roman"/>
          <w:sz w:val="28"/>
          <w:szCs w:val="28"/>
        </w:rPr>
        <w:t xml:space="preserve">, в связи с </w:t>
      </w:r>
      <w:r w:rsidRPr="005443D1">
        <w:rPr>
          <w:rFonts w:ascii="Times New Roman" w:hAnsi="Times New Roman" w:cs="Times New Roman"/>
          <w:sz w:val="28"/>
          <w:szCs w:val="28"/>
        </w:rPr>
        <w:t>изменением порядка начисления и взимания платы за негативное воздействие на окружающую среду, а также произведенным</w:t>
      </w:r>
      <w:proofErr w:type="gramEnd"/>
      <w:r w:rsidRPr="005443D1">
        <w:rPr>
          <w:rFonts w:ascii="Times New Roman" w:hAnsi="Times New Roman" w:cs="Times New Roman"/>
          <w:sz w:val="28"/>
          <w:szCs w:val="28"/>
        </w:rPr>
        <w:t xml:space="preserve"> возвратом из бюджета города Невинномысска ошибочно перечисленной в 2016 году платы за негативное воздействие на окружающую среду</w:t>
      </w:r>
      <w:r w:rsidR="001519D8" w:rsidRPr="005443D1">
        <w:rPr>
          <w:rFonts w:ascii="Times New Roman" w:hAnsi="Times New Roman" w:cs="Times New Roman"/>
          <w:sz w:val="28"/>
          <w:szCs w:val="28"/>
        </w:rPr>
        <w:t xml:space="preserve">. </w:t>
      </w:r>
      <w:proofErr w:type="spellStart"/>
      <w:proofErr w:type="gramStart"/>
      <w:r w:rsidR="001519D8" w:rsidRPr="005443D1">
        <w:rPr>
          <w:rFonts w:ascii="Times New Roman" w:hAnsi="Times New Roman" w:cs="Times New Roman"/>
          <w:sz w:val="28"/>
          <w:szCs w:val="28"/>
        </w:rPr>
        <w:t>Недополучен</w:t>
      </w:r>
      <w:proofErr w:type="spellEnd"/>
      <w:proofErr w:type="gramEnd"/>
      <w:r w:rsidR="001519D8" w:rsidRPr="005443D1">
        <w:rPr>
          <w:rFonts w:ascii="Times New Roman" w:hAnsi="Times New Roman" w:cs="Times New Roman"/>
          <w:sz w:val="28"/>
          <w:szCs w:val="28"/>
        </w:rPr>
        <w:t xml:space="preserve"> доходы и от </w:t>
      </w:r>
      <w:r w:rsidRPr="005443D1">
        <w:rPr>
          <w:rFonts w:ascii="Times New Roman" w:hAnsi="Times New Roman" w:cs="Times New Roman"/>
          <w:sz w:val="28"/>
          <w:szCs w:val="28"/>
        </w:rPr>
        <w:t>продажи земельных участков</w:t>
      </w:r>
      <w:r w:rsidR="001519D8" w:rsidRPr="005443D1">
        <w:rPr>
          <w:rFonts w:ascii="Times New Roman" w:hAnsi="Times New Roman" w:cs="Times New Roman"/>
          <w:sz w:val="28"/>
          <w:szCs w:val="28"/>
        </w:rPr>
        <w:t>,</w:t>
      </w:r>
      <w:r w:rsidRPr="005443D1">
        <w:rPr>
          <w:rFonts w:ascii="Times New Roman" w:hAnsi="Times New Roman" w:cs="Times New Roman"/>
          <w:sz w:val="28"/>
          <w:szCs w:val="28"/>
        </w:rPr>
        <w:t xml:space="preserve"> фактическое поступление на 91,4% годового плана. Причиной является снижение </w:t>
      </w:r>
      <w:r w:rsidR="001519D8" w:rsidRPr="005443D1">
        <w:rPr>
          <w:rFonts w:ascii="Times New Roman" w:hAnsi="Times New Roman" w:cs="Times New Roman"/>
          <w:sz w:val="28"/>
          <w:szCs w:val="28"/>
        </w:rPr>
        <w:t xml:space="preserve">поступления </w:t>
      </w:r>
      <w:r w:rsidRPr="005443D1">
        <w:rPr>
          <w:rFonts w:ascii="Times New Roman" w:hAnsi="Times New Roman" w:cs="Times New Roman"/>
          <w:sz w:val="28"/>
          <w:szCs w:val="28"/>
        </w:rPr>
        <w:t>заявлений на выкуп земельных участков</w:t>
      </w:r>
      <w:r w:rsidR="001519D8" w:rsidRPr="005443D1">
        <w:rPr>
          <w:rFonts w:ascii="Times New Roman" w:hAnsi="Times New Roman" w:cs="Times New Roman"/>
          <w:sz w:val="28"/>
          <w:szCs w:val="28"/>
        </w:rPr>
        <w:t>.</w:t>
      </w:r>
    </w:p>
    <w:p w:rsidR="006532A7" w:rsidRPr="005443D1" w:rsidRDefault="006532A7" w:rsidP="009B162C">
      <w:pPr>
        <w:spacing w:after="0" w:line="240" w:lineRule="auto"/>
        <w:ind w:firstLine="709"/>
        <w:jc w:val="both"/>
        <w:rPr>
          <w:rFonts w:ascii="Times New Roman" w:hAnsi="Times New Roman" w:cs="Times New Roman"/>
          <w:bCs/>
          <w:sz w:val="28"/>
          <w:szCs w:val="28"/>
        </w:rPr>
      </w:pPr>
      <w:r w:rsidRPr="006532A7">
        <w:rPr>
          <w:rFonts w:ascii="Times New Roman" w:hAnsi="Times New Roman" w:cs="Times New Roman"/>
          <w:bCs/>
          <w:sz w:val="28"/>
          <w:szCs w:val="28"/>
        </w:rPr>
        <w:t>Бюджет города Невинномысска по расходам за 2017 год исполнен на 98,84% или на 2373394,88 тыс. рублей, при уточненном годовом плане 2401203,83 тыс. рублей, при этом рост составил 17,74% по сравнению с 2016 годом.</w:t>
      </w:r>
    </w:p>
    <w:p w:rsidR="00FD732A" w:rsidRPr="005443D1" w:rsidRDefault="006532A7" w:rsidP="009B162C">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FD732A" w:rsidRPr="005443D1">
        <w:rPr>
          <w:rFonts w:ascii="Times New Roman" w:hAnsi="Times New Roman" w:cs="Times New Roman"/>
          <w:sz w:val="28"/>
          <w:szCs w:val="28"/>
        </w:rPr>
        <w:t xml:space="preserve">В 2017 году в городе Невинномысске реализовывались 8 муниципальных программ: </w:t>
      </w:r>
      <w:proofErr w:type="gramStart"/>
      <w:r w:rsidR="00B64071" w:rsidRPr="005443D1">
        <w:rPr>
          <w:rFonts w:ascii="Times New Roman" w:hAnsi="Times New Roman" w:cs="Times New Roman"/>
          <w:sz w:val="28"/>
          <w:szCs w:val="28"/>
        </w:rPr>
        <w:t>«</w:t>
      </w:r>
      <w:r w:rsidR="00FD732A" w:rsidRPr="005443D1">
        <w:rPr>
          <w:rFonts w:ascii="Times New Roman" w:hAnsi="Times New Roman" w:cs="Times New Roman"/>
          <w:sz w:val="28"/>
          <w:szCs w:val="28"/>
        </w:rPr>
        <w:t>Развитие образования в городе Невинномысске</w:t>
      </w:r>
      <w:r w:rsidR="00B64071" w:rsidRPr="005443D1">
        <w:rPr>
          <w:rFonts w:ascii="Times New Roman" w:hAnsi="Times New Roman" w:cs="Times New Roman"/>
          <w:sz w:val="28"/>
          <w:szCs w:val="28"/>
        </w:rPr>
        <w:t>»</w:t>
      </w:r>
      <w:r w:rsidR="00FD732A" w:rsidRPr="005443D1">
        <w:rPr>
          <w:rFonts w:ascii="Times New Roman" w:hAnsi="Times New Roman" w:cs="Times New Roman"/>
          <w:sz w:val="28"/>
          <w:szCs w:val="28"/>
        </w:rPr>
        <w:t>, «Социальная поддержка гр</w:t>
      </w:r>
      <w:r w:rsidR="00B64071" w:rsidRPr="005443D1">
        <w:rPr>
          <w:rFonts w:ascii="Times New Roman" w:hAnsi="Times New Roman" w:cs="Times New Roman"/>
          <w:sz w:val="28"/>
          <w:szCs w:val="28"/>
        </w:rPr>
        <w:t>аждан в городе Невинномысске», «</w:t>
      </w:r>
      <w:r w:rsidR="00FD732A" w:rsidRPr="005443D1">
        <w:rPr>
          <w:rFonts w:ascii="Times New Roman" w:hAnsi="Times New Roman" w:cs="Times New Roman"/>
          <w:sz w:val="28"/>
          <w:szCs w:val="28"/>
        </w:rPr>
        <w:t>Развитие физической культуры, спорта и молодежной политики в городе Невинномысске</w:t>
      </w:r>
      <w:r w:rsidR="00B64071" w:rsidRPr="005443D1">
        <w:rPr>
          <w:rFonts w:ascii="Times New Roman" w:hAnsi="Times New Roman" w:cs="Times New Roman"/>
          <w:sz w:val="28"/>
          <w:szCs w:val="28"/>
        </w:rPr>
        <w:t>»</w:t>
      </w:r>
      <w:r w:rsidR="00FD732A" w:rsidRPr="005443D1">
        <w:rPr>
          <w:rFonts w:ascii="Times New Roman" w:hAnsi="Times New Roman" w:cs="Times New Roman"/>
          <w:sz w:val="28"/>
          <w:szCs w:val="28"/>
        </w:rPr>
        <w:t xml:space="preserve">, </w:t>
      </w:r>
      <w:r w:rsidR="00B64071" w:rsidRPr="005443D1">
        <w:rPr>
          <w:rFonts w:ascii="Times New Roman" w:hAnsi="Times New Roman" w:cs="Times New Roman"/>
          <w:sz w:val="28"/>
          <w:szCs w:val="28"/>
        </w:rPr>
        <w:t>«</w:t>
      </w:r>
      <w:r w:rsidR="00FD732A" w:rsidRPr="005443D1">
        <w:rPr>
          <w:rFonts w:ascii="Times New Roman" w:hAnsi="Times New Roman" w:cs="Times New Roman"/>
          <w:sz w:val="28"/>
          <w:szCs w:val="28"/>
        </w:rPr>
        <w:t xml:space="preserve">Культура города Невинномысска», </w:t>
      </w:r>
      <w:r w:rsidR="00B64071" w:rsidRPr="005443D1">
        <w:rPr>
          <w:rFonts w:ascii="Times New Roman" w:hAnsi="Times New Roman" w:cs="Times New Roman"/>
          <w:sz w:val="28"/>
          <w:szCs w:val="28"/>
        </w:rPr>
        <w:t>«</w:t>
      </w:r>
      <w:r w:rsidR="00FD732A" w:rsidRPr="005443D1">
        <w:rPr>
          <w:rFonts w:ascii="Times New Roman" w:hAnsi="Times New Roman" w:cs="Times New Roman"/>
          <w:sz w:val="28"/>
          <w:szCs w:val="28"/>
        </w:rPr>
        <w:t xml:space="preserve">Развитие жилищно-коммунального хозяйства города Невинномысска», «Межнациональные отношения, поддержка казачества, профилактика терроризма, экстремизма, правонарушений и наркомании в городе Невинномысске», «Поддержка субъектов малого и среднего </w:t>
      </w:r>
      <w:r w:rsidR="00FD732A" w:rsidRPr="005443D1">
        <w:rPr>
          <w:rFonts w:ascii="Times New Roman" w:hAnsi="Times New Roman" w:cs="Times New Roman"/>
          <w:sz w:val="28"/>
          <w:szCs w:val="28"/>
        </w:rPr>
        <w:lastRenderedPageBreak/>
        <w:t>предпринимательства в городе Невинномысске», «Развитие муниципальной службы и противодействие коррупции в администрации города</w:t>
      </w:r>
      <w:proofErr w:type="gramEnd"/>
      <w:r w:rsidR="00FD732A" w:rsidRPr="005443D1">
        <w:rPr>
          <w:rFonts w:ascii="Times New Roman" w:hAnsi="Times New Roman" w:cs="Times New Roman"/>
          <w:sz w:val="28"/>
          <w:szCs w:val="28"/>
        </w:rPr>
        <w:t xml:space="preserve"> Невинномысска и ее </w:t>
      </w:r>
      <w:proofErr w:type="gramStart"/>
      <w:r w:rsidR="00FD732A" w:rsidRPr="005443D1">
        <w:rPr>
          <w:rFonts w:ascii="Times New Roman" w:hAnsi="Times New Roman" w:cs="Times New Roman"/>
          <w:sz w:val="28"/>
          <w:szCs w:val="28"/>
        </w:rPr>
        <w:t>органах</w:t>
      </w:r>
      <w:proofErr w:type="gramEnd"/>
      <w:r w:rsidR="00FD732A" w:rsidRPr="005443D1">
        <w:rPr>
          <w:rFonts w:ascii="Times New Roman" w:hAnsi="Times New Roman" w:cs="Times New Roman"/>
          <w:sz w:val="28"/>
          <w:szCs w:val="28"/>
        </w:rPr>
        <w:t xml:space="preserve">». </w:t>
      </w:r>
    </w:p>
    <w:p w:rsidR="00531604" w:rsidRPr="005443D1" w:rsidRDefault="00531604"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Всего на реализацию муниципальных программ в 2017 году было предусмотрено 2185775,69 тыс. рублей, в том числе:</w:t>
      </w:r>
    </w:p>
    <w:p w:rsidR="00531604" w:rsidRPr="005443D1" w:rsidRDefault="00531604"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бюджет Ставропольского края (в том числе федеральный бюджет)– 1544764,65 тыс. рублей;</w:t>
      </w:r>
    </w:p>
    <w:p w:rsidR="00531604" w:rsidRPr="005443D1" w:rsidRDefault="00531604"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бюджет города – 628174,68 тыс. рублей;</w:t>
      </w:r>
    </w:p>
    <w:p w:rsidR="00531604" w:rsidRPr="005443D1" w:rsidRDefault="00531604"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внебюджетные источники – 12836,36 тыс. рублей.</w:t>
      </w:r>
    </w:p>
    <w:p w:rsidR="00531604" w:rsidRPr="005443D1" w:rsidRDefault="00531604"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За 2017 год освоено 2172451,20 тыс. рублей, что составляет 99,39 %, в том числе:</w:t>
      </w:r>
    </w:p>
    <w:p w:rsidR="00531604" w:rsidRPr="005443D1" w:rsidRDefault="00531604"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бюджет Ставропольского края (в том числе федеральный бюджет)– 1539630,24 тыс. рублей (99,67 %);</w:t>
      </w:r>
    </w:p>
    <w:p w:rsidR="00531604" w:rsidRPr="00084DAC" w:rsidRDefault="00531604" w:rsidP="009B162C">
      <w:pPr>
        <w:suppressAutoHyphens/>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бюджет города – 619984,60 тыс. рублей (98,7 %);</w:t>
      </w:r>
    </w:p>
    <w:p w:rsidR="00531604" w:rsidRPr="00084DAC" w:rsidRDefault="00531604" w:rsidP="009B162C">
      <w:pPr>
        <w:suppressAutoHyphens/>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внебюджетные источники – 12836,36 тыс. рублей (100 %).</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Нами приняты все возможные меры, направленные на недопущение увеличения муниципального долга и эффективное использование средств, предусмотренных на его обслуживание.</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В 2017 году всего трем городам Ставропольского края Управлением Федерального казначейства были выданы бюджетные кредиты, в число которых вошел и город Невинномысск, который проводит взвешенную долговую политику, направленную на совершенствование управления долговыми обязательствами и оптимизацию расходов на их обслуживание.</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Так, в течение года были привлечены бюджетные кредиты под максимально низкие проценты на их обслуживание, всего 0,1 % годовых, это кредит Управления Федерального казначейства в сумме 63,7 млн. рублей и кредит из бюджета Ставропольского края в сумме 46,5 млн. рублей на три года. В прошлые годы привлеченные кредиты из бюджета субъекта не превышали 15 млн. рублей.</w:t>
      </w:r>
    </w:p>
    <w:p w:rsidR="006532A7" w:rsidRPr="00084DAC" w:rsidRDefault="006532A7" w:rsidP="009B162C">
      <w:pPr>
        <w:suppressAutoHyphens/>
        <w:spacing w:after="0" w:line="240" w:lineRule="auto"/>
        <w:ind w:firstLine="709"/>
        <w:jc w:val="both"/>
        <w:rPr>
          <w:rFonts w:ascii="Times New Roman" w:hAnsi="Times New Roman" w:cs="Times New Roman"/>
          <w:bCs/>
          <w:sz w:val="28"/>
          <w:szCs w:val="28"/>
        </w:rPr>
      </w:pPr>
      <w:r w:rsidRPr="00084DAC">
        <w:rPr>
          <w:rFonts w:ascii="Times New Roman" w:hAnsi="Times New Roman" w:cs="Times New Roman"/>
          <w:sz w:val="28"/>
          <w:szCs w:val="28"/>
        </w:rPr>
        <w:t>В целях снижения расходов на обслуживание муниципального долга по результатам аукционов, в 2017 года заключены муниципальные контракты с кредитными организациями под сниженные процентные ставки от 8,28 до 9,44 процента годовых.</w:t>
      </w:r>
      <w:r w:rsidRPr="00084DAC">
        <w:rPr>
          <w:rFonts w:ascii="Times New Roman" w:hAnsi="Times New Roman" w:cs="Times New Roman"/>
          <w:bCs/>
          <w:sz w:val="28"/>
          <w:szCs w:val="28"/>
        </w:rPr>
        <w:t xml:space="preserve"> </w:t>
      </w:r>
      <w:r w:rsidRPr="00084DAC">
        <w:rPr>
          <w:rFonts w:ascii="Times New Roman" w:hAnsi="Times New Roman" w:cs="Times New Roman"/>
          <w:sz w:val="28"/>
          <w:szCs w:val="28"/>
        </w:rPr>
        <w:t>Краткосрочные контракты, заключённые сроком на 1 год заменены на среднесрочные - сроком на 3 года.</w:t>
      </w:r>
      <w:r w:rsidRPr="00084DAC">
        <w:rPr>
          <w:rFonts w:ascii="Times New Roman" w:hAnsi="Times New Roman" w:cs="Times New Roman"/>
          <w:bCs/>
          <w:sz w:val="28"/>
          <w:szCs w:val="28"/>
        </w:rPr>
        <w:t xml:space="preserve"> Муниципальные контракты, заключенные в 2016 году под более высокие процентные ставки расторгнуты. </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 xml:space="preserve">Благодаря принятым мерам муниципальный долг города в течение 2017 года снижался с 325 млн. рублей до 202 млн. рублей, что позволило сэкономить средства бюджета города, предусмотренные на обслуживание муниципального долга на 9,7 млн. рублей. </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 xml:space="preserve">Хотелось бы отметить, что в условиях уменьшения в 2017 году дотации на выравнивание бюджетной обеспеченности на 129,4 млн. рублей по сравнению с 2016 годом исполнены все принятые расходные обязательства, муниципальный долг города удалось удержать на уровне прошлого года. </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lastRenderedPageBreak/>
        <w:t xml:space="preserve">Муниципальный долг на 1 января 2018 года составил 325,00 млн. рублей. </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Условием получения в полном объеме межбюджетных тран</w:t>
      </w:r>
      <w:r w:rsidR="00084DAC" w:rsidRPr="00084DAC">
        <w:rPr>
          <w:rFonts w:ascii="Times New Roman" w:hAnsi="Times New Roman" w:cs="Times New Roman"/>
          <w:sz w:val="28"/>
          <w:szCs w:val="28"/>
        </w:rPr>
        <w:t>с</w:t>
      </w:r>
      <w:r w:rsidRPr="00084DAC">
        <w:rPr>
          <w:rFonts w:ascii="Times New Roman" w:hAnsi="Times New Roman" w:cs="Times New Roman"/>
          <w:sz w:val="28"/>
          <w:szCs w:val="28"/>
        </w:rPr>
        <w:t xml:space="preserve">фертов в виде субсидий и дотаций в 2018 году стало </w:t>
      </w:r>
      <w:r w:rsidR="00084DAC" w:rsidRPr="00084DAC">
        <w:rPr>
          <w:rFonts w:ascii="Times New Roman" w:hAnsi="Times New Roman" w:cs="Times New Roman"/>
          <w:sz w:val="28"/>
          <w:szCs w:val="28"/>
        </w:rPr>
        <w:t xml:space="preserve">исполнение заключенного </w:t>
      </w:r>
      <w:r w:rsidRPr="00084DAC">
        <w:rPr>
          <w:rFonts w:ascii="Times New Roman" w:hAnsi="Times New Roman" w:cs="Times New Roman"/>
          <w:sz w:val="28"/>
          <w:szCs w:val="28"/>
        </w:rPr>
        <w:t xml:space="preserve">между министерством финансов Ставропольского края и администрацией города </w:t>
      </w:r>
      <w:r w:rsidR="00084DAC" w:rsidRPr="00084DAC">
        <w:rPr>
          <w:rFonts w:ascii="Times New Roman" w:hAnsi="Times New Roman" w:cs="Times New Roman"/>
          <w:sz w:val="28"/>
          <w:szCs w:val="28"/>
        </w:rPr>
        <w:t>Соглашения</w:t>
      </w:r>
      <w:r w:rsidRPr="00084DAC">
        <w:rPr>
          <w:rFonts w:ascii="Times New Roman" w:hAnsi="Times New Roman" w:cs="Times New Roman"/>
          <w:sz w:val="28"/>
          <w:szCs w:val="28"/>
        </w:rPr>
        <w:t xml:space="preserve"> об условиях </w:t>
      </w:r>
      <w:r w:rsidR="00084DAC" w:rsidRPr="00084DAC">
        <w:rPr>
          <w:rFonts w:ascii="Times New Roman" w:hAnsi="Times New Roman" w:cs="Times New Roman"/>
          <w:sz w:val="28"/>
          <w:szCs w:val="28"/>
        </w:rPr>
        <w:t xml:space="preserve">их </w:t>
      </w:r>
      <w:r w:rsidRPr="00084DAC">
        <w:rPr>
          <w:rFonts w:ascii="Times New Roman" w:hAnsi="Times New Roman" w:cs="Times New Roman"/>
          <w:sz w:val="28"/>
          <w:szCs w:val="28"/>
        </w:rPr>
        <w:t>предоставления</w:t>
      </w:r>
      <w:r w:rsidR="00084DAC" w:rsidRPr="00084DAC">
        <w:rPr>
          <w:rFonts w:ascii="Times New Roman" w:hAnsi="Times New Roman" w:cs="Times New Roman"/>
          <w:sz w:val="28"/>
          <w:szCs w:val="28"/>
        </w:rPr>
        <w:t>.</w:t>
      </w:r>
      <w:r w:rsidRPr="00084DAC">
        <w:rPr>
          <w:rFonts w:ascii="Times New Roman" w:hAnsi="Times New Roman" w:cs="Times New Roman"/>
          <w:sz w:val="28"/>
          <w:szCs w:val="28"/>
        </w:rPr>
        <w:t xml:space="preserve"> </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 xml:space="preserve">Основными </w:t>
      </w:r>
      <w:r w:rsidR="00084DAC" w:rsidRPr="00084DAC">
        <w:rPr>
          <w:rFonts w:ascii="Times New Roman" w:hAnsi="Times New Roman" w:cs="Times New Roman"/>
          <w:sz w:val="28"/>
          <w:szCs w:val="28"/>
        </w:rPr>
        <w:t xml:space="preserve">обязательствами администрации на 2017 год </w:t>
      </w:r>
      <w:r w:rsidRPr="00084DAC">
        <w:rPr>
          <w:rFonts w:ascii="Times New Roman" w:hAnsi="Times New Roman" w:cs="Times New Roman"/>
          <w:sz w:val="28"/>
          <w:szCs w:val="28"/>
        </w:rPr>
        <w:t>являлись:</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обеспечение выполнения показателей по мобилизации налоговых и неналоговых доходов в консолидированный бюджет Ставропольского края в объеме 5</w:t>
      </w:r>
      <w:r w:rsidR="00084DAC" w:rsidRPr="00084DAC">
        <w:rPr>
          <w:rFonts w:ascii="Times New Roman" w:hAnsi="Times New Roman" w:cs="Times New Roman"/>
          <w:sz w:val="28"/>
          <w:szCs w:val="28"/>
        </w:rPr>
        <w:t xml:space="preserve"> </w:t>
      </w:r>
      <w:r w:rsidRPr="00084DAC">
        <w:rPr>
          <w:rFonts w:ascii="Times New Roman" w:hAnsi="Times New Roman" w:cs="Times New Roman"/>
          <w:sz w:val="28"/>
          <w:szCs w:val="28"/>
        </w:rPr>
        <w:t>142</w:t>
      </w:r>
      <w:r w:rsidR="00084DAC" w:rsidRPr="00084DAC">
        <w:rPr>
          <w:rFonts w:ascii="Times New Roman" w:hAnsi="Times New Roman" w:cs="Times New Roman"/>
          <w:sz w:val="28"/>
          <w:szCs w:val="28"/>
        </w:rPr>
        <w:t xml:space="preserve"> </w:t>
      </w:r>
      <w:r w:rsidRPr="00084DAC">
        <w:rPr>
          <w:rFonts w:ascii="Times New Roman" w:hAnsi="Times New Roman" w:cs="Times New Roman"/>
          <w:sz w:val="28"/>
          <w:szCs w:val="28"/>
        </w:rPr>
        <w:t>606,11 тыс. рублей;</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обеспечение достижения следующих показателей социально-экономического развития:</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объема инвестиций в основной капитал (за исключением бюджетных средств) 12</w:t>
      </w:r>
      <w:r w:rsidR="00084DAC" w:rsidRPr="00084DAC">
        <w:rPr>
          <w:rFonts w:ascii="Times New Roman" w:hAnsi="Times New Roman" w:cs="Times New Roman"/>
          <w:sz w:val="28"/>
          <w:szCs w:val="28"/>
        </w:rPr>
        <w:t xml:space="preserve"> </w:t>
      </w:r>
      <w:r w:rsidRPr="00084DAC">
        <w:rPr>
          <w:rFonts w:ascii="Times New Roman" w:hAnsi="Times New Roman" w:cs="Times New Roman"/>
          <w:sz w:val="28"/>
          <w:szCs w:val="28"/>
        </w:rPr>
        <w:t>814 млн. рублей;</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31,4%;</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численность безработных граждан, зарегистрированных в органе государственной службы занятости населения Ставропольского края, 723</w:t>
      </w:r>
      <w:r w:rsidR="00084DAC" w:rsidRPr="00084DAC">
        <w:rPr>
          <w:rFonts w:ascii="Times New Roman" w:hAnsi="Times New Roman" w:cs="Times New Roman"/>
          <w:sz w:val="28"/>
          <w:szCs w:val="28"/>
        </w:rPr>
        <w:t> </w:t>
      </w:r>
      <w:r w:rsidRPr="00084DAC">
        <w:rPr>
          <w:rFonts w:ascii="Times New Roman" w:hAnsi="Times New Roman" w:cs="Times New Roman"/>
          <w:sz w:val="28"/>
          <w:szCs w:val="28"/>
        </w:rPr>
        <w:t>человека;</w:t>
      </w:r>
    </w:p>
    <w:p w:rsidR="006532A7" w:rsidRPr="00084DAC" w:rsidRDefault="006532A7"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установление запрета на увеличение численности муниципальных служащих муниципальной службы в Ставропольском крае.</w:t>
      </w:r>
    </w:p>
    <w:p w:rsidR="006532A7" w:rsidRPr="00084DAC" w:rsidRDefault="00084DAC"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У</w:t>
      </w:r>
      <w:r w:rsidR="006532A7" w:rsidRPr="00084DAC">
        <w:rPr>
          <w:rFonts w:ascii="Times New Roman" w:hAnsi="Times New Roman" w:cs="Times New Roman"/>
          <w:sz w:val="28"/>
          <w:szCs w:val="28"/>
        </w:rPr>
        <w:t xml:space="preserve">словия заключенного Соглашения полностью выполнены. </w:t>
      </w:r>
    </w:p>
    <w:p w:rsidR="00FD732A" w:rsidRPr="00084DAC" w:rsidRDefault="004A2F97" w:rsidP="009B162C">
      <w:pPr>
        <w:tabs>
          <w:tab w:val="left" w:pos="0"/>
        </w:tabs>
        <w:spacing w:after="0" w:line="240" w:lineRule="auto"/>
        <w:ind w:firstLine="709"/>
        <w:jc w:val="both"/>
        <w:rPr>
          <w:rFonts w:ascii="Times New Roman" w:eastAsia="Calibri" w:hAnsi="Times New Roman" w:cs="Times New Roman"/>
          <w:sz w:val="28"/>
          <w:szCs w:val="28"/>
        </w:rPr>
      </w:pPr>
      <w:r w:rsidRPr="00084DAC">
        <w:rPr>
          <w:rFonts w:ascii="Times New Roman" w:hAnsi="Times New Roman" w:cs="Times New Roman"/>
          <w:sz w:val="28"/>
          <w:szCs w:val="28"/>
        </w:rPr>
        <w:t xml:space="preserve">В целях повышения эффективности, результативности расходования бюджетных средств, предотвращения коррупции определение поставщиков (подрядчиков, исполнителей) осуществлялось в соответствии с </w:t>
      </w:r>
      <w:r w:rsidRPr="00084DAC">
        <w:rPr>
          <w:rStyle w:val="a4"/>
          <w:rFonts w:ascii="Times New Roman" w:hAnsi="Times New Roman" w:cs="Times New Roman"/>
          <w:b w:val="0"/>
          <w:sz w:val="28"/>
          <w:szCs w:val="28"/>
        </w:rPr>
        <w:t xml:space="preserve">Федеральным законом </w:t>
      </w:r>
      <w:r w:rsidRPr="00084DAC">
        <w:rPr>
          <w:rFonts w:ascii="Times New Roman" w:eastAsia="Calibri"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sidR="00D1764E" w:rsidRPr="00084DAC">
        <w:rPr>
          <w:rFonts w:ascii="Times New Roman" w:eastAsia="Calibri" w:hAnsi="Times New Roman" w:cs="Times New Roman"/>
          <w:sz w:val="28"/>
          <w:szCs w:val="28"/>
        </w:rPr>
        <w:t xml:space="preserve"> Заказчиками выступали </w:t>
      </w:r>
      <w:r w:rsidR="00FD732A" w:rsidRPr="00084DAC">
        <w:rPr>
          <w:rFonts w:ascii="Times New Roman" w:hAnsi="Times New Roman" w:cs="Times New Roman"/>
          <w:sz w:val="28"/>
          <w:szCs w:val="28"/>
        </w:rPr>
        <w:t xml:space="preserve">86 муниципальных </w:t>
      </w:r>
      <w:r w:rsidR="00D1764E" w:rsidRPr="00084DAC">
        <w:rPr>
          <w:rFonts w:ascii="Times New Roman" w:hAnsi="Times New Roman" w:cs="Times New Roman"/>
          <w:sz w:val="28"/>
          <w:szCs w:val="28"/>
        </w:rPr>
        <w:t xml:space="preserve">организаций </w:t>
      </w:r>
      <w:r w:rsidR="00FD732A" w:rsidRPr="00084DAC">
        <w:rPr>
          <w:rFonts w:ascii="Times New Roman" w:hAnsi="Times New Roman" w:cs="Times New Roman"/>
          <w:sz w:val="28"/>
          <w:szCs w:val="28"/>
        </w:rPr>
        <w:t>города.</w:t>
      </w:r>
    </w:p>
    <w:p w:rsidR="00FD732A" w:rsidRPr="005443D1" w:rsidRDefault="00FD732A" w:rsidP="009B162C">
      <w:pPr>
        <w:spacing w:after="0" w:line="240" w:lineRule="auto"/>
        <w:ind w:firstLine="709"/>
        <w:jc w:val="both"/>
        <w:rPr>
          <w:rFonts w:ascii="Times New Roman" w:hAnsi="Times New Roman" w:cs="Times New Roman"/>
          <w:sz w:val="28"/>
          <w:szCs w:val="28"/>
        </w:rPr>
      </w:pPr>
      <w:r w:rsidRPr="00084DAC">
        <w:rPr>
          <w:rFonts w:ascii="Times New Roman" w:hAnsi="Times New Roman" w:cs="Times New Roman"/>
          <w:sz w:val="28"/>
          <w:szCs w:val="28"/>
        </w:rPr>
        <w:t>Всего за год было осуществлено 148 закупочных процедур конкурентными способами.</w:t>
      </w:r>
      <w:r w:rsidRPr="005443D1">
        <w:rPr>
          <w:rFonts w:ascii="Times New Roman" w:hAnsi="Times New Roman" w:cs="Times New Roman"/>
          <w:sz w:val="28"/>
          <w:szCs w:val="28"/>
        </w:rPr>
        <w:t xml:space="preserve"> </w:t>
      </w:r>
    </w:p>
    <w:p w:rsidR="00D1764E" w:rsidRPr="005443D1" w:rsidRDefault="00D1764E"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Оценкой эффективности использования бюджетных средств от размещения муниципальных закупок является экономия, сложившаяся по результатам проведенных аукционов в электронной форме и запросов  котировок.</w:t>
      </w:r>
    </w:p>
    <w:p w:rsidR="00D1764E" w:rsidRPr="005443D1" w:rsidRDefault="00D1764E"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Таким образом, экономия за год</w:t>
      </w:r>
      <w:r w:rsidR="002C50BA">
        <w:rPr>
          <w:rFonts w:ascii="Times New Roman" w:hAnsi="Times New Roman" w:cs="Times New Roman"/>
          <w:sz w:val="28"/>
          <w:szCs w:val="28"/>
        </w:rPr>
        <w:t>:</w:t>
      </w:r>
      <w:r w:rsidRPr="005443D1">
        <w:rPr>
          <w:rFonts w:ascii="Times New Roman" w:hAnsi="Times New Roman" w:cs="Times New Roman"/>
          <w:sz w:val="28"/>
          <w:szCs w:val="28"/>
        </w:rPr>
        <w:t xml:space="preserve">  по результатам проведения аукционов в электронной форме составила 28 369,08 тыс. руб. (11,31%)</w:t>
      </w:r>
      <w:r w:rsidR="002C50BA">
        <w:rPr>
          <w:rFonts w:ascii="Times New Roman" w:hAnsi="Times New Roman" w:cs="Times New Roman"/>
          <w:sz w:val="28"/>
          <w:szCs w:val="28"/>
        </w:rPr>
        <w:t xml:space="preserve">, </w:t>
      </w:r>
      <w:r w:rsidRPr="005443D1">
        <w:rPr>
          <w:rFonts w:ascii="Times New Roman" w:hAnsi="Times New Roman" w:cs="Times New Roman"/>
          <w:sz w:val="28"/>
          <w:szCs w:val="28"/>
        </w:rPr>
        <w:t>по результатам проведения открытых конкурсов составила 288,55 тыс. руб. (2,92%)</w:t>
      </w:r>
      <w:r w:rsidR="002C50BA">
        <w:rPr>
          <w:rFonts w:ascii="Times New Roman" w:hAnsi="Times New Roman" w:cs="Times New Roman"/>
          <w:sz w:val="28"/>
          <w:szCs w:val="28"/>
        </w:rPr>
        <w:t xml:space="preserve">, </w:t>
      </w:r>
      <w:r w:rsidRPr="005443D1">
        <w:rPr>
          <w:rFonts w:ascii="Times New Roman" w:hAnsi="Times New Roman" w:cs="Times New Roman"/>
          <w:sz w:val="28"/>
          <w:szCs w:val="28"/>
        </w:rPr>
        <w:t>по результатам проведения запросов котировок цен составила 888,38</w:t>
      </w:r>
      <w:r w:rsidR="002C50BA">
        <w:rPr>
          <w:rFonts w:ascii="Times New Roman" w:hAnsi="Times New Roman" w:cs="Times New Roman"/>
          <w:sz w:val="28"/>
          <w:szCs w:val="28"/>
        </w:rPr>
        <w:t> </w:t>
      </w:r>
      <w:r w:rsidRPr="005443D1">
        <w:rPr>
          <w:rFonts w:ascii="Times New Roman" w:hAnsi="Times New Roman" w:cs="Times New Roman"/>
          <w:sz w:val="28"/>
          <w:szCs w:val="28"/>
        </w:rPr>
        <w:t>тыс. руб. (20,63%).</w:t>
      </w:r>
    </w:p>
    <w:p w:rsidR="00D1764E" w:rsidRPr="005443D1" w:rsidRDefault="00D1764E"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Общая экономия за 2017 год  по закупкам конкурентными способами с учетом всех источников финансирования (городского, федерального, краевого, внебюджетных источников) 29 546,01 тыс. руб., что составило </w:t>
      </w:r>
      <w:r w:rsidRPr="005443D1">
        <w:rPr>
          <w:rFonts w:ascii="Times New Roman" w:hAnsi="Times New Roman" w:cs="Times New Roman"/>
          <w:sz w:val="28"/>
          <w:szCs w:val="28"/>
        </w:rPr>
        <w:lastRenderedPageBreak/>
        <w:t>11,15 % от общей НМЦК закупок (265 014,06 тыс. руб.), которые привели к заключению контрактов.</w:t>
      </w:r>
    </w:p>
    <w:p w:rsidR="00084DAC" w:rsidRDefault="00084DAC" w:rsidP="009B162C">
      <w:pPr>
        <w:spacing w:after="0" w:line="240" w:lineRule="auto"/>
        <w:ind w:firstLine="709"/>
        <w:jc w:val="both"/>
        <w:rPr>
          <w:rFonts w:ascii="Times New Roman" w:hAnsi="Times New Roman" w:cs="Times New Roman"/>
          <w:sz w:val="28"/>
          <w:szCs w:val="28"/>
        </w:rPr>
      </w:pPr>
    </w:p>
    <w:p w:rsidR="00086E28" w:rsidRPr="005443D1" w:rsidRDefault="00086E2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Эффективное использование муниципальной собственности является одним из приоритетных направлений социально-экономического развития муниципального образования городского округа - города Невинномысска.</w:t>
      </w:r>
    </w:p>
    <w:p w:rsidR="00086E28" w:rsidRPr="005443D1" w:rsidRDefault="008432FE" w:rsidP="009B162C">
      <w:pPr>
        <w:pStyle w:val="a5"/>
        <w:ind w:firstLine="709"/>
        <w:rPr>
          <w:szCs w:val="28"/>
        </w:rPr>
      </w:pPr>
      <w:proofErr w:type="gramStart"/>
      <w:r w:rsidRPr="005443D1">
        <w:rPr>
          <w:rStyle w:val="a6"/>
          <w:szCs w:val="28"/>
        </w:rPr>
        <w:t xml:space="preserve">Расширен </w:t>
      </w:r>
      <w:r w:rsidR="009E0F68" w:rsidRPr="005443D1">
        <w:rPr>
          <w:rStyle w:val="a6"/>
          <w:szCs w:val="28"/>
        </w:rPr>
        <w:t xml:space="preserve">до 38 пунктов (увеличение 46%) </w:t>
      </w:r>
      <w:r w:rsidRPr="005443D1">
        <w:rPr>
          <w:rStyle w:val="a6"/>
          <w:szCs w:val="28"/>
        </w:rPr>
        <w:t>перечень имущества, включенного</w:t>
      </w:r>
      <w:r w:rsidR="000A3265">
        <w:rPr>
          <w:rStyle w:val="a6"/>
          <w:szCs w:val="28"/>
        </w:rPr>
        <w:t xml:space="preserve"> в</w:t>
      </w:r>
      <w:r w:rsidRPr="005443D1">
        <w:rPr>
          <w:rStyle w:val="a6"/>
          <w:szCs w:val="28"/>
        </w:rPr>
        <w:t xml:space="preserve"> Прогнозный план приватизации муниципального имущества на </w:t>
      </w:r>
      <w:r w:rsidRPr="005443D1">
        <w:rPr>
          <w:szCs w:val="28"/>
        </w:rPr>
        <w:t>2017</w:t>
      </w:r>
      <w:r w:rsidRPr="005443D1">
        <w:rPr>
          <w:rStyle w:val="a6"/>
          <w:szCs w:val="28"/>
        </w:rPr>
        <w:t xml:space="preserve"> год, в итоге </w:t>
      </w:r>
      <w:r w:rsidR="00086E28" w:rsidRPr="005443D1">
        <w:rPr>
          <w:rStyle w:val="a6"/>
          <w:szCs w:val="28"/>
        </w:rPr>
        <w:t>продано 9</w:t>
      </w:r>
      <w:r w:rsidRPr="005443D1">
        <w:rPr>
          <w:rStyle w:val="a6"/>
          <w:szCs w:val="28"/>
        </w:rPr>
        <w:t> </w:t>
      </w:r>
      <w:r w:rsidR="00086E28" w:rsidRPr="005443D1">
        <w:rPr>
          <w:rStyle w:val="a6"/>
          <w:szCs w:val="28"/>
        </w:rPr>
        <w:t>объектов муниципального недвижимого имущества, о</w:t>
      </w:r>
      <w:r w:rsidR="00086E28" w:rsidRPr="005443D1">
        <w:rPr>
          <w:bCs/>
          <w:szCs w:val="28"/>
        </w:rPr>
        <w:t>бщей площадью 1112,6 кв. метра,</w:t>
      </w:r>
      <w:r w:rsidR="00086E28" w:rsidRPr="005443D1">
        <w:rPr>
          <w:rStyle w:val="a6"/>
          <w:szCs w:val="28"/>
        </w:rPr>
        <w:t xml:space="preserve"> что </w:t>
      </w:r>
      <w:r w:rsidR="00084DAC">
        <w:rPr>
          <w:rStyle w:val="a6"/>
          <w:szCs w:val="28"/>
        </w:rPr>
        <w:t>привело к поступлению</w:t>
      </w:r>
      <w:r w:rsidR="00086E28" w:rsidRPr="005443D1">
        <w:rPr>
          <w:rStyle w:val="a6"/>
          <w:szCs w:val="28"/>
        </w:rPr>
        <w:t xml:space="preserve"> в бюджет</w:t>
      </w:r>
      <w:r w:rsidR="00084DAC">
        <w:rPr>
          <w:rStyle w:val="a6"/>
          <w:szCs w:val="28"/>
        </w:rPr>
        <w:t xml:space="preserve"> </w:t>
      </w:r>
      <w:r w:rsidR="00086E28" w:rsidRPr="005443D1">
        <w:rPr>
          <w:rStyle w:val="a6"/>
          <w:szCs w:val="28"/>
        </w:rPr>
        <w:t>– 26 257,77 тыс. руб., в 2,4 раза больше чем в  2016 году</w:t>
      </w:r>
      <w:r w:rsidR="000A3265">
        <w:rPr>
          <w:rStyle w:val="a6"/>
          <w:szCs w:val="28"/>
        </w:rPr>
        <w:t xml:space="preserve"> (в 2016 году 10 751,78</w:t>
      </w:r>
      <w:r w:rsidR="00084DAC">
        <w:rPr>
          <w:rStyle w:val="a6"/>
          <w:szCs w:val="28"/>
        </w:rPr>
        <w:t xml:space="preserve"> тыс.</w:t>
      </w:r>
      <w:r w:rsidR="000A3265">
        <w:rPr>
          <w:rStyle w:val="a6"/>
          <w:szCs w:val="28"/>
        </w:rPr>
        <w:t xml:space="preserve"> рублей)</w:t>
      </w:r>
      <w:r w:rsidR="00086E28" w:rsidRPr="005443D1">
        <w:rPr>
          <w:rStyle w:val="a6"/>
          <w:szCs w:val="28"/>
        </w:rPr>
        <w:t xml:space="preserve">. </w:t>
      </w:r>
      <w:proofErr w:type="gramEnd"/>
    </w:p>
    <w:p w:rsidR="00AE2713" w:rsidRPr="007363CA" w:rsidRDefault="00086E28" w:rsidP="009B162C">
      <w:pPr>
        <w:spacing w:after="0" w:line="240" w:lineRule="auto"/>
        <w:ind w:firstLine="709"/>
        <w:contextualSpacing/>
        <w:jc w:val="both"/>
        <w:rPr>
          <w:rFonts w:ascii="Times New Roman" w:hAnsi="Times New Roman" w:cs="Times New Roman"/>
          <w:sz w:val="28"/>
          <w:szCs w:val="28"/>
        </w:rPr>
      </w:pPr>
      <w:r w:rsidRPr="005443D1">
        <w:rPr>
          <w:rFonts w:ascii="Times New Roman" w:hAnsi="Times New Roman" w:cs="Times New Roman"/>
          <w:sz w:val="28"/>
          <w:szCs w:val="28"/>
        </w:rPr>
        <w:t>Перечень муниципальной собственности пополнился такими объектами как наружные сети водопровода хозяйственно – питьевого, первого пускового комплекса  регионального индустриального парка в городе Невинномысске</w:t>
      </w:r>
      <w:r w:rsidR="000A3265">
        <w:rPr>
          <w:rFonts w:ascii="Times New Roman" w:hAnsi="Times New Roman" w:cs="Times New Roman"/>
          <w:sz w:val="28"/>
          <w:szCs w:val="28"/>
        </w:rPr>
        <w:t xml:space="preserve"> </w:t>
      </w:r>
      <w:r w:rsidR="000A3265" w:rsidRPr="007363CA">
        <w:rPr>
          <w:rFonts w:ascii="Times New Roman" w:hAnsi="Times New Roman"/>
          <w:sz w:val="28"/>
          <w:szCs w:val="28"/>
        </w:rPr>
        <w:t>(передано из собственности Ставропольского края)</w:t>
      </w:r>
      <w:r w:rsidRPr="007363CA">
        <w:rPr>
          <w:rFonts w:ascii="Times New Roman" w:hAnsi="Times New Roman" w:cs="Times New Roman"/>
          <w:sz w:val="28"/>
          <w:szCs w:val="28"/>
        </w:rPr>
        <w:t xml:space="preserve">, нежилое помещение, площадью 620,9 </w:t>
      </w:r>
      <w:proofErr w:type="spellStart"/>
      <w:r w:rsidRPr="007363CA">
        <w:rPr>
          <w:rFonts w:ascii="Times New Roman" w:hAnsi="Times New Roman" w:cs="Times New Roman"/>
          <w:sz w:val="28"/>
          <w:szCs w:val="28"/>
        </w:rPr>
        <w:t>кв</w:t>
      </w:r>
      <w:proofErr w:type="gramStart"/>
      <w:r w:rsidRPr="007363CA">
        <w:rPr>
          <w:rFonts w:ascii="Times New Roman" w:hAnsi="Times New Roman" w:cs="Times New Roman"/>
          <w:sz w:val="28"/>
          <w:szCs w:val="28"/>
        </w:rPr>
        <w:t>.м</w:t>
      </w:r>
      <w:proofErr w:type="spellEnd"/>
      <w:proofErr w:type="gramEnd"/>
      <w:r w:rsidRPr="007363CA">
        <w:rPr>
          <w:rFonts w:ascii="Times New Roman" w:hAnsi="Times New Roman" w:cs="Times New Roman"/>
          <w:sz w:val="28"/>
          <w:szCs w:val="28"/>
        </w:rPr>
        <w:t>, по адресу: г. Невинномысск, ул.</w:t>
      </w:r>
      <w:r w:rsidR="000A3265" w:rsidRPr="007363CA">
        <w:rPr>
          <w:rFonts w:ascii="Times New Roman" w:hAnsi="Times New Roman" w:cs="Times New Roman"/>
          <w:sz w:val="28"/>
          <w:szCs w:val="28"/>
        </w:rPr>
        <w:t> </w:t>
      </w:r>
      <w:r w:rsidRPr="007363CA">
        <w:rPr>
          <w:rFonts w:ascii="Times New Roman" w:hAnsi="Times New Roman" w:cs="Times New Roman"/>
          <w:sz w:val="28"/>
          <w:szCs w:val="28"/>
        </w:rPr>
        <w:t>Гагарина, 59</w:t>
      </w:r>
      <w:r w:rsidR="000A3265" w:rsidRPr="007363CA">
        <w:rPr>
          <w:rFonts w:ascii="Times New Roman" w:hAnsi="Times New Roman" w:cs="Times New Roman"/>
          <w:sz w:val="28"/>
          <w:szCs w:val="28"/>
        </w:rPr>
        <w:t xml:space="preserve"> </w:t>
      </w:r>
      <w:r w:rsidR="000A3265" w:rsidRPr="007363CA">
        <w:rPr>
          <w:rFonts w:ascii="Times New Roman" w:hAnsi="Times New Roman"/>
          <w:sz w:val="28"/>
          <w:szCs w:val="28"/>
        </w:rPr>
        <w:t>(из собственности Российской Федерации)</w:t>
      </w:r>
      <w:r w:rsidR="00AE2713" w:rsidRPr="007363CA">
        <w:rPr>
          <w:rFonts w:ascii="Times New Roman" w:hAnsi="Times New Roman" w:cs="Times New Roman"/>
          <w:sz w:val="28"/>
          <w:szCs w:val="28"/>
        </w:rPr>
        <w:t xml:space="preserve">. </w:t>
      </w:r>
    </w:p>
    <w:p w:rsidR="00086E28" w:rsidRPr="005443D1" w:rsidRDefault="00086E28" w:rsidP="009B162C">
      <w:pPr>
        <w:tabs>
          <w:tab w:val="center" w:pos="798"/>
        </w:tabs>
        <w:spacing w:after="0" w:line="240" w:lineRule="auto"/>
        <w:ind w:firstLine="709"/>
        <w:jc w:val="both"/>
        <w:rPr>
          <w:rFonts w:ascii="Times New Roman" w:hAnsi="Times New Roman" w:cs="Times New Roman"/>
          <w:sz w:val="28"/>
          <w:szCs w:val="28"/>
        </w:rPr>
      </w:pPr>
      <w:r w:rsidRPr="007363CA">
        <w:rPr>
          <w:rFonts w:ascii="Times New Roman" w:hAnsi="Times New Roman" w:cs="Times New Roman"/>
          <w:sz w:val="28"/>
          <w:szCs w:val="28"/>
        </w:rPr>
        <w:t>Большое значение уделялось учету имущества</w:t>
      </w:r>
      <w:r w:rsidR="009E0F68" w:rsidRPr="007363CA">
        <w:rPr>
          <w:rFonts w:ascii="Times New Roman" w:hAnsi="Times New Roman" w:cs="Times New Roman"/>
          <w:sz w:val="28"/>
          <w:szCs w:val="28"/>
        </w:rPr>
        <w:t xml:space="preserve"> города</w:t>
      </w:r>
      <w:r w:rsidR="002C50BA">
        <w:rPr>
          <w:rFonts w:ascii="Times New Roman" w:hAnsi="Times New Roman" w:cs="Times New Roman"/>
          <w:sz w:val="28"/>
          <w:szCs w:val="28"/>
        </w:rPr>
        <w:t>.</w:t>
      </w:r>
    </w:p>
    <w:p w:rsidR="00AE2713" w:rsidRPr="005443D1" w:rsidRDefault="002C50BA" w:rsidP="002C50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086E28" w:rsidRPr="005443D1">
        <w:rPr>
          <w:rFonts w:ascii="Times New Roman" w:hAnsi="Times New Roman" w:cs="Times New Roman"/>
          <w:sz w:val="28"/>
          <w:szCs w:val="28"/>
        </w:rPr>
        <w:t>арегистрировано право муниципальной собственности города Невинномысска</w:t>
      </w:r>
      <w:r>
        <w:rPr>
          <w:rFonts w:ascii="Times New Roman" w:hAnsi="Times New Roman" w:cs="Times New Roman"/>
          <w:sz w:val="28"/>
          <w:szCs w:val="28"/>
        </w:rPr>
        <w:t>:</w:t>
      </w:r>
      <w:r w:rsidR="00086E28" w:rsidRPr="005443D1">
        <w:rPr>
          <w:rFonts w:ascii="Times New Roman" w:hAnsi="Times New Roman" w:cs="Times New Roman"/>
          <w:sz w:val="28"/>
          <w:szCs w:val="28"/>
        </w:rPr>
        <w:t xml:space="preserve"> на 75 объектов муниципального недвижимого имущества, (28 объектов инженерной инфраструктуры дорожного хозяйства города, 4</w:t>
      </w:r>
      <w:r w:rsidR="007363CA">
        <w:rPr>
          <w:rFonts w:ascii="Times New Roman" w:hAnsi="Times New Roman" w:cs="Times New Roman"/>
          <w:sz w:val="28"/>
          <w:szCs w:val="28"/>
        </w:rPr>
        <w:t> </w:t>
      </w:r>
      <w:r w:rsidR="00086E28" w:rsidRPr="005443D1">
        <w:rPr>
          <w:rFonts w:ascii="Times New Roman" w:hAnsi="Times New Roman" w:cs="Times New Roman"/>
          <w:sz w:val="28"/>
          <w:szCs w:val="28"/>
        </w:rPr>
        <w:t>объекта инженерной инфраструктуры водопроводного хозяйства, 1 объект теплоснабжения, 1 объект газоснабжения, 5 объектов электроснабжения, 33</w:t>
      </w:r>
      <w:r w:rsidR="007363CA">
        <w:rPr>
          <w:rFonts w:ascii="Times New Roman" w:hAnsi="Times New Roman" w:cs="Times New Roman"/>
          <w:sz w:val="28"/>
          <w:szCs w:val="28"/>
        </w:rPr>
        <w:t> </w:t>
      </w:r>
      <w:r w:rsidR="00086E28" w:rsidRPr="005443D1">
        <w:rPr>
          <w:rFonts w:ascii="Times New Roman" w:hAnsi="Times New Roman" w:cs="Times New Roman"/>
          <w:sz w:val="28"/>
          <w:szCs w:val="28"/>
        </w:rPr>
        <w:t>земельных участк</w:t>
      </w:r>
      <w:r w:rsidR="007363CA">
        <w:rPr>
          <w:rFonts w:ascii="Times New Roman" w:hAnsi="Times New Roman" w:cs="Times New Roman"/>
          <w:sz w:val="28"/>
          <w:szCs w:val="28"/>
        </w:rPr>
        <w:t>а</w:t>
      </w:r>
      <w:r w:rsidR="00086E28" w:rsidRPr="005443D1">
        <w:rPr>
          <w:rFonts w:ascii="Times New Roman" w:hAnsi="Times New Roman" w:cs="Times New Roman"/>
          <w:sz w:val="28"/>
          <w:szCs w:val="28"/>
        </w:rPr>
        <w:t>, 3 нежилых помещения);</w:t>
      </w:r>
      <w:r>
        <w:rPr>
          <w:rFonts w:ascii="Times New Roman" w:hAnsi="Times New Roman" w:cs="Times New Roman"/>
          <w:sz w:val="28"/>
          <w:szCs w:val="28"/>
        </w:rPr>
        <w:t xml:space="preserve"> </w:t>
      </w:r>
      <w:r w:rsidR="00AE2713" w:rsidRPr="005443D1">
        <w:rPr>
          <w:rFonts w:ascii="Times New Roman" w:hAnsi="Times New Roman" w:cs="Times New Roman"/>
          <w:sz w:val="28"/>
          <w:szCs w:val="28"/>
        </w:rPr>
        <w:t xml:space="preserve">на 30 объектов жилищного фонда, внесены изменения в кадастровый учёт и ЕГРН в отношении 18 </w:t>
      </w:r>
      <w:proofErr w:type="spellStart"/>
      <w:r w:rsidR="00AE2713" w:rsidRPr="005443D1">
        <w:rPr>
          <w:rFonts w:ascii="Times New Roman" w:hAnsi="Times New Roman" w:cs="Times New Roman"/>
          <w:sz w:val="28"/>
          <w:szCs w:val="28"/>
        </w:rPr>
        <w:t>объектов</w:t>
      </w:r>
      <w:proofErr w:type="gramStart"/>
      <w:r>
        <w:rPr>
          <w:rFonts w:ascii="Times New Roman" w:hAnsi="Times New Roman" w:cs="Times New Roman"/>
          <w:sz w:val="28"/>
          <w:szCs w:val="28"/>
        </w:rPr>
        <w:t>.П</w:t>
      </w:r>
      <w:proofErr w:type="gramEnd"/>
      <w:r w:rsidR="009E0F68" w:rsidRPr="005443D1">
        <w:rPr>
          <w:rFonts w:ascii="Times New Roman" w:hAnsi="Times New Roman" w:cs="Times New Roman"/>
          <w:sz w:val="28"/>
          <w:szCs w:val="28"/>
        </w:rPr>
        <w:t>оставлено</w:t>
      </w:r>
      <w:proofErr w:type="spellEnd"/>
      <w:r w:rsidR="009E0F68" w:rsidRPr="005443D1">
        <w:rPr>
          <w:rFonts w:ascii="Times New Roman" w:hAnsi="Times New Roman" w:cs="Times New Roman"/>
          <w:sz w:val="28"/>
          <w:szCs w:val="28"/>
        </w:rPr>
        <w:t xml:space="preserve"> на учет в качестве бесхозяйных 3 объекта, право муниципальной собственности на которые </w:t>
      </w:r>
      <w:r w:rsidR="000A3265">
        <w:rPr>
          <w:rFonts w:ascii="Times New Roman" w:hAnsi="Times New Roman" w:cs="Times New Roman"/>
          <w:sz w:val="28"/>
          <w:szCs w:val="28"/>
        </w:rPr>
        <w:t>будет</w:t>
      </w:r>
      <w:r w:rsidR="009E0F68" w:rsidRPr="005443D1">
        <w:rPr>
          <w:rFonts w:ascii="Times New Roman" w:hAnsi="Times New Roman" w:cs="Times New Roman"/>
          <w:sz w:val="28"/>
          <w:szCs w:val="28"/>
        </w:rPr>
        <w:t xml:space="preserve"> оформлено по истечении одного года.</w:t>
      </w:r>
      <w:r w:rsidR="00AE2713" w:rsidRPr="005443D1">
        <w:rPr>
          <w:rFonts w:ascii="Times New Roman" w:hAnsi="Times New Roman" w:cs="Times New Roman"/>
          <w:sz w:val="28"/>
          <w:szCs w:val="28"/>
        </w:rPr>
        <w:t xml:space="preserve"> </w:t>
      </w:r>
    </w:p>
    <w:p w:rsidR="00086E28" w:rsidRPr="005443D1" w:rsidRDefault="00086E28" w:rsidP="009B162C">
      <w:pPr>
        <w:spacing w:after="0" w:line="240" w:lineRule="auto"/>
        <w:ind w:firstLine="709"/>
        <w:contextualSpacing/>
        <w:jc w:val="both"/>
        <w:rPr>
          <w:rFonts w:ascii="Times New Roman" w:hAnsi="Times New Roman" w:cs="Times New Roman"/>
          <w:sz w:val="28"/>
          <w:szCs w:val="28"/>
        </w:rPr>
      </w:pPr>
      <w:r w:rsidRPr="005443D1">
        <w:rPr>
          <w:rFonts w:ascii="Times New Roman" w:hAnsi="Times New Roman" w:cs="Times New Roman"/>
          <w:sz w:val="28"/>
          <w:szCs w:val="28"/>
        </w:rPr>
        <w:t>Работа по выявлению и регистрации права муниципальной собственности, в том числе на бесхозяйные объекты будет продолжена и в дальнейшем.</w:t>
      </w:r>
    </w:p>
    <w:p w:rsidR="000A3265" w:rsidRPr="0063253B" w:rsidRDefault="00DD36C4" w:rsidP="009B162C">
      <w:pPr>
        <w:spacing w:after="0" w:line="240" w:lineRule="auto"/>
        <w:ind w:firstLine="709"/>
        <w:jc w:val="both"/>
        <w:rPr>
          <w:rFonts w:ascii="Times New Roman" w:hAnsi="Times New Roman"/>
          <w:sz w:val="28"/>
          <w:szCs w:val="28"/>
        </w:rPr>
      </w:pPr>
      <w:r w:rsidRPr="0063253B">
        <w:rPr>
          <w:rFonts w:ascii="Times New Roman" w:hAnsi="Times New Roman"/>
          <w:sz w:val="28"/>
          <w:szCs w:val="28"/>
        </w:rPr>
        <w:t>Во исполнение полномочий собственника имущества муниципальных унитарных предприятий д</w:t>
      </w:r>
      <w:r w:rsidR="000A3265" w:rsidRPr="0063253B">
        <w:rPr>
          <w:rFonts w:ascii="Times New Roman" w:hAnsi="Times New Roman"/>
          <w:sz w:val="28"/>
          <w:szCs w:val="28"/>
        </w:rPr>
        <w:t xml:space="preserve">ля </w:t>
      </w:r>
      <w:r w:rsidRPr="0063253B">
        <w:rPr>
          <w:rFonts w:ascii="Times New Roman" w:hAnsi="Times New Roman"/>
          <w:sz w:val="28"/>
          <w:szCs w:val="28"/>
        </w:rPr>
        <w:t xml:space="preserve">повышения эффективности и </w:t>
      </w:r>
      <w:r w:rsidR="000A3265" w:rsidRPr="0063253B">
        <w:rPr>
          <w:rFonts w:ascii="Times New Roman" w:hAnsi="Times New Roman"/>
          <w:sz w:val="28"/>
          <w:szCs w:val="28"/>
        </w:rPr>
        <w:t xml:space="preserve">улучшения показателей финансово-хозяйственной деятельности </w:t>
      </w:r>
      <w:r w:rsidRPr="0063253B">
        <w:rPr>
          <w:rFonts w:ascii="Times New Roman" w:hAnsi="Times New Roman"/>
          <w:sz w:val="28"/>
          <w:szCs w:val="28"/>
        </w:rPr>
        <w:t xml:space="preserve">администрацией </w:t>
      </w:r>
      <w:r w:rsidR="000A3265" w:rsidRPr="0063253B">
        <w:rPr>
          <w:rFonts w:ascii="Times New Roman" w:hAnsi="Times New Roman"/>
          <w:sz w:val="28"/>
          <w:szCs w:val="28"/>
        </w:rPr>
        <w:t xml:space="preserve">были даны рекомендации </w:t>
      </w:r>
      <w:r w:rsidRPr="0063253B">
        <w:rPr>
          <w:rFonts w:ascii="Times New Roman" w:hAnsi="Times New Roman"/>
          <w:sz w:val="28"/>
          <w:szCs w:val="28"/>
        </w:rPr>
        <w:t xml:space="preserve">учрежденным </w:t>
      </w:r>
      <w:r w:rsidR="000A3265" w:rsidRPr="0063253B">
        <w:rPr>
          <w:rFonts w:ascii="Times New Roman" w:hAnsi="Times New Roman"/>
          <w:sz w:val="28"/>
          <w:szCs w:val="28"/>
        </w:rPr>
        <w:t xml:space="preserve">предприятиям  по оптимизации расходов, снижению кредиторской задолженности, увеличению доходов. В результате проведенной работы </w:t>
      </w:r>
      <w:r w:rsidR="0064486D" w:rsidRPr="0063253B">
        <w:rPr>
          <w:rFonts w:ascii="Times New Roman" w:hAnsi="Times New Roman"/>
          <w:sz w:val="28"/>
          <w:szCs w:val="28"/>
        </w:rPr>
        <w:t>достигнуты следующие положительные результаты</w:t>
      </w:r>
      <w:r w:rsidR="000A3265" w:rsidRPr="0063253B">
        <w:rPr>
          <w:rFonts w:ascii="Times New Roman" w:hAnsi="Times New Roman"/>
          <w:sz w:val="28"/>
          <w:szCs w:val="28"/>
        </w:rPr>
        <w:t>:</w:t>
      </w:r>
    </w:p>
    <w:p w:rsidR="000A3265" w:rsidRPr="0063253B" w:rsidRDefault="000A3265" w:rsidP="009B162C">
      <w:pPr>
        <w:spacing w:after="0" w:line="240" w:lineRule="auto"/>
        <w:ind w:firstLine="709"/>
        <w:jc w:val="both"/>
        <w:rPr>
          <w:rFonts w:ascii="Times New Roman" w:hAnsi="Times New Roman"/>
          <w:sz w:val="28"/>
          <w:szCs w:val="28"/>
        </w:rPr>
      </w:pPr>
      <w:proofErr w:type="gramStart"/>
      <w:r w:rsidRPr="0063253B">
        <w:rPr>
          <w:rFonts w:ascii="Times New Roman" w:hAnsi="Times New Roman"/>
          <w:sz w:val="28"/>
          <w:szCs w:val="28"/>
        </w:rPr>
        <w:t>МУП «Аптека № 164 привлечены заёмные средства, что позволило расширить объём и ассортимент медицинских товаров, снизить розничную цену товаров в среднем на 5%, прибыль от основной деятельности  увеличена в 2,3 раза, несмотря на рост в 2017 году затрат предприятия на 195,0 тыс. руб. в связи с ремонтом помещений по ул. Гагарина,54.</w:t>
      </w:r>
      <w:proofErr w:type="gramEnd"/>
      <w:r w:rsidRPr="0063253B">
        <w:rPr>
          <w:rFonts w:ascii="Times New Roman" w:hAnsi="Times New Roman"/>
          <w:sz w:val="28"/>
          <w:szCs w:val="28"/>
        </w:rPr>
        <w:t xml:space="preserve"> Уменьшены </w:t>
      </w:r>
      <w:r w:rsidR="007363CA" w:rsidRPr="0063253B">
        <w:rPr>
          <w:rFonts w:ascii="Times New Roman" w:hAnsi="Times New Roman"/>
          <w:sz w:val="28"/>
          <w:szCs w:val="28"/>
        </w:rPr>
        <w:t xml:space="preserve">текущие </w:t>
      </w:r>
      <w:r w:rsidRPr="0063253B">
        <w:rPr>
          <w:rFonts w:ascii="Times New Roman" w:hAnsi="Times New Roman"/>
          <w:sz w:val="28"/>
          <w:szCs w:val="28"/>
        </w:rPr>
        <w:lastRenderedPageBreak/>
        <w:t xml:space="preserve">расходы на 180 тыс. руб. </w:t>
      </w:r>
      <w:r w:rsidR="007363CA" w:rsidRPr="0063253B">
        <w:rPr>
          <w:rFonts w:ascii="Times New Roman" w:hAnsi="Times New Roman"/>
          <w:sz w:val="28"/>
          <w:szCs w:val="28"/>
        </w:rPr>
        <w:t xml:space="preserve">в год </w:t>
      </w:r>
      <w:r w:rsidRPr="0063253B">
        <w:rPr>
          <w:rFonts w:ascii="Times New Roman" w:hAnsi="Times New Roman"/>
          <w:sz w:val="28"/>
          <w:szCs w:val="28"/>
        </w:rPr>
        <w:t xml:space="preserve">за счёт передачи в казну неэффективно используемых помещений, площадью 238,7 </w:t>
      </w:r>
      <w:proofErr w:type="spellStart"/>
      <w:r w:rsidRPr="0063253B">
        <w:rPr>
          <w:rFonts w:ascii="Times New Roman" w:hAnsi="Times New Roman"/>
          <w:sz w:val="28"/>
          <w:szCs w:val="28"/>
        </w:rPr>
        <w:t>кв.м</w:t>
      </w:r>
      <w:proofErr w:type="spellEnd"/>
      <w:r w:rsidRPr="0063253B">
        <w:rPr>
          <w:rFonts w:ascii="Times New Roman" w:hAnsi="Times New Roman"/>
          <w:sz w:val="28"/>
          <w:szCs w:val="28"/>
        </w:rPr>
        <w:t xml:space="preserve">. </w:t>
      </w:r>
    </w:p>
    <w:p w:rsidR="000A3265" w:rsidRPr="0063253B" w:rsidRDefault="000A3265" w:rsidP="009B162C">
      <w:pPr>
        <w:spacing w:after="0" w:line="240" w:lineRule="auto"/>
        <w:ind w:firstLine="709"/>
        <w:jc w:val="both"/>
        <w:rPr>
          <w:rFonts w:ascii="Times New Roman" w:hAnsi="Times New Roman"/>
          <w:bCs/>
          <w:sz w:val="28"/>
          <w:szCs w:val="28"/>
        </w:rPr>
      </w:pPr>
      <w:r w:rsidRPr="0063253B">
        <w:rPr>
          <w:rFonts w:ascii="Times New Roman" w:hAnsi="Times New Roman"/>
          <w:sz w:val="28"/>
          <w:szCs w:val="28"/>
        </w:rPr>
        <w:t xml:space="preserve">МУП «Нептун» </w:t>
      </w:r>
      <w:r w:rsidR="007363CA" w:rsidRPr="0063253B">
        <w:rPr>
          <w:rFonts w:ascii="Times New Roman" w:hAnsi="Times New Roman"/>
          <w:sz w:val="28"/>
          <w:szCs w:val="28"/>
        </w:rPr>
        <w:t xml:space="preserve">в результате оптимизации деятельности погашена кредиторская задолженность прошлых лет в размере 1329,3 тыс. руб. В ноябре 2017 года </w:t>
      </w:r>
      <w:r w:rsidRPr="0063253B">
        <w:rPr>
          <w:rFonts w:ascii="Times New Roman" w:hAnsi="Times New Roman"/>
          <w:bCs/>
          <w:sz w:val="28"/>
          <w:szCs w:val="28"/>
        </w:rPr>
        <w:t xml:space="preserve">в ранее пустующей части здания бани </w:t>
      </w:r>
      <w:r w:rsidR="007363CA" w:rsidRPr="0063253B">
        <w:rPr>
          <w:rFonts w:ascii="Times New Roman" w:hAnsi="Times New Roman"/>
          <w:bCs/>
          <w:sz w:val="28"/>
          <w:szCs w:val="28"/>
        </w:rPr>
        <w:t xml:space="preserve">был </w:t>
      </w:r>
      <w:r w:rsidR="007363CA" w:rsidRPr="0063253B">
        <w:rPr>
          <w:rFonts w:ascii="Times New Roman" w:hAnsi="Times New Roman"/>
          <w:sz w:val="28"/>
          <w:szCs w:val="28"/>
        </w:rPr>
        <w:t xml:space="preserve">открыт </w:t>
      </w:r>
      <w:r w:rsidRPr="0063253B">
        <w:rPr>
          <w:rFonts w:ascii="Times New Roman" w:hAnsi="Times New Roman"/>
          <w:sz w:val="28"/>
          <w:szCs w:val="28"/>
        </w:rPr>
        <w:t>детский бассейн (</w:t>
      </w:r>
      <w:r w:rsidRPr="0063253B">
        <w:rPr>
          <w:rFonts w:ascii="Times New Roman" w:hAnsi="Times New Roman"/>
          <w:bCs/>
          <w:sz w:val="28"/>
          <w:szCs w:val="28"/>
        </w:rPr>
        <w:t>за 2 месяца 2017 года 208 посещений), что позволило получить дополнительный доход в размере 104 тыс. руб.</w:t>
      </w:r>
      <w:r w:rsidRPr="0063253B">
        <w:rPr>
          <w:rFonts w:ascii="Times New Roman" w:hAnsi="Times New Roman"/>
          <w:sz w:val="28"/>
          <w:szCs w:val="28"/>
        </w:rPr>
        <w:t xml:space="preserve"> </w:t>
      </w:r>
    </w:p>
    <w:p w:rsidR="000A3265" w:rsidRPr="0063253B" w:rsidRDefault="000A3265" w:rsidP="009B162C">
      <w:pPr>
        <w:spacing w:after="0" w:line="240" w:lineRule="auto"/>
        <w:ind w:firstLine="709"/>
        <w:jc w:val="both"/>
        <w:rPr>
          <w:rFonts w:ascii="Times New Roman" w:hAnsi="Times New Roman"/>
          <w:sz w:val="28"/>
          <w:szCs w:val="28"/>
        </w:rPr>
      </w:pPr>
      <w:r w:rsidRPr="0063253B">
        <w:rPr>
          <w:rFonts w:ascii="Times New Roman" w:hAnsi="Times New Roman"/>
          <w:sz w:val="28"/>
          <w:szCs w:val="28"/>
        </w:rPr>
        <w:t xml:space="preserve">МУП «Архитектурно-планировочное бюро» заключило 577 договоров на оказание услуг предприятия на общую сумму 5006 тыс. руб., погашена </w:t>
      </w:r>
      <w:r w:rsidR="007363CA" w:rsidRPr="0063253B">
        <w:rPr>
          <w:rFonts w:ascii="Times New Roman" w:hAnsi="Times New Roman"/>
          <w:sz w:val="28"/>
          <w:szCs w:val="28"/>
        </w:rPr>
        <w:t xml:space="preserve">кредиторская задолженность прошлых лет </w:t>
      </w:r>
      <w:r w:rsidRPr="0063253B">
        <w:rPr>
          <w:rFonts w:ascii="Times New Roman" w:hAnsi="Times New Roman"/>
          <w:sz w:val="28"/>
          <w:szCs w:val="28"/>
        </w:rPr>
        <w:t xml:space="preserve">в  размере 966,5 </w:t>
      </w:r>
      <w:proofErr w:type="spellStart"/>
      <w:r w:rsidRPr="0063253B">
        <w:rPr>
          <w:rFonts w:ascii="Times New Roman" w:hAnsi="Times New Roman"/>
          <w:sz w:val="28"/>
          <w:szCs w:val="28"/>
        </w:rPr>
        <w:t>тыс</w:t>
      </w:r>
      <w:proofErr w:type="gramStart"/>
      <w:r w:rsidRPr="0063253B">
        <w:rPr>
          <w:rFonts w:ascii="Times New Roman" w:hAnsi="Times New Roman"/>
          <w:sz w:val="28"/>
          <w:szCs w:val="28"/>
        </w:rPr>
        <w:t>.р</w:t>
      </w:r>
      <w:proofErr w:type="gramEnd"/>
      <w:r w:rsidRPr="0063253B">
        <w:rPr>
          <w:rFonts w:ascii="Times New Roman" w:hAnsi="Times New Roman"/>
          <w:sz w:val="28"/>
          <w:szCs w:val="28"/>
        </w:rPr>
        <w:t>уб</w:t>
      </w:r>
      <w:proofErr w:type="spellEnd"/>
      <w:r w:rsidRPr="0063253B">
        <w:rPr>
          <w:rFonts w:ascii="Times New Roman" w:hAnsi="Times New Roman"/>
          <w:sz w:val="28"/>
          <w:szCs w:val="28"/>
        </w:rPr>
        <w:t xml:space="preserve">., </w:t>
      </w:r>
      <w:r w:rsidR="007363CA" w:rsidRPr="0063253B">
        <w:rPr>
          <w:rFonts w:ascii="Times New Roman" w:hAnsi="Times New Roman"/>
          <w:sz w:val="28"/>
          <w:szCs w:val="28"/>
        </w:rPr>
        <w:t xml:space="preserve">уменьшена площадь используемых помещений, что привело к снижению текущих расходов </w:t>
      </w:r>
      <w:r w:rsidRPr="0063253B">
        <w:rPr>
          <w:rFonts w:ascii="Times New Roman" w:hAnsi="Times New Roman"/>
          <w:sz w:val="28"/>
          <w:szCs w:val="28"/>
        </w:rPr>
        <w:t>121,0 тыс. рублей</w:t>
      </w:r>
      <w:r w:rsidR="007363CA" w:rsidRPr="0063253B">
        <w:rPr>
          <w:rFonts w:ascii="Times New Roman" w:hAnsi="Times New Roman"/>
          <w:sz w:val="28"/>
          <w:szCs w:val="28"/>
        </w:rPr>
        <w:t xml:space="preserve"> в год</w:t>
      </w:r>
      <w:r w:rsidRPr="0063253B">
        <w:rPr>
          <w:rFonts w:ascii="Times New Roman" w:hAnsi="Times New Roman"/>
          <w:sz w:val="28"/>
          <w:szCs w:val="28"/>
        </w:rPr>
        <w:t>;</w:t>
      </w:r>
    </w:p>
    <w:p w:rsidR="000A3265" w:rsidRPr="0063253B" w:rsidRDefault="000A3265" w:rsidP="009B162C">
      <w:pPr>
        <w:spacing w:after="0" w:line="240" w:lineRule="auto"/>
        <w:ind w:firstLine="709"/>
        <w:jc w:val="both"/>
        <w:rPr>
          <w:rFonts w:ascii="Times New Roman" w:hAnsi="Times New Roman"/>
          <w:sz w:val="28"/>
          <w:szCs w:val="28"/>
        </w:rPr>
      </w:pPr>
      <w:r w:rsidRPr="0063253B">
        <w:rPr>
          <w:rFonts w:ascii="Times New Roman" w:hAnsi="Times New Roman"/>
          <w:sz w:val="28"/>
          <w:szCs w:val="28"/>
        </w:rPr>
        <w:t>МУП «Невинномысский рабочий» осуществляет мероприятия по оптимизации расходов</w:t>
      </w:r>
      <w:r w:rsidR="0064486D" w:rsidRPr="0063253B">
        <w:rPr>
          <w:rFonts w:ascii="Times New Roman" w:hAnsi="Times New Roman"/>
          <w:sz w:val="28"/>
          <w:szCs w:val="28"/>
        </w:rPr>
        <w:t>,</w:t>
      </w:r>
      <w:r w:rsidR="007363CA" w:rsidRPr="0063253B">
        <w:rPr>
          <w:rFonts w:ascii="Times New Roman" w:hAnsi="Times New Roman"/>
          <w:sz w:val="28"/>
          <w:szCs w:val="28"/>
        </w:rPr>
        <w:t xml:space="preserve"> </w:t>
      </w:r>
      <w:r w:rsidR="0064486D" w:rsidRPr="0063253B">
        <w:rPr>
          <w:rFonts w:ascii="Times New Roman" w:hAnsi="Times New Roman"/>
          <w:sz w:val="28"/>
          <w:szCs w:val="28"/>
        </w:rPr>
        <w:t>в том числе по тиражированию и</w:t>
      </w:r>
      <w:r w:rsidRPr="0063253B">
        <w:rPr>
          <w:rFonts w:ascii="Times New Roman" w:hAnsi="Times New Roman"/>
          <w:sz w:val="28"/>
          <w:szCs w:val="28"/>
        </w:rPr>
        <w:t xml:space="preserve"> дос</w:t>
      </w:r>
      <w:r w:rsidR="0064486D" w:rsidRPr="0063253B">
        <w:rPr>
          <w:rFonts w:ascii="Times New Roman" w:hAnsi="Times New Roman"/>
          <w:sz w:val="28"/>
          <w:szCs w:val="28"/>
        </w:rPr>
        <w:t>тавке</w:t>
      </w:r>
      <w:r w:rsidRPr="0063253B">
        <w:rPr>
          <w:rFonts w:ascii="Times New Roman" w:hAnsi="Times New Roman"/>
          <w:sz w:val="28"/>
          <w:szCs w:val="28"/>
        </w:rPr>
        <w:t xml:space="preserve"> </w:t>
      </w:r>
      <w:r w:rsidR="0064486D" w:rsidRPr="0063253B">
        <w:rPr>
          <w:rFonts w:ascii="Times New Roman" w:hAnsi="Times New Roman"/>
          <w:sz w:val="28"/>
          <w:szCs w:val="28"/>
        </w:rPr>
        <w:t xml:space="preserve">корпоративной подписки </w:t>
      </w:r>
      <w:r w:rsidRPr="0063253B">
        <w:rPr>
          <w:rFonts w:ascii="Times New Roman" w:hAnsi="Times New Roman"/>
          <w:sz w:val="28"/>
          <w:szCs w:val="28"/>
        </w:rPr>
        <w:t>силами предприятия.</w:t>
      </w:r>
    </w:p>
    <w:p w:rsidR="00AE2713" w:rsidRPr="005443D1" w:rsidRDefault="000A3265" w:rsidP="009B162C">
      <w:pPr>
        <w:spacing w:after="0" w:line="240" w:lineRule="auto"/>
        <w:ind w:firstLine="709"/>
        <w:contextualSpacing/>
        <w:jc w:val="both"/>
        <w:rPr>
          <w:rFonts w:ascii="Times New Roman" w:hAnsi="Times New Roman" w:cs="Times New Roman"/>
          <w:sz w:val="28"/>
          <w:szCs w:val="28"/>
        </w:rPr>
      </w:pPr>
      <w:r w:rsidRPr="0063253B">
        <w:rPr>
          <w:rFonts w:ascii="Times New Roman" w:hAnsi="Times New Roman"/>
          <w:bCs/>
          <w:sz w:val="28"/>
          <w:szCs w:val="28"/>
        </w:rPr>
        <w:t>МУП «Гарант» погасило кредиторскую задолженность прошлых лет в размере 1924,9 тыс. руб., подано более 130 материалов в суд  по взысканию задолженности</w:t>
      </w:r>
      <w:r w:rsidR="0064486D" w:rsidRPr="0063253B">
        <w:rPr>
          <w:rFonts w:ascii="Times New Roman" w:hAnsi="Times New Roman"/>
          <w:bCs/>
          <w:sz w:val="28"/>
          <w:szCs w:val="28"/>
        </w:rPr>
        <w:t xml:space="preserve"> населения</w:t>
      </w:r>
      <w:r w:rsidRPr="0063253B">
        <w:rPr>
          <w:rFonts w:ascii="Times New Roman" w:hAnsi="Times New Roman"/>
          <w:bCs/>
          <w:sz w:val="28"/>
          <w:szCs w:val="28"/>
        </w:rPr>
        <w:t xml:space="preserve"> за коммунальные услуги, </w:t>
      </w:r>
      <w:r w:rsidR="0064486D" w:rsidRPr="0063253B">
        <w:rPr>
          <w:rFonts w:ascii="Times New Roman" w:hAnsi="Times New Roman"/>
          <w:bCs/>
          <w:sz w:val="28"/>
          <w:szCs w:val="28"/>
        </w:rPr>
        <w:t xml:space="preserve">дополнительно </w:t>
      </w:r>
      <w:r w:rsidRPr="0063253B">
        <w:rPr>
          <w:rFonts w:ascii="Times New Roman" w:hAnsi="Times New Roman"/>
          <w:bCs/>
          <w:sz w:val="28"/>
          <w:szCs w:val="28"/>
        </w:rPr>
        <w:t>принято в управление 2 многоквартирных жилых дома.</w:t>
      </w:r>
    </w:p>
    <w:p w:rsidR="00086E28" w:rsidRPr="005443D1" w:rsidRDefault="00086E28" w:rsidP="009B162C">
      <w:pPr>
        <w:spacing w:after="0" w:line="240" w:lineRule="auto"/>
        <w:ind w:firstLine="709"/>
        <w:contextualSpacing/>
        <w:jc w:val="both"/>
        <w:rPr>
          <w:rFonts w:ascii="Times New Roman" w:hAnsi="Times New Roman" w:cs="Times New Roman"/>
          <w:sz w:val="28"/>
          <w:szCs w:val="28"/>
        </w:rPr>
      </w:pPr>
      <w:r w:rsidRPr="005443D1">
        <w:rPr>
          <w:rFonts w:ascii="Times New Roman" w:hAnsi="Times New Roman" w:cs="Times New Roman"/>
          <w:sz w:val="28"/>
          <w:szCs w:val="28"/>
        </w:rPr>
        <w:t>В рамках осуществления муниципального земельного контроля, за отчетный период обследовано 2570 земельных участков, из которых 70 земельных участков были обследованы в соответствии с планом проверок муниципального земельного контроля. В результате проведенной работы выявлено 133 нарушения требований земельного законодательства.</w:t>
      </w:r>
    </w:p>
    <w:p w:rsidR="00562E7B" w:rsidRPr="005443D1" w:rsidRDefault="00562E7B" w:rsidP="009B162C">
      <w:pPr>
        <w:spacing w:after="0" w:line="240" w:lineRule="auto"/>
        <w:ind w:firstLine="709"/>
        <w:contextualSpacing/>
        <w:jc w:val="both"/>
        <w:rPr>
          <w:rFonts w:ascii="Times New Roman" w:hAnsi="Times New Roman" w:cs="Times New Roman"/>
          <w:sz w:val="28"/>
          <w:szCs w:val="28"/>
        </w:rPr>
      </w:pPr>
      <w:r w:rsidRPr="005443D1">
        <w:rPr>
          <w:rFonts w:ascii="Times New Roman" w:hAnsi="Times New Roman" w:cs="Times New Roman"/>
          <w:sz w:val="28"/>
          <w:szCs w:val="28"/>
        </w:rPr>
        <w:t>Приняты все возможные меры по пресечению и устранению выявленных нарушений, по результатам рассмотрения материалов наложено 24 административных штрафа на общую сумму 120 тыс. руб., из них уже оплачено 55 тыс. руб.</w:t>
      </w:r>
      <w:r w:rsidR="00EF4CA0" w:rsidRPr="005443D1">
        <w:rPr>
          <w:rFonts w:ascii="Times New Roman" w:hAnsi="Times New Roman" w:cs="Times New Roman"/>
          <w:sz w:val="28"/>
          <w:szCs w:val="28"/>
        </w:rPr>
        <w:t xml:space="preserve"> </w:t>
      </w:r>
      <w:r w:rsidR="009E0F68" w:rsidRPr="005443D1">
        <w:rPr>
          <w:rFonts w:ascii="Times New Roman" w:hAnsi="Times New Roman" w:cs="Times New Roman"/>
          <w:sz w:val="28"/>
          <w:szCs w:val="28"/>
        </w:rPr>
        <w:t>В результате проведенной работы оформлены правоустанавливающие документы на 34 земельных участка, в бюджет города дополнительно поступило 776,11 тыс. рублей.</w:t>
      </w:r>
    </w:p>
    <w:p w:rsidR="00AE2713" w:rsidRPr="005443D1" w:rsidRDefault="000A64C7"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По результатам проведенного мониторинга обязательств по заключенным договорам выявлена задолженность физических и юридических лиц </w:t>
      </w:r>
      <w:r w:rsidR="00434C69" w:rsidRPr="005443D1">
        <w:rPr>
          <w:rFonts w:ascii="Times New Roman" w:hAnsi="Times New Roman" w:cs="Times New Roman"/>
          <w:sz w:val="28"/>
          <w:szCs w:val="28"/>
        </w:rPr>
        <w:t>на начало 2017 года</w:t>
      </w:r>
      <w:r w:rsidR="00AE2713" w:rsidRPr="005443D1">
        <w:rPr>
          <w:rFonts w:ascii="Times New Roman" w:hAnsi="Times New Roman" w:cs="Times New Roman"/>
          <w:sz w:val="28"/>
          <w:szCs w:val="28"/>
        </w:rPr>
        <w:t xml:space="preserve"> </w:t>
      </w:r>
      <w:r w:rsidRPr="005443D1">
        <w:rPr>
          <w:rFonts w:ascii="Times New Roman" w:hAnsi="Times New Roman" w:cs="Times New Roman"/>
          <w:sz w:val="28"/>
          <w:szCs w:val="28"/>
        </w:rPr>
        <w:t xml:space="preserve">в размере </w:t>
      </w:r>
      <w:r w:rsidR="009E0F68" w:rsidRPr="005443D1">
        <w:rPr>
          <w:rFonts w:ascii="Times New Roman" w:hAnsi="Times New Roman" w:cs="Times New Roman"/>
          <w:sz w:val="28"/>
          <w:szCs w:val="28"/>
        </w:rPr>
        <w:t>251</w:t>
      </w:r>
      <w:r w:rsidRPr="005443D1">
        <w:rPr>
          <w:rFonts w:ascii="Times New Roman" w:hAnsi="Times New Roman" w:cs="Times New Roman"/>
          <w:sz w:val="28"/>
          <w:szCs w:val="28"/>
        </w:rPr>
        <w:t xml:space="preserve"> </w:t>
      </w:r>
      <w:r w:rsidR="009E0F68" w:rsidRPr="005443D1">
        <w:rPr>
          <w:rFonts w:ascii="Times New Roman" w:hAnsi="Times New Roman" w:cs="Times New Roman"/>
          <w:sz w:val="28"/>
          <w:szCs w:val="28"/>
        </w:rPr>
        <w:t>509,67 тыс. рублей</w:t>
      </w:r>
      <w:r w:rsidR="00AE2713" w:rsidRPr="005443D1">
        <w:rPr>
          <w:rFonts w:ascii="Times New Roman" w:hAnsi="Times New Roman" w:cs="Times New Roman"/>
          <w:sz w:val="28"/>
          <w:szCs w:val="28"/>
        </w:rPr>
        <w:t>, в том числе по арендным платежам</w:t>
      </w:r>
      <w:r w:rsidR="009E0F68" w:rsidRPr="005443D1">
        <w:rPr>
          <w:rFonts w:ascii="Times New Roman" w:hAnsi="Times New Roman" w:cs="Times New Roman"/>
          <w:sz w:val="28"/>
          <w:szCs w:val="28"/>
        </w:rPr>
        <w:t xml:space="preserve"> за земельные участки 249</w:t>
      </w:r>
      <w:r w:rsidRPr="005443D1">
        <w:rPr>
          <w:rFonts w:ascii="Times New Roman" w:hAnsi="Times New Roman" w:cs="Times New Roman"/>
          <w:sz w:val="28"/>
          <w:szCs w:val="28"/>
        </w:rPr>
        <w:t xml:space="preserve"> </w:t>
      </w:r>
      <w:r w:rsidR="009E0F68" w:rsidRPr="005443D1">
        <w:rPr>
          <w:rFonts w:ascii="Times New Roman" w:hAnsi="Times New Roman" w:cs="Times New Roman"/>
          <w:sz w:val="28"/>
          <w:szCs w:val="28"/>
        </w:rPr>
        <w:t>478,48 тыс. рублей и имущество 2 031,2 тыс. рублей</w:t>
      </w:r>
      <w:r w:rsidRPr="005443D1">
        <w:rPr>
          <w:rFonts w:ascii="Times New Roman" w:hAnsi="Times New Roman" w:cs="Times New Roman"/>
          <w:sz w:val="28"/>
          <w:szCs w:val="28"/>
        </w:rPr>
        <w:t>. В связи с чем, начата активная работа по ее взысканию и восполнению бюджета.</w:t>
      </w:r>
    </w:p>
    <w:p w:rsidR="00086E28" w:rsidRPr="005443D1" w:rsidRDefault="00086E2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целях усиления </w:t>
      </w:r>
      <w:proofErr w:type="gramStart"/>
      <w:r w:rsidRPr="005443D1">
        <w:rPr>
          <w:rFonts w:ascii="Times New Roman" w:hAnsi="Times New Roman" w:cs="Times New Roman"/>
          <w:sz w:val="28"/>
          <w:szCs w:val="28"/>
        </w:rPr>
        <w:t>контроля за</w:t>
      </w:r>
      <w:proofErr w:type="gramEnd"/>
      <w:r w:rsidRPr="005443D1">
        <w:rPr>
          <w:rFonts w:ascii="Times New Roman" w:hAnsi="Times New Roman" w:cs="Times New Roman"/>
          <w:sz w:val="28"/>
          <w:szCs w:val="28"/>
        </w:rPr>
        <w:t xml:space="preserve"> выполнением арендаторами условий договоров</w:t>
      </w:r>
      <w:r w:rsidR="00AE2713" w:rsidRPr="005443D1">
        <w:rPr>
          <w:rFonts w:ascii="Times New Roman" w:hAnsi="Times New Roman" w:cs="Times New Roman"/>
          <w:sz w:val="28"/>
          <w:szCs w:val="28"/>
        </w:rPr>
        <w:t xml:space="preserve"> активно велась работа комиссии по обеспечению собираемости налоговых и неналоговых доходов, подлежащих зачислению в бюджет города Невинномысска. </w:t>
      </w:r>
      <w:r w:rsidRPr="005443D1">
        <w:rPr>
          <w:rFonts w:ascii="Times New Roman" w:hAnsi="Times New Roman" w:cs="Times New Roman"/>
          <w:sz w:val="28"/>
          <w:szCs w:val="28"/>
        </w:rPr>
        <w:t xml:space="preserve">В результате </w:t>
      </w:r>
      <w:r w:rsidR="00AE2713" w:rsidRPr="005443D1">
        <w:rPr>
          <w:rFonts w:ascii="Times New Roman" w:hAnsi="Times New Roman" w:cs="Times New Roman"/>
          <w:sz w:val="28"/>
          <w:szCs w:val="28"/>
        </w:rPr>
        <w:t xml:space="preserve">в рамках досудебного урегулирования </w:t>
      </w:r>
      <w:proofErr w:type="gramStart"/>
      <w:r w:rsidR="00AE2713" w:rsidRPr="005443D1">
        <w:rPr>
          <w:rFonts w:ascii="Times New Roman" w:hAnsi="Times New Roman" w:cs="Times New Roman"/>
          <w:sz w:val="28"/>
          <w:szCs w:val="28"/>
        </w:rPr>
        <w:t>физическими</w:t>
      </w:r>
      <w:proofErr w:type="gramEnd"/>
      <w:r w:rsidR="00AE2713" w:rsidRPr="005443D1">
        <w:rPr>
          <w:rFonts w:ascii="Times New Roman" w:hAnsi="Times New Roman" w:cs="Times New Roman"/>
          <w:sz w:val="28"/>
          <w:szCs w:val="28"/>
        </w:rPr>
        <w:t xml:space="preserve"> и юридическими лицам </w:t>
      </w:r>
      <w:r w:rsidRPr="005443D1">
        <w:rPr>
          <w:rFonts w:ascii="Times New Roman" w:hAnsi="Times New Roman" w:cs="Times New Roman"/>
          <w:sz w:val="28"/>
          <w:szCs w:val="28"/>
        </w:rPr>
        <w:t xml:space="preserve">погашена задолженность в доход местного бюджета по арендной плате за земельные участки  на  общую  сумму  71645,59 тыс. рублей.  </w:t>
      </w:r>
    </w:p>
    <w:p w:rsidR="00086E28" w:rsidRPr="007363CA" w:rsidRDefault="00086E28" w:rsidP="009B162C">
      <w:pPr>
        <w:spacing w:after="0" w:line="240" w:lineRule="auto"/>
        <w:ind w:firstLine="709"/>
        <w:jc w:val="both"/>
        <w:rPr>
          <w:rFonts w:ascii="Times New Roman" w:hAnsi="Times New Roman" w:cs="Times New Roman"/>
          <w:sz w:val="28"/>
          <w:szCs w:val="28"/>
        </w:rPr>
      </w:pPr>
      <w:r w:rsidRPr="007363CA">
        <w:rPr>
          <w:rFonts w:ascii="Times New Roman" w:hAnsi="Times New Roman" w:cs="Times New Roman"/>
          <w:sz w:val="28"/>
          <w:szCs w:val="28"/>
        </w:rPr>
        <w:lastRenderedPageBreak/>
        <w:t>Еще одной первостепенной задачей является защита имущественных интересов муниципального образования города Невинномысска.</w:t>
      </w:r>
    </w:p>
    <w:p w:rsidR="00086E28" w:rsidRPr="007363CA" w:rsidRDefault="000A3265" w:rsidP="009B162C">
      <w:pPr>
        <w:spacing w:after="0" w:line="240" w:lineRule="auto"/>
        <w:ind w:firstLine="709"/>
        <w:jc w:val="both"/>
        <w:rPr>
          <w:rFonts w:ascii="Times New Roman" w:hAnsi="Times New Roman" w:cs="Times New Roman"/>
          <w:sz w:val="28"/>
          <w:szCs w:val="28"/>
        </w:rPr>
      </w:pPr>
      <w:r w:rsidRPr="007363CA">
        <w:rPr>
          <w:rFonts w:ascii="Times New Roman" w:hAnsi="Times New Roman"/>
          <w:sz w:val="28"/>
          <w:szCs w:val="28"/>
        </w:rPr>
        <w:t xml:space="preserve">В отчетном периоде подано 105 исковых заявлений по взысканию задолженности за использование муниципального имущества и земель на общую сумму 85 365,40 тыс. рублей. </w:t>
      </w:r>
      <w:proofErr w:type="gramStart"/>
      <w:r w:rsidR="009D1800" w:rsidRPr="007363CA">
        <w:rPr>
          <w:rFonts w:ascii="Times New Roman" w:hAnsi="Times New Roman" w:cs="Times New Roman"/>
          <w:sz w:val="28"/>
          <w:szCs w:val="28"/>
        </w:rPr>
        <w:t xml:space="preserve">Результатами данной работы стали решения о взыскания задолженности по </w:t>
      </w:r>
      <w:r w:rsidR="00086E28" w:rsidRPr="007363CA">
        <w:rPr>
          <w:rFonts w:ascii="Times New Roman" w:hAnsi="Times New Roman" w:cs="Times New Roman"/>
          <w:sz w:val="28"/>
          <w:szCs w:val="28"/>
        </w:rPr>
        <w:t>арендной плате за земельные участки на общую сумму 21 728,81 тыс. руб., 2 решения о расторжении договора аренды земельного участка, 1 решение об освобождении земельного участка, а так же полн</w:t>
      </w:r>
      <w:r w:rsidR="009D1800" w:rsidRPr="007363CA">
        <w:rPr>
          <w:rFonts w:ascii="Times New Roman" w:hAnsi="Times New Roman" w:cs="Times New Roman"/>
          <w:sz w:val="28"/>
          <w:szCs w:val="28"/>
        </w:rPr>
        <w:t>ая</w:t>
      </w:r>
      <w:r w:rsidR="00086E28" w:rsidRPr="007363CA">
        <w:rPr>
          <w:rFonts w:ascii="Times New Roman" w:hAnsi="Times New Roman" w:cs="Times New Roman"/>
          <w:sz w:val="28"/>
          <w:szCs w:val="28"/>
        </w:rPr>
        <w:t xml:space="preserve"> оплат</w:t>
      </w:r>
      <w:r w:rsidR="009D1800" w:rsidRPr="007363CA">
        <w:rPr>
          <w:rFonts w:ascii="Times New Roman" w:hAnsi="Times New Roman" w:cs="Times New Roman"/>
          <w:sz w:val="28"/>
          <w:szCs w:val="28"/>
        </w:rPr>
        <w:t>а</w:t>
      </w:r>
      <w:r w:rsidR="00086E28" w:rsidRPr="007363CA">
        <w:rPr>
          <w:rFonts w:ascii="Times New Roman" w:hAnsi="Times New Roman" w:cs="Times New Roman"/>
          <w:sz w:val="28"/>
          <w:szCs w:val="28"/>
        </w:rPr>
        <w:t xml:space="preserve"> </w:t>
      </w:r>
      <w:r w:rsidR="009E0F68" w:rsidRPr="007363CA">
        <w:rPr>
          <w:rFonts w:ascii="Times New Roman" w:hAnsi="Times New Roman" w:cs="Times New Roman"/>
          <w:sz w:val="28"/>
          <w:szCs w:val="28"/>
        </w:rPr>
        <w:t xml:space="preserve">должниками задолженности </w:t>
      </w:r>
      <w:r w:rsidR="00086E28" w:rsidRPr="007363CA">
        <w:rPr>
          <w:rFonts w:ascii="Times New Roman" w:hAnsi="Times New Roman" w:cs="Times New Roman"/>
          <w:sz w:val="28"/>
          <w:szCs w:val="28"/>
        </w:rPr>
        <w:t>на сумму 2 455,78 тыс. руб.</w:t>
      </w:r>
      <w:r w:rsidRPr="007363CA">
        <w:rPr>
          <w:rFonts w:ascii="Times New Roman" w:hAnsi="Times New Roman" w:cs="Times New Roman"/>
          <w:sz w:val="28"/>
          <w:szCs w:val="28"/>
        </w:rPr>
        <w:t xml:space="preserve"> </w:t>
      </w:r>
      <w:r w:rsidRPr="007363CA">
        <w:rPr>
          <w:rFonts w:ascii="Times New Roman" w:hAnsi="Times New Roman"/>
          <w:sz w:val="28"/>
          <w:szCs w:val="28"/>
        </w:rPr>
        <w:t>до вынесения судебных решений.</w:t>
      </w:r>
      <w:proofErr w:type="gramEnd"/>
    </w:p>
    <w:p w:rsidR="00086E28" w:rsidRPr="005443D1" w:rsidRDefault="00434C69"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Активно </w:t>
      </w:r>
      <w:r w:rsidR="00B509AF" w:rsidRPr="005443D1">
        <w:rPr>
          <w:rFonts w:ascii="Times New Roman" w:hAnsi="Times New Roman" w:cs="Times New Roman"/>
          <w:sz w:val="28"/>
          <w:szCs w:val="28"/>
        </w:rPr>
        <w:t>проводилось взаимодействие</w:t>
      </w:r>
      <w:r w:rsidR="00086E28" w:rsidRPr="005443D1">
        <w:rPr>
          <w:rFonts w:ascii="Times New Roman" w:hAnsi="Times New Roman" w:cs="Times New Roman"/>
          <w:sz w:val="28"/>
          <w:szCs w:val="28"/>
        </w:rPr>
        <w:t xml:space="preserve"> со службой судебных приставов</w:t>
      </w:r>
      <w:r w:rsidR="009D1800" w:rsidRPr="005443D1">
        <w:rPr>
          <w:rFonts w:ascii="Times New Roman" w:hAnsi="Times New Roman" w:cs="Times New Roman"/>
          <w:sz w:val="28"/>
          <w:szCs w:val="28"/>
        </w:rPr>
        <w:t>,</w:t>
      </w:r>
      <w:r w:rsidR="00086E28" w:rsidRPr="005443D1">
        <w:rPr>
          <w:rFonts w:ascii="Times New Roman" w:hAnsi="Times New Roman" w:cs="Times New Roman"/>
          <w:sz w:val="28"/>
          <w:szCs w:val="28"/>
        </w:rPr>
        <w:t xml:space="preserve"> </w:t>
      </w:r>
      <w:r w:rsidR="009D1800" w:rsidRPr="005443D1">
        <w:rPr>
          <w:rFonts w:ascii="Times New Roman" w:hAnsi="Times New Roman" w:cs="Times New Roman"/>
          <w:sz w:val="28"/>
          <w:szCs w:val="28"/>
        </w:rPr>
        <w:t xml:space="preserve">в итоге </w:t>
      </w:r>
      <w:r w:rsidR="00086E28" w:rsidRPr="005443D1">
        <w:rPr>
          <w:rFonts w:ascii="Times New Roman" w:hAnsi="Times New Roman" w:cs="Times New Roman"/>
          <w:sz w:val="28"/>
          <w:szCs w:val="28"/>
        </w:rPr>
        <w:t>взыскан</w:t>
      </w:r>
      <w:r w:rsidR="009D1800" w:rsidRPr="005443D1">
        <w:rPr>
          <w:rFonts w:ascii="Times New Roman" w:hAnsi="Times New Roman" w:cs="Times New Roman"/>
          <w:sz w:val="28"/>
          <w:szCs w:val="28"/>
        </w:rPr>
        <w:t>а</w:t>
      </w:r>
      <w:r w:rsidR="00086E28" w:rsidRPr="005443D1">
        <w:rPr>
          <w:rFonts w:ascii="Times New Roman" w:hAnsi="Times New Roman" w:cs="Times New Roman"/>
          <w:sz w:val="28"/>
          <w:szCs w:val="28"/>
        </w:rPr>
        <w:t xml:space="preserve"> задолженност</w:t>
      </w:r>
      <w:r w:rsidR="009D1800" w:rsidRPr="005443D1">
        <w:rPr>
          <w:rFonts w:ascii="Times New Roman" w:hAnsi="Times New Roman" w:cs="Times New Roman"/>
          <w:sz w:val="28"/>
          <w:szCs w:val="28"/>
        </w:rPr>
        <w:t>ь</w:t>
      </w:r>
      <w:r w:rsidR="00086E28" w:rsidRPr="005443D1">
        <w:rPr>
          <w:rFonts w:ascii="Times New Roman" w:hAnsi="Times New Roman" w:cs="Times New Roman"/>
          <w:sz w:val="28"/>
          <w:szCs w:val="28"/>
        </w:rPr>
        <w:t xml:space="preserve"> за землю и нежилые помещения на сумму 20 842,77 тыс. рублей. Всего на исполнении в службе судебных приставов находится 125 исполнительных листов на сумму более 60 млн. рублей. </w:t>
      </w:r>
    </w:p>
    <w:p w:rsidR="00644F30" w:rsidRPr="007363CA" w:rsidRDefault="00644F30" w:rsidP="009B162C">
      <w:pPr>
        <w:spacing w:after="0" w:line="240" w:lineRule="auto"/>
        <w:ind w:firstLine="709"/>
        <w:jc w:val="both"/>
        <w:rPr>
          <w:rFonts w:ascii="Times New Roman" w:hAnsi="Times New Roman"/>
          <w:sz w:val="27"/>
          <w:szCs w:val="27"/>
        </w:rPr>
      </w:pPr>
      <w:r w:rsidRPr="007363CA">
        <w:rPr>
          <w:rFonts w:ascii="Times New Roman" w:hAnsi="Times New Roman"/>
          <w:sz w:val="27"/>
          <w:szCs w:val="27"/>
        </w:rPr>
        <w:t>В 2017 году арендаторами и собственниками земель подано 54 исковых заявления о</w:t>
      </w:r>
      <w:r w:rsidR="00A766D0" w:rsidRPr="007363CA">
        <w:rPr>
          <w:rFonts w:ascii="Times New Roman" w:hAnsi="Times New Roman"/>
          <w:sz w:val="27"/>
          <w:szCs w:val="27"/>
        </w:rPr>
        <w:t xml:space="preserve"> снижении </w:t>
      </w:r>
      <w:r w:rsidRPr="007363CA">
        <w:rPr>
          <w:rFonts w:ascii="Times New Roman" w:hAnsi="Times New Roman"/>
          <w:sz w:val="27"/>
          <w:szCs w:val="27"/>
        </w:rPr>
        <w:t>кадастровой стоимости земельных участков</w:t>
      </w:r>
      <w:r w:rsidR="00A766D0" w:rsidRPr="007363CA">
        <w:rPr>
          <w:rFonts w:ascii="Times New Roman" w:hAnsi="Times New Roman"/>
          <w:sz w:val="27"/>
          <w:szCs w:val="27"/>
        </w:rPr>
        <w:t xml:space="preserve">. </w:t>
      </w:r>
      <w:r w:rsidRPr="007363CA">
        <w:rPr>
          <w:rFonts w:ascii="Times New Roman" w:hAnsi="Times New Roman"/>
          <w:sz w:val="27"/>
          <w:szCs w:val="27"/>
        </w:rPr>
        <w:t>Исходя из заявленных требований</w:t>
      </w:r>
      <w:r w:rsidR="00A766D0" w:rsidRPr="007363CA">
        <w:rPr>
          <w:rFonts w:ascii="Times New Roman" w:hAnsi="Times New Roman"/>
          <w:sz w:val="27"/>
          <w:szCs w:val="27"/>
        </w:rPr>
        <w:t>,</w:t>
      </w:r>
      <w:r w:rsidRPr="007363CA">
        <w:rPr>
          <w:rFonts w:ascii="Times New Roman" w:hAnsi="Times New Roman"/>
          <w:sz w:val="27"/>
          <w:szCs w:val="27"/>
        </w:rPr>
        <w:t xml:space="preserve"> выпадающие доходы</w:t>
      </w:r>
      <w:r w:rsidR="00A766D0" w:rsidRPr="007363CA">
        <w:rPr>
          <w:rFonts w:ascii="Times New Roman" w:hAnsi="Times New Roman"/>
          <w:sz w:val="27"/>
          <w:szCs w:val="27"/>
        </w:rPr>
        <w:t xml:space="preserve"> бюджета города от налогообложения и аренды данных земель,  </w:t>
      </w:r>
      <w:r w:rsidRPr="007363CA">
        <w:rPr>
          <w:rFonts w:ascii="Times New Roman" w:hAnsi="Times New Roman"/>
          <w:sz w:val="27"/>
          <w:szCs w:val="27"/>
        </w:rPr>
        <w:t>могли составить 48 343,3 тыс. руб.</w:t>
      </w:r>
      <w:r w:rsidR="00A766D0" w:rsidRPr="007363CA">
        <w:rPr>
          <w:rFonts w:ascii="Times New Roman" w:hAnsi="Times New Roman"/>
          <w:sz w:val="27"/>
          <w:szCs w:val="27"/>
        </w:rPr>
        <w:t xml:space="preserve"> </w:t>
      </w:r>
    </w:p>
    <w:p w:rsidR="00644F30" w:rsidRPr="007363CA" w:rsidRDefault="00A766D0" w:rsidP="009B162C">
      <w:pPr>
        <w:spacing w:after="0" w:line="240" w:lineRule="auto"/>
        <w:ind w:firstLine="709"/>
        <w:jc w:val="both"/>
        <w:rPr>
          <w:rFonts w:ascii="Times New Roman" w:hAnsi="Times New Roman"/>
          <w:sz w:val="28"/>
          <w:szCs w:val="28"/>
        </w:rPr>
      </w:pPr>
      <w:r w:rsidRPr="007363CA">
        <w:rPr>
          <w:rFonts w:ascii="Times New Roman" w:hAnsi="Times New Roman"/>
          <w:sz w:val="28"/>
          <w:szCs w:val="28"/>
        </w:rPr>
        <w:t xml:space="preserve">Администрацией </w:t>
      </w:r>
      <w:r w:rsidR="00644F30" w:rsidRPr="007363CA">
        <w:rPr>
          <w:rFonts w:ascii="Times New Roman" w:hAnsi="Times New Roman"/>
          <w:sz w:val="28"/>
          <w:szCs w:val="28"/>
        </w:rPr>
        <w:t>по каждому заявлению были назначены повторные судебные экспертизы, поданы апелляционные и кассационные жалобы. Результатом явилось трехкратное снижение выпадающих доходов с 48 343,3 тыс. руб. до 16 595,2 тыс. рублей.</w:t>
      </w:r>
    </w:p>
    <w:p w:rsidR="00086E28" w:rsidRPr="005443D1" w:rsidRDefault="00B40E7D" w:rsidP="009B162C">
      <w:pPr>
        <w:suppressAutoHyphens/>
        <w:spacing w:after="0" w:line="240" w:lineRule="auto"/>
        <w:ind w:firstLine="709"/>
        <w:jc w:val="both"/>
        <w:rPr>
          <w:rFonts w:ascii="Times New Roman" w:hAnsi="Times New Roman" w:cs="Times New Roman"/>
          <w:sz w:val="28"/>
          <w:szCs w:val="28"/>
        </w:rPr>
      </w:pPr>
      <w:proofErr w:type="gramStart"/>
      <w:r w:rsidRPr="005443D1">
        <w:rPr>
          <w:rFonts w:ascii="Times New Roman" w:hAnsi="Times New Roman" w:cs="Times New Roman"/>
          <w:sz w:val="28"/>
          <w:szCs w:val="28"/>
        </w:rPr>
        <w:t xml:space="preserve">В целях выполнения норм действующего законодательства, повышения эффективности распоряжения земельными участками и ведения реестра муниципального движимого и недвижимого имущества, автоматизации учёта муниципального имущества в привязке к земельному участку и пользователям имущества проведена работа по развитию информационной системы обеспечения градостроительной деятельности (ИСОГД), </w:t>
      </w:r>
      <w:r w:rsidR="00086E28" w:rsidRPr="005443D1">
        <w:rPr>
          <w:rFonts w:ascii="Times New Roman" w:hAnsi="Times New Roman" w:cs="Times New Roman"/>
          <w:sz w:val="28"/>
          <w:szCs w:val="28"/>
        </w:rPr>
        <w:t xml:space="preserve">внедрен программный комплекс </w:t>
      </w:r>
      <w:proofErr w:type="spellStart"/>
      <w:r w:rsidR="00086E28" w:rsidRPr="005443D1">
        <w:rPr>
          <w:rFonts w:ascii="Times New Roman" w:hAnsi="Times New Roman" w:cs="Times New Roman"/>
          <w:sz w:val="28"/>
          <w:szCs w:val="28"/>
        </w:rPr>
        <w:t>UrbaniCS</w:t>
      </w:r>
      <w:proofErr w:type="spellEnd"/>
      <w:r w:rsidR="00086E28" w:rsidRPr="005443D1">
        <w:rPr>
          <w:rFonts w:ascii="Times New Roman" w:hAnsi="Times New Roman" w:cs="Times New Roman"/>
          <w:sz w:val="28"/>
          <w:szCs w:val="28"/>
        </w:rPr>
        <w:t xml:space="preserve"> обеспечивающий </w:t>
      </w:r>
      <w:r w:rsidR="00533C82" w:rsidRPr="005443D1">
        <w:rPr>
          <w:rFonts w:ascii="Times New Roman" w:hAnsi="Times New Roman" w:cs="Times New Roman"/>
          <w:sz w:val="28"/>
          <w:szCs w:val="28"/>
        </w:rPr>
        <w:t>формировани</w:t>
      </w:r>
      <w:r w:rsidR="00AA7F0C" w:rsidRPr="005443D1">
        <w:rPr>
          <w:rFonts w:ascii="Times New Roman" w:hAnsi="Times New Roman" w:cs="Times New Roman"/>
          <w:sz w:val="28"/>
          <w:szCs w:val="28"/>
        </w:rPr>
        <w:t>е</w:t>
      </w:r>
      <w:r w:rsidR="00533C82" w:rsidRPr="005443D1">
        <w:rPr>
          <w:rFonts w:ascii="Times New Roman" w:hAnsi="Times New Roman" w:cs="Times New Roman"/>
          <w:sz w:val="28"/>
          <w:szCs w:val="28"/>
        </w:rPr>
        <w:t xml:space="preserve"> единой электронной картографической основы города.</w:t>
      </w:r>
      <w:proofErr w:type="gramEnd"/>
      <w:r w:rsidR="00533C82" w:rsidRPr="005443D1">
        <w:rPr>
          <w:rFonts w:ascii="Times New Roman" w:hAnsi="Times New Roman" w:cs="Times New Roman"/>
          <w:sz w:val="28"/>
          <w:szCs w:val="28"/>
        </w:rPr>
        <w:t xml:space="preserve"> Это уже позволило провести полную инвентаризацию сведений </w:t>
      </w:r>
      <w:proofErr w:type="gramStart"/>
      <w:r w:rsidR="00533C82" w:rsidRPr="005443D1">
        <w:rPr>
          <w:rFonts w:ascii="Times New Roman" w:hAnsi="Times New Roman" w:cs="Times New Roman"/>
          <w:sz w:val="28"/>
          <w:szCs w:val="28"/>
        </w:rPr>
        <w:t>по</w:t>
      </w:r>
      <w:proofErr w:type="gramEnd"/>
      <w:r w:rsidR="00533C82" w:rsidRPr="005443D1">
        <w:rPr>
          <w:rFonts w:ascii="Times New Roman" w:hAnsi="Times New Roman" w:cs="Times New Roman"/>
          <w:sz w:val="28"/>
          <w:szCs w:val="28"/>
        </w:rPr>
        <w:t xml:space="preserve"> более 40 тыс. </w:t>
      </w:r>
      <w:proofErr w:type="gramStart"/>
      <w:r w:rsidR="00533C82" w:rsidRPr="005443D1">
        <w:rPr>
          <w:rFonts w:ascii="Times New Roman" w:hAnsi="Times New Roman" w:cs="Times New Roman"/>
          <w:sz w:val="28"/>
          <w:szCs w:val="28"/>
        </w:rPr>
        <w:t>земельных</w:t>
      </w:r>
      <w:proofErr w:type="gramEnd"/>
      <w:r w:rsidR="00533C82" w:rsidRPr="005443D1">
        <w:rPr>
          <w:rFonts w:ascii="Times New Roman" w:hAnsi="Times New Roman" w:cs="Times New Roman"/>
          <w:sz w:val="28"/>
          <w:szCs w:val="28"/>
        </w:rPr>
        <w:t xml:space="preserve"> участков муниципального образования</w:t>
      </w:r>
      <w:r w:rsidR="0093437A" w:rsidRPr="005443D1">
        <w:rPr>
          <w:rFonts w:ascii="Times New Roman" w:hAnsi="Times New Roman" w:cs="Times New Roman"/>
          <w:sz w:val="28"/>
          <w:szCs w:val="28"/>
        </w:rPr>
        <w:t>,</w:t>
      </w:r>
      <w:r w:rsidR="00533C82" w:rsidRPr="005443D1">
        <w:rPr>
          <w:rFonts w:ascii="Times New Roman" w:hAnsi="Times New Roman" w:cs="Times New Roman"/>
          <w:sz w:val="28"/>
          <w:szCs w:val="28"/>
        </w:rPr>
        <w:t xml:space="preserve"> </w:t>
      </w:r>
      <w:r w:rsidR="0093437A" w:rsidRPr="005443D1">
        <w:rPr>
          <w:rFonts w:ascii="Times New Roman" w:hAnsi="Times New Roman" w:cs="Times New Roman"/>
          <w:sz w:val="28"/>
          <w:szCs w:val="28"/>
        </w:rPr>
        <w:t xml:space="preserve">инвентаризировано 44112 объекта адресации. </w:t>
      </w:r>
      <w:r w:rsidR="00533C82" w:rsidRPr="005443D1">
        <w:rPr>
          <w:rFonts w:ascii="Times New Roman" w:hAnsi="Times New Roman" w:cs="Times New Roman"/>
          <w:sz w:val="28"/>
          <w:szCs w:val="28"/>
        </w:rPr>
        <w:t>Работа продолжается.</w:t>
      </w:r>
    </w:p>
    <w:p w:rsidR="00C95115" w:rsidRDefault="00C95115" w:rsidP="009B162C">
      <w:pPr>
        <w:suppressAutoHyphens/>
        <w:spacing w:after="0" w:line="240" w:lineRule="auto"/>
        <w:ind w:firstLine="709"/>
        <w:jc w:val="both"/>
        <w:rPr>
          <w:rFonts w:ascii="Times New Roman" w:hAnsi="Times New Roman" w:cs="Times New Roman"/>
          <w:sz w:val="28"/>
          <w:szCs w:val="28"/>
        </w:rPr>
      </w:pPr>
    </w:p>
    <w:p w:rsidR="000A3265" w:rsidRPr="00C95115" w:rsidRDefault="000A3265" w:rsidP="009B162C">
      <w:pPr>
        <w:suppressAutoHyphens/>
        <w:spacing w:after="0" w:line="240" w:lineRule="auto"/>
        <w:ind w:firstLine="709"/>
        <w:contextualSpacing/>
        <w:jc w:val="both"/>
        <w:rPr>
          <w:rFonts w:ascii="Times New Roman" w:hAnsi="Times New Roman"/>
          <w:sz w:val="28"/>
          <w:szCs w:val="28"/>
        </w:rPr>
      </w:pPr>
      <w:r w:rsidRPr="00C95115">
        <w:rPr>
          <w:rFonts w:ascii="Times New Roman" w:hAnsi="Times New Roman"/>
          <w:sz w:val="28"/>
          <w:szCs w:val="28"/>
        </w:rPr>
        <w:t xml:space="preserve">Реализация </w:t>
      </w:r>
      <w:proofErr w:type="spellStart"/>
      <w:r w:rsidRPr="00C95115">
        <w:rPr>
          <w:rFonts w:ascii="Times New Roman" w:hAnsi="Times New Roman"/>
          <w:sz w:val="28"/>
          <w:szCs w:val="28"/>
        </w:rPr>
        <w:t>инвестпроектов</w:t>
      </w:r>
      <w:proofErr w:type="spellEnd"/>
      <w:r w:rsidRPr="00C95115">
        <w:rPr>
          <w:rFonts w:ascii="Times New Roman" w:hAnsi="Times New Roman"/>
          <w:sz w:val="28"/>
          <w:szCs w:val="28"/>
        </w:rPr>
        <w:t xml:space="preserve"> потенциальными резидентами ТОСЭР невозможна в условиях имеющегося дефицита земельных участков под планируемое строительство производственных объектов на территории города Невинномысска.</w:t>
      </w:r>
    </w:p>
    <w:p w:rsidR="000A3265" w:rsidRPr="00C95115" w:rsidRDefault="000A3265" w:rsidP="009B162C">
      <w:pPr>
        <w:suppressAutoHyphens/>
        <w:spacing w:after="0" w:line="240" w:lineRule="auto"/>
        <w:ind w:firstLine="709"/>
        <w:contextualSpacing/>
        <w:jc w:val="both"/>
        <w:rPr>
          <w:rFonts w:ascii="Times New Roman" w:hAnsi="Times New Roman"/>
          <w:sz w:val="28"/>
          <w:szCs w:val="28"/>
        </w:rPr>
      </w:pPr>
      <w:proofErr w:type="gramStart"/>
      <w:r w:rsidRPr="00C95115">
        <w:rPr>
          <w:rFonts w:ascii="Times New Roman" w:hAnsi="Times New Roman"/>
          <w:sz w:val="28"/>
          <w:szCs w:val="28"/>
        </w:rPr>
        <w:t xml:space="preserve">В связи этим, в настоящее время назрела необходимость в расширении существующей границы города Невинномысска, что планируется осуществить за счет присоединения земель в его северной, северо-восточной и восточной частях в общем объеме порядка 16 тыс. гектар, для сравнения сейчас площадь города составляет 8 тыс. гектар. </w:t>
      </w:r>
      <w:proofErr w:type="gramEnd"/>
    </w:p>
    <w:p w:rsidR="000A3265" w:rsidRPr="00C95115" w:rsidRDefault="000A3265" w:rsidP="009B162C">
      <w:pPr>
        <w:suppressAutoHyphens/>
        <w:spacing w:after="0" w:line="240" w:lineRule="auto"/>
        <w:ind w:firstLine="709"/>
        <w:contextualSpacing/>
        <w:jc w:val="both"/>
        <w:rPr>
          <w:rFonts w:ascii="Times New Roman" w:hAnsi="Times New Roman"/>
          <w:sz w:val="28"/>
          <w:szCs w:val="28"/>
        </w:rPr>
      </w:pPr>
      <w:r w:rsidRPr="00C95115">
        <w:rPr>
          <w:rFonts w:ascii="Times New Roman" w:hAnsi="Times New Roman"/>
          <w:sz w:val="28"/>
          <w:szCs w:val="28"/>
        </w:rPr>
        <w:lastRenderedPageBreak/>
        <w:t xml:space="preserve">Администрацией в 2017 году начата работа в указанных направлениях: направлены письма Губернатору Ставропольского края, в Министерство экономического развития Ставропольского края,  </w:t>
      </w:r>
      <w:proofErr w:type="spellStart"/>
      <w:r w:rsidRPr="00C95115">
        <w:rPr>
          <w:rFonts w:ascii="Times New Roman" w:hAnsi="Times New Roman"/>
          <w:sz w:val="28"/>
          <w:szCs w:val="28"/>
        </w:rPr>
        <w:t>Барсуковский</w:t>
      </w:r>
      <w:proofErr w:type="spellEnd"/>
      <w:r w:rsidRPr="00C95115">
        <w:rPr>
          <w:rFonts w:ascii="Times New Roman" w:hAnsi="Times New Roman"/>
          <w:sz w:val="28"/>
          <w:szCs w:val="28"/>
        </w:rPr>
        <w:t xml:space="preserve">, </w:t>
      </w:r>
      <w:proofErr w:type="spellStart"/>
      <w:r w:rsidRPr="00C95115">
        <w:rPr>
          <w:rFonts w:ascii="Times New Roman" w:hAnsi="Times New Roman"/>
          <w:sz w:val="28"/>
          <w:szCs w:val="28"/>
        </w:rPr>
        <w:t>Стародворцовский</w:t>
      </w:r>
      <w:proofErr w:type="spellEnd"/>
      <w:r w:rsidRPr="00C95115">
        <w:rPr>
          <w:rFonts w:ascii="Times New Roman" w:hAnsi="Times New Roman"/>
          <w:sz w:val="28"/>
          <w:szCs w:val="28"/>
        </w:rPr>
        <w:t xml:space="preserve"> и </w:t>
      </w:r>
      <w:proofErr w:type="spellStart"/>
      <w:r w:rsidRPr="00C95115">
        <w:rPr>
          <w:rFonts w:ascii="Times New Roman" w:hAnsi="Times New Roman"/>
          <w:sz w:val="28"/>
          <w:szCs w:val="28"/>
        </w:rPr>
        <w:t>Усть</w:t>
      </w:r>
      <w:proofErr w:type="spellEnd"/>
      <w:r w:rsidRPr="00C95115">
        <w:rPr>
          <w:rFonts w:ascii="Times New Roman" w:hAnsi="Times New Roman"/>
          <w:sz w:val="28"/>
          <w:szCs w:val="28"/>
        </w:rPr>
        <w:t>-Невинский сельсоветы Кочубеевского района, проведены заседания рабочих групп, комиссий, определены основные векторы развития нашего города.</w:t>
      </w:r>
    </w:p>
    <w:p w:rsidR="000A3265" w:rsidRPr="0003316A" w:rsidRDefault="000A3265" w:rsidP="009B162C">
      <w:pPr>
        <w:suppressAutoHyphens/>
        <w:spacing w:after="0" w:line="240" w:lineRule="auto"/>
        <w:ind w:firstLine="709"/>
        <w:contextualSpacing/>
        <w:jc w:val="both"/>
        <w:rPr>
          <w:rFonts w:ascii="Times New Roman" w:hAnsi="Times New Roman"/>
          <w:sz w:val="28"/>
          <w:szCs w:val="28"/>
        </w:rPr>
      </w:pPr>
      <w:r w:rsidRPr="00C95115">
        <w:rPr>
          <w:rFonts w:ascii="Times New Roman" w:hAnsi="Times New Roman"/>
          <w:sz w:val="28"/>
          <w:szCs w:val="28"/>
        </w:rPr>
        <w:t>В 2017 году выдано 284 разрешения на строительство (реконструкцию) объектов капитального строительства на территории города               Невинномысска, что на 3% больше показателя 2016 года, из них наиболее значимые:</w:t>
      </w:r>
    </w:p>
    <w:p w:rsidR="00811C75" w:rsidRPr="005443D1" w:rsidRDefault="00811C75"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участок </w:t>
      </w:r>
      <w:proofErr w:type="spellStart"/>
      <w:r w:rsidRPr="005443D1">
        <w:rPr>
          <w:rFonts w:ascii="Times New Roman" w:hAnsi="Times New Roman" w:cs="Times New Roman"/>
          <w:sz w:val="28"/>
          <w:szCs w:val="28"/>
        </w:rPr>
        <w:t>берегоукрепления</w:t>
      </w:r>
      <w:proofErr w:type="spellEnd"/>
      <w:r w:rsidRPr="005443D1">
        <w:rPr>
          <w:rFonts w:ascii="Times New Roman" w:hAnsi="Times New Roman" w:cs="Times New Roman"/>
          <w:sz w:val="28"/>
          <w:szCs w:val="28"/>
        </w:rPr>
        <w:t xml:space="preserve"> </w:t>
      </w:r>
      <w:proofErr w:type="gramStart"/>
      <w:r w:rsidRPr="005443D1">
        <w:rPr>
          <w:rFonts w:ascii="Times New Roman" w:hAnsi="Times New Roman" w:cs="Times New Roman"/>
          <w:sz w:val="28"/>
          <w:szCs w:val="28"/>
        </w:rPr>
        <w:t>по левому берегу реки Кубань                                от автодорожного моста по улице Линейной вдоль улицы Лазурной до плотины</w:t>
      </w:r>
      <w:proofErr w:type="gramEnd"/>
      <w:r w:rsidRPr="005443D1">
        <w:rPr>
          <w:rFonts w:ascii="Times New Roman" w:hAnsi="Times New Roman" w:cs="Times New Roman"/>
          <w:sz w:val="28"/>
          <w:szCs w:val="28"/>
        </w:rPr>
        <w:t xml:space="preserve"> Головного сооружения Невинномысского канала Ставропольского края»;</w:t>
      </w:r>
    </w:p>
    <w:p w:rsidR="00811C75" w:rsidRPr="005443D1" w:rsidRDefault="00811C75"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три многоквартирных жилых дома по улице Новой, 3, улице Калинина, 192 и 194;</w:t>
      </w:r>
    </w:p>
    <w:p w:rsidR="00811C75" w:rsidRPr="005443D1" w:rsidRDefault="00811C75"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завод по переработке молока по улице Менделеева, 42В;</w:t>
      </w:r>
    </w:p>
    <w:p w:rsidR="00811C75" w:rsidRPr="005443D1" w:rsidRDefault="00811C75"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храм по улице Дунаевского, 11Б.</w:t>
      </w:r>
    </w:p>
    <w:p w:rsidR="00086E28" w:rsidRPr="005443D1" w:rsidRDefault="00811C75"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w:t>
      </w:r>
      <w:r w:rsidR="00086E28" w:rsidRPr="005443D1">
        <w:rPr>
          <w:rFonts w:ascii="Times New Roman" w:hAnsi="Times New Roman" w:cs="Times New Roman"/>
          <w:sz w:val="28"/>
          <w:szCs w:val="28"/>
        </w:rPr>
        <w:t>в</w:t>
      </w:r>
      <w:r w:rsidRPr="005443D1">
        <w:rPr>
          <w:rFonts w:ascii="Times New Roman" w:hAnsi="Times New Roman" w:cs="Times New Roman"/>
          <w:sz w:val="28"/>
          <w:szCs w:val="28"/>
        </w:rPr>
        <w:t>е</w:t>
      </w:r>
      <w:r w:rsidR="00086E28" w:rsidRPr="005443D1">
        <w:rPr>
          <w:rFonts w:ascii="Times New Roman" w:hAnsi="Times New Roman" w:cs="Times New Roman"/>
          <w:sz w:val="28"/>
          <w:szCs w:val="28"/>
        </w:rPr>
        <w:t>д</w:t>
      </w:r>
      <w:r w:rsidRPr="005443D1">
        <w:rPr>
          <w:rFonts w:ascii="Times New Roman" w:hAnsi="Times New Roman" w:cs="Times New Roman"/>
          <w:sz w:val="28"/>
          <w:szCs w:val="28"/>
        </w:rPr>
        <w:t>ено</w:t>
      </w:r>
      <w:r w:rsidR="00086E28" w:rsidRPr="005443D1">
        <w:rPr>
          <w:rFonts w:ascii="Times New Roman" w:hAnsi="Times New Roman" w:cs="Times New Roman"/>
          <w:sz w:val="28"/>
          <w:szCs w:val="28"/>
        </w:rPr>
        <w:t xml:space="preserve"> </w:t>
      </w:r>
      <w:r w:rsidRPr="005443D1">
        <w:rPr>
          <w:rFonts w:ascii="Times New Roman" w:hAnsi="Times New Roman" w:cs="Times New Roman"/>
          <w:sz w:val="28"/>
          <w:szCs w:val="28"/>
        </w:rPr>
        <w:t xml:space="preserve">в эксплуатацию 25 </w:t>
      </w:r>
      <w:r w:rsidR="00086E28" w:rsidRPr="005443D1">
        <w:rPr>
          <w:rFonts w:ascii="Times New Roman" w:hAnsi="Times New Roman" w:cs="Times New Roman"/>
          <w:sz w:val="28"/>
          <w:szCs w:val="28"/>
        </w:rPr>
        <w:t>объектов, расположенных на территории города Невинномысска, из них наиболее значимые:</w:t>
      </w:r>
    </w:p>
    <w:p w:rsidR="000A3265" w:rsidRPr="0003316A" w:rsidRDefault="000A3265" w:rsidP="009B162C">
      <w:pPr>
        <w:suppressAutoHyphens/>
        <w:spacing w:after="0" w:line="240" w:lineRule="auto"/>
        <w:ind w:firstLine="709"/>
        <w:contextualSpacing/>
        <w:jc w:val="both"/>
        <w:rPr>
          <w:rFonts w:ascii="Times New Roman" w:hAnsi="Times New Roman"/>
          <w:sz w:val="28"/>
          <w:szCs w:val="28"/>
        </w:rPr>
      </w:pPr>
      <w:r w:rsidRPr="00C95115">
        <w:rPr>
          <w:rFonts w:ascii="Times New Roman" w:hAnsi="Times New Roman"/>
          <w:sz w:val="28"/>
          <w:szCs w:val="28"/>
        </w:rPr>
        <w:t>четыре многоквартирных жилых дома (по улице Калинина, 198, 204, 206 и улице Приборостроительной, 3);</w:t>
      </w:r>
    </w:p>
    <w:p w:rsidR="00086E28" w:rsidRPr="005443D1" w:rsidRDefault="00086E28"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первый этап комплекса зданий и сооружений                                       ООО «ПК </w:t>
      </w:r>
      <w:proofErr w:type="spellStart"/>
      <w:r w:rsidRPr="005443D1">
        <w:rPr>
          <w:rFonts w:ascii="Times New Roman" w:hAnsi="Times New Roman" w:cs="Times New Roman"/>
          <w:sz w:val="28"/>
          <w:szCs w:val="28"/>
        </w:rPr>
        <w:t>Строймонтаж</w:t>
      </w:r>
      <w:proofErr w:type="spellEnd"/>
      <w:r w:rsidRPr="005443D1">
        <w:rPr>
          <w:rFonts w:ascii="Times New Roman" w:hAnsi="Times New Roman" w:cs="Times New Roman"/>
          <w:sz w:val="28"/>
          <w:szCs w:val="28"/>
        </w:rPr>
        <w:t xml:space="preserve"> Юг» по производству строительных материалов на территории регионального индустриального парка «Невинномысск»;</w:t>
      </w:r>
    </w:p>
    <w:p w:rsidR="00086E28" w:rsidRPr="005443D1" w:rsidRDefault="00086E28" w:rsidP="009B162C">
      <w:pPr>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торгово-офисный центр по улице Гагарина, 3А.</w:t>
      </w:r>
    </w:p>
    <w:p w:rsidR="000A3265" w:rsidRPr="00C95115" w:rsidRDefault="000A3265" w:rsidP="009B162C">
      <w:pPr>
        <w:spacing w:after="0" w:line="240" w:lineRule="auto"/>
        <w:ind w:firstLine="709"/>
        <w:jc w:val="both"/>
        <w:rPr>
          <w:rFonts w:ascii="Times New Roman" w:hAnsi="Times New Roman"/>
          <w:sz w:val="28"/>
          <w:szCs w:val="28"/>
        </w:rPr>
      </w:pPr>
      <w:r w:rsidRPr="00C95115">
        <w:rPr>
          <w:rFonts w:ascii="Times New Roman" w:hAnsi="Times New Roman"/>
          <w:sz w:val="28"/>
          <w:szCs w:val="28"/>
        </w:rPr>
        <w:t>Объем введенного в эксплуатацию жилья составляет 14502,8 кв. метра, из них индивидуальное жилищное строительство - 4684,8 кв. метра, что на 29% меньше показателя 2016 года.</w:t>
      </w:r>
      <w:r w:rsidR="0077676E" w:rsidRPr="00C95115">
        <w:rPr>
          <w:rFonts w:ascii="Times New Roman" w:hAnsi="Times New Roman"/>
          <w:sz w:val="28"/>
          <w:szCs w:val="28"/>
        </w:rPr>
        <w:t xml:space="preserve"> Снижение обусловлено сложной экономической ситуацией в области капитального строительства в целом, ранее начавшимися миграционными процессами в городе, а так же наличием предложений жилья экономического класса в населенных пунктах, находящихся в непосредственной близости к городу Невинномысску.</w:t>
      </w:r>
    </w:p>
    <w:p w:rsidR="0077676E" w:rsidRDefault="00086E28" w:rsidP="009B162C">
      <w:pPr>
        <w:spacing w:after="0" w:line="240" w:lineRule="auto"/>
        <w:ind w:firstLine="709"/>
        <w:contextualSpacing/>
        <w:jc w:val="both"/>
        <w:rPr>
          <w:rFonts w:ascii="Times New Roman" w:hAnsi="Times New Roman"/>
          <w:sz w:val="28"/>
          <w:szCs w:val="28"/>
        </w:rPr>
      </w:pPr>
      <w:r w:rsidRPr="005E156A">
        <w:rPr>
          <w:rFonts w:ascii="Times New Roman" w:hAnsi="Times New Roman" w:cs="Times New Roman"/>
          <w:sz w:val="28"/>
          <w:szCs w:val="28"/>
        </w:rPr>
        <w:t>За отчетный период выявлено 17 фактов самовольного строительства на территории города Невинномысска, материалы по которым направлены в управление Ставропольского края по строительному и жилищному надзору</w:t>
      </w:r>
      <w:r w:rsidR="0077676E" w:rsidRPr="005E156A">
        <w:rPr>
          <w:rFonts w:ascii="Times New Roman" w:hAnsi="Times New Roman" w:cs="Times New Roman"/>
          <w:sz w:val="28"/>
          <w:szCs w:val="28"/>
        </w:rPr>
        <w:t>,</w:t>
      </w:r>
      <w:r w:rsidR="00790ACB" w:rsidRPr="005E156A">
        <w:rPr>
          <w:rFonts w:ascii="Times New Roman" w:hAnsi="Times New Roman" w:cs="Times New Roman"/>
          <w:sz w:val="28"/>
          <w:szCs w:val="28"/>
        </w:rPr>
        <w:t xml:space="preserve"> </w:t>
      </w:r>
      <w:r w:rsidR="0077676E" w:rsidRPr="005E156A">
        <w:rPr>
          <w:rFonts w:ascii="Times New Roman" w:hAnsi="Times New Roman"/>
          <w:sz w:val="28"/>
          <w:szCs w:val="28"/>
        </w:rPr>
        <w:t>по 10 фактам направлены исковые заявления о сносе самовольных построек в суды различных инстанций.</w:t>
      </w:r>
    </w:p>
    <w:p w:rsidR="00874B0B" w:rsidRPr="00874B0B" w:rsidRDefault="00874B0B" w:rsidP="009B162C">
      <w:pPr>
        <w:spacing w:after="0" w:line="240" w:lineRule="auto"/>
        <w:ind w:firstLine="709"/>
        <w:jc w:val="both"/>
        <w:rPr>
          <w:rFonts w:ascii="Times New Roman" w:hAnsi="Times New Roman" w:cs="Times New Roman"/>
          <w:sz w:val="28"/>
          <w:szCs w:val="28"/>
        </w:rPr>
      </w:pPr>
      <w:r w:rsidRPr="00874B0B">
        <w:rPr>
          <w:rFonts w:ascii="Times New Roman" w:hAnsi="Times New Roman" w:cs="Times New Roman"/>
          <w:spacing w:val="2"/>
          <w:sz w:val="28"/>
          <w:szCs w:val="28"/>
          <w:shd w:val="clear" w:color="auto" w:fill="FFFFFF"/>
        </w:rPr>
        <w:t>Внешний облик улиц Невинномысска меняется и благодаря обновлению фасадов жилых домов.</w:t>
      </w:r>
      <w:r w:rsidR="002C50BA">
        <w:rPr>
          <w:rFonts w:ascii="Times New Roman" w:hAnsi="Times New Roman" w:cs="Times New Roman"/>
          <w:spacing w:val="2"/>
          <w:sz w:val="28"/>
          <w:szCs w:val="28"/>
          <w:shd w:val="clear" w:color="auto" w:fill="FFFFFF"/>
        </w:rPr>
        <w:t xml:space="preserve"> </w:t>
      </w:r>
      <w:r w:rsidRPr="00874B0B">
        <w:rPr>
          <w:rFonts w:ascii="Times New Roman" w:hAnsi="Times New Roman" w:cs="Times New Roman"/>
          <w:spacing w:val="2"/>
          <w:sz w:val="28"/>
          <w:szCs w:val="28"/>
          <w:shd w:val="clear" w:color="auto" w:fill="FFFFFF"/>
        </w:rPr>
        <w:t>Так, в 201</w:t>
      </w:r>
      <w:r w:rsidR="005E156A">
        <w:rPr>
          <w:rFonts w:ascii="Times New Roman" w:hAnsi="Times New Roman" w:cs="Times New Roman"/>
          <w:spacing w:val="2"/>
          <w:sz w:val="28"/>
          <w:szCs w:val="28"/>
          <w:shd w:val="clear" w:color="auto" w:fill="FFFFFF"/>
        </w:rPr>
        <w:t>7</w:t>
      </w:r>
      <w:r w:rsidRPr="00874B0B">
        <w:rPr>
          <w:rFonts w:ascii="Times New Roman" w:hAnsi="Times New Roman" w:cs="Times New Roman"/>
          <w:spacing w:val="2"/>
          <w:sz w:val="28"/>
          <w:szCs w:val="28"/>
          <w:shd w:val="clear" w:color="auto" w:fill="FFFFFF"/>
        </w:rPr>
        <w:t xml:space="preserve"> году </w:t>
      </w:r>
      <w:r w:rsidR="00480068">
        <w:rPr>
          <w:rFonts w:ascii="Times New Roman" w:hAnsi="Times New Roman" w:cs="Times New Roman"/>
          <w:spacing w:val="2"/>
          <w:sz w:val="28"/>
          <w:szCs w:val="28"/>
          <w:shd w:val="clear" w:color="auto" w:fill="FFFFFF"/>
        </w:rPr>
        <w:t xml:space="preserve">в установленном порядке </w:t>
      </w:r>
      <w:r w:rsidRPr="00874B0B">
        <w:rPr>
          <w:rFonts w:ascii="Times New Roman" w:hAnsi="Times New Roman" w:cs="Times New Roman"/>
          <w:spacing w:val="2"/>
          <w:sz w:val="28"/>
          <w:szCs w:val="28"/>
          <w:shd w:val="clear" w:color="auto" w:fill="FFFFFF"/>
        </w:rPr>
        <w:t>выполнен капитальный ремонт 19 многоквартирных домов, из них ремонт фасадов произведен у 13</w:t>
      </w:r>
      <w:r>
        <w:rPr>
          <w:rFonts w:ascii="Times New Roman" w:hAnsi="Times New Roman" w:cs="Times New Roman"/>
          <w:spacing w:val="2"/>
          <w:sz w:val="28"/>
          <w:szCs w:val="28"/>
          <w:shd w:val="clear" w:color="auto" w:fill="FFFFFF"/>
        </w:rPr>
        <w:t> </w:t>
      </w:r>
      <w:r w:rsidRPr="00874B0B">
        <w:rPr>
          <w:rFonts w:ascii="Times New Roman" w:hAnsi="Times New Roman" w:cs="Times New Roman"/>
          <w:spacing w:val="2"/>
          <w:sz w:val="28"/>
          <w:szCs w:val="28"/>
          <w:shd w:val="clear" w:color="auto" w:fill="FFFFFF"/>
        </w:rPr>
        <w:t>домов</w:t>
      </w:r>
      <w:r>
        <w:rPr>
          <w:rFonts w:ascii="Times New Roman" w:hAnsi="Times New Roman" w:cs="Times New Roman"/>
          <w:spacing w:val="2"/>
          <w:sz w:val="28"/>
          <w:szCs w:val="28"/>
          <w:shd w:val="clear" w:color="auto" w:fill="FFFFFF"/>
        </w:rPr>
        <w:t>.</w:t>
      </w:r>
    </w:p>
    <w:p w:rsidR="00FD732A" w:rsidRPr="005443D1" w:rsidRDefault="00C705E3" w:rsidP="009B162C">
      <w:pPr>
        <w:spacing w:after="0" w:line="240" w:lineRule="auto"/>
        <w:ind w:firstLine="709"/>
        <w:jc w:val="both"/>
        <w:rPr>
          <w:rFonts w:ascii="Times New Roman" w:hAnsi="Times New Roman" w:cs="Times New Roman"/>
          <w:sz w:val="28"/>
          <w:szCs w:val="28"/>
        </w:rPr>
      </w:pPr>
      <w:r w:rsidRPr="00874B0B">
        <w:rPr>
          <w:rFonts w:ascii="Times New Roman" w:hAnsi="Times New Roman" w:cs="Times New Roman"/>
          <w:sz w:val="28"/>
          <w:szCs w:val="28"/>
        </w:rPr>
        <w:t xml:space="preserve">Администрацией города проведена работа по мониторингу схемы размещения рекламных конструкций на территории города Невинномысска, </w:t>
      </w:r>
      <w:r w:rsidRPr="00874B0B">
        <w:rPr>
          <w:rFonts w:ascii="Times New Roman" w:hAnsi="Times New Roman" w:cs="Times New Roman"/>
          <w:sz w:val="28"/>
          <w:szCs w:val="28"/>
        </w:rPr>
        <w:lastRenderedPageBreak/>
        <w:t xml:space="preserve">в результате которой были определены места размещения 258 рекламных конструкций и выявлено 76 </w:t>
      </w:r>
      <w:proofErr w:type="gramStart"/>
      <w:r w:rsidRPr="00874B0B">
        <w:rPr>
          <w:rFonts w:ascii="Times New Roman" w:hAnsi="Times New Roman" w:cs="Times New Roman"/>
          <w:sz w:val="28"/>
          <w:szCs w:val="28"/>
        </w:rPr>
        <w:t>конструкций</w:t>
      </w:r>
      <w:proofErr w:type="gramEnd"/>
      <w:r w:rsidRPr="00874B0B">
        <w:rPr>
          <w:rFonts w:ascii="Times New Roman" w:hAnsi="Times New Roman"/>
          <w:sz w:val="28"/>
          <w:szCs w:val="28"/>
        </w:rPr>
        <w:t xml:space="preserve"> </w:t>
      </w:r>
      <w:r w:rsidRPr="00023FD1">
        <w:rPr>
          <w:rFonts w:ascii="Times New Roman" w:hAnsi="Times New Roman"/>
          <w:sz w:val="28"/>
          <w:szCs w:val="28"/>
        </w:rPr>
        <w:t>для</w:t>
      </w:r>
      <w:r>
        <w:rPr>
          <w:rFonts w:ascii="Times New Roman" w:hAnsi="Times New Roman"/>
          <w:sz w:val="28"/>
          <w:szCs w:val="28"/>
        </w:rPr>
        <w:t xml:space="preserve"> которых возможно</w:t>
      </w:r>
      <w:r w:rsidRPr="00023FD1">
        <w:rPr>
          <w:rFonts w:ascii="Times New Roman" w:hAnsi="Times New Roman"/>
          <w:sz w:val="28"/>
          <w:szCs w:val="28"/>
        </w:rPr>
        <w:t xml:space="preserve"> заключени</w:t>
      </w:r>
      <w:r>
        <w:rPr>
          <w:rFonts w:ascii="Times New Roman" w:hAnsi="Times New Roman"/>
          <w:sz w:val="28"/>
          <w:szCs w:val="28"/>
        </w:rPr>
        <w:t>е новых</w:t>
      </w:r>
      <w:r w:rsidRPr="00023FD1">
        <w:rPr>
          <w:rFonts w:ascii="Times New Roman" w:hAnsi="Times New Roman"/>
          <w:sz w:val="28"/>
          <w:szCs w:val="28"/>
        </w:rPr>
        <w:t xml:space="preserve"> договоров на установку и эксплуатацию</w:t>
      </w:r>
      <w:r w:rsidRPr="004018C5">
        <w:t xml:space="preserve"> </w:t>
      </w:r>
      <w:r w:rsidRPr="004018C5">
        <w:rPr>
          <w:rFonts w:ascii="Times New Roman" w:hAnsi="Times New Roman"/>
          <w:sz w:val="28"/>
          <w:szCs w:val="28"/>
        </w:rPr>
        <w:t>рекламных конструкций</w:t>
      </w:r>
      <w:r w:rsidRPr="00023FD1">
        <w:rPr>
          <w:rFonts w:ascii="Times New Roman" w:hAnsi="Times New Roman"/>
          <w:sz w:val="28"/>
          <w:szCs w:val="28"/>
        </w:rPr>
        <w:t>.</w:t>
      </w:r>
      <w:r w:rsidR="00FD732A" w:rsidRPr="005443D1">
        <w:rPr>
          <w:rFonts w:ascii="Times New Roman" w:hAnsi="Times New Roman" w:cs="Times New Roman"/>
          <w:sz w:val="28"/>
          <w:szCs w:val="28"/>
        </w:rPr>
        <w:t xml:space="preserve">        По результатам проведенных аукционов на установку и эксплуатацию 14 рекламных конструкций доходная часть бюджета города увеличилась на 756</w:t>
      </w:r>
      <w:r w:rsidR="00790ACB" w:rsidRPr="005443D1">
        <w:rPr>
          <w:rFonts w:ascii="Times New Roman" w:hAnsi="Times New Roman" w:cs="Times New Roman"/>
          <w:sz w:val="28"/>
          <w:szCs w:val="28"/>
        </w:rPr>
        <w:t xml:space="preserve">,0 </w:t>
      </w:r>
      <w:r w:rsidR="00FD732A" w:rsidRPr="005443D1">
        <w:rPr>
          <w:rFonts w:ascii="Times New Roman" w:hAnsi="Times New Roman" w:cs="Times New Roman"/>
          <w:sz w:val="28"/>
          <w:szCs w:val="28"/>
        </w:rPr>
        <w:t xml:space="preserve"> тыс. рублей</w:t>
      </w:r>
      <w:r w:rsidR="00790ACB" w:rsidRPr="005443D1">
        <w:rPr>
          <w:rFonts w:ascii="Times New Roman" w:hAnsi="Times New Roman" w:cs="Times New Roman"/>
          <w:sz w:val="28"/>
          <w:szCs w:val="28"/>
        </w:rPr>
        <w:t xml:space="preserve"> в год, сформирована аукционная документация по 62 рекламным конструкциям.</w:t>
      </w:r>
      <w:r w:rsidR="00FD732A" w:rsidRPr="005443D1">
        <w:rPr>
          <w:rFonts w:ascii="Times New Roman" w:hAnsi="Times New Roman" w:cs="Times New Roman"/>
          <w:sz w:val="28"/>
          <w:szCs w:val="28"/>
        </w:rPr>
        <w:t xml:space="preserve"> </w:t>
      </w:r>
    </w:p>
    <w:p w:rsidR="00FD732A" w:rsidRPr="005443D1" w:rsidRDefault="004B4D85"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2017 году большое внимание уделялось </w:t>
      </w:r>
      <w:r w:rsidR="00FD732A" w:rsidRPr="005443D1">
        <w:rPr>
          <w:rFonts w:ascii="Times New Roman" w:hAnsi="Times New Roman" w:cs="Times New Roman"/>
          <w:sz w:val="28"/>
          <w:szCs w:val="28"/>
        </w:rPr>
        <w:t>деятельност</w:t>
      </w:r>
      <w:r w:rsidRPr="005443D1">
        <w:rPr>
          <w:rFonts w:ascii="Times New Roman" w:hAnsi="Times New Roman" w:cs="Times New Roman"/>
          <w:sz w:val="28"/>
          <w:szCs w:val="28"/>
        </w:rPr>
        <w:t>и</w:t>
      </w:r>
      <w:r w:rsidR="00FD732A" w:rsidRPr="005443D1">
        <w:rPr>
          <w:rFonts w:ascii="Times New Roman" w:hAnsi="Times New Roman" w:cs="Times New Roman"/>
          <w:sz w:val="28"/>
          <w:szCs w:val="28"/>
        </w:rPr>
        <w:t xml:space="preserve"> по профилактик</w:t>
      </w:r>
      <w:r w:rsidRPr="005443D1">
        <w:rPr>
          <w:rFonts w:ascii="Times New Roman" w:hAnsi="Times New Roman" w:cs="Times New Roman"/>
          <w:sz w:val="28"/>
          <w:szCs w:val="28"/>
        </w:rPr>
        <w:t>е</w:t>
      </w:r>
      <w:r w:rsidR="00FD732A" w:rsidRPr="005443D1">
        <w:rPr>
          <w:rFonts w:ascii="Times New Roman" w:hAnsi="Times New Roman" w:cs="Times New Roman"/>
          <w:sz w:val="28"/>
          <w:szCs w:val="28"/>
        </w:rPr>
        <w:t xml:space="preserve"> терроризма и экстремизма, правонаруше</w:t>
      </w:r>
      <w:r w:rsidRPr="005443D1">
        <w:rPr>
          <w:rFonts w:ascii="Times New Roman" w:hAnsi="Times New Roman" w:cs="Times New Roman"/>
          <w:sz w:val="28"/>
          <w:szCs w:val="28"/>
        </w:rPr>
        <w:t>ний, наркомании, противодействию</w:t>
      </w:r>
      <w:r w:rsidR="00FD732A" w:rsidRPr="005443D1">
        <w:rPr>
          <w:rFonts w:ascii="Times New Roman" w:hAnsi="Times New Roman" w:cs="Times New Roman"/>
          <w:sz w:val="28"/>
          <w:szCs w:val="28"/>
        </w:rPr>
        <w:t xml:space="preserve"> коррупции, </w:t>
      </w:r>
      <w:r w:rsidRPr="005443D1">
        <w:rPr>
          <w:rFonts w:ascii="Times New Roman" w:hAnsi="Times New Roman" w:cs="Times New Roman"/>
          <w:sz w:val="28"/>
          <w:szCs w:val="28"/>
        </w:rPr>
        <w:t>укреплению</w:t>
      </w:r>
      <w:r w:rsidR="00FD732A" w:rsidRPr="005443D1">
        <w:rPr>
          <w:rFonts w:ascii="Times New Roman" w:hAnsi="Times New Roman" w:cs="Times New Roman"/>
          <w:sz w:val="28"/>
          <w:szCs w:val="28"/>
        </w:rPr>
        <w:t xml:space="preserve"> межнационального и межконфессионального согласия, соблюдени</w:t>
      </w:r>
      <w:r w:rsidRPr="005443D1">
        <w:rPr>
          <w:rFonts w:ascii="Times New Roman" w:hAnsi="Times New Roman" w:cs="Times New Roman"/>
          <w:sz w:val="28"/>
          <w:szCs w:val="28"/>
        </w:rPr>
        <w:t>ю</w:t>
      </w:r>
      <w:r w:rsidR="00FD732A" w:rsidRPr="005443D1">
        <w:rPr>
          <w:rFonts w:ascii="Times New Roman" w:hAnsi="Times New Roman" w:cs="Times New Roman"/>
          <w:sz w:val="28"/>
          <w:szCs w:val="28"/>
        </w:rPr>
        <w:t xml:space="preserve"> законности при проведении публичных мероприятий, создани</w:t>
      </w:r>
      <w:r w:rsidRPr="005443D1">
        <w:rPr>
          <w:rFonts w:ascii="Times New Roman" w:hAnsi="Times New Roman" w:cs="Times New Roman"/>
          <w:sz w:val="28"/>
          <w:szCs w:val="28"/>
        </w:rPr>
        <w:t>ю</w:t>
      </w:r>
      <w:r w:rsidR="00FD732A" w:rsidRPr="005443D1">
        <w:rPr>
          <w:rFonts w:ascii="Times New Roman" w:hAnsi="Times New Roman" w:cs="Times New Roman"/>
          <w:sz w:val="28"/>
          <w:szCs w:val="28"/>
        </w:rPr>
        <w:t xml:space="preserve"> условий для деятельности дружин.</w:t>
      </w:r>
    </w:p>
    <w:p w:rsidR="00FD732A" w:rsidRPr="005443D1" w:rsidRDefault="004B4D85" w:rsidP="009B162C">
      <w:pPr>
        <w:spacing w:after="0" w:line="240" w:lineRule="auto"/>
        <w:ind w:firstLine="709"/>
        <w:jc w:val="both"/>
        <w:rPr>
          <w:rFonts w:ascii="Times New Roman" w:eastAsia="Times New Roman" w:hAnsi="Times New Roman" w:cs="Times New Roman"/>
          <w:sz w:val="28"/>
          <w:szCs w:val="28"/>
          <w:lang w:eastAsia="ar-SA"/>
        </w:rPr>
      </w:pPr>
      <w:proofErr w:type="gramStart"/>
      <w:r w:rsidRPr="005443D1">
        <w:rPr>
          <w:rFonts w:ascii="Times New Roman" w:hAnsi="Times New Roman" w:cs="Times New Roman"/>
          <w:sz w:val="28"/>
          <w:szCs w:val="28"/>
        </w:rPr>
        <w:t>С</w:t>
      </w:r>
      <w:r w:rsidR="00FD732A" w:rsidRPr="005443D1">
        <w:rPr>
          <w:rFonts w:ascii="Times New Roman" w:hAnsi="Times New Roman" w:cs="Times New Roman"/>
          <w:sz w:val="28"/>
          <w:szCs w:val="28"/>
        </w:rPr>
        <w:t>озданы и осуществляют деятельность 6 консу</w:t>
      </w:r>
      <w:r w:rsidR="00871D6C" w:rsidRPr="005443D1">
        <w:rPr>
          <w:rFonts w:ascii="Times New Roman" w:hAnsi="Times New Roman" w:cs="Times New Roman"/>
          <w:sz w:val="28"/>
          <w:szCs w:val="28"/>
        </w:rPr>
        <w:t>льтативно-совещательных органов, в том числе с</w:t>
      </w:r>
      <w:r w:rsidRPr="005443D1">
        <w:rPr>
          <w:rFonts w:ascii="Times New Roman" w:hAnsi="Times New Roman" w:cs="Times New Roman"/>
          <w:sz w:val="28"/>
          <w:szCs w:val="28"/>
        </w:rPr>
        <w:t>озданная в 2017 году а</w:t>
      </w:r>
      <w:r w:rsidR="00FD732A" w:rsidRPr="005443D1">
        <w:rPr>
          <w:rFonts w:ascii="Times New Roman" w:hAnsi="Times New Roman" w:cs="Times New Roman"/>
          <w:sz w:val="28"/>
          <w:szCs w:val="28"/>
        </w:rPr>
        <w:t xml:space="preserve">нтитеррористическая комиссия города Невинномысска </w:t>
      </w:r>
      <w:r w:rsidR="00871D6C" w:rsidRPr="005443D1">
        <w:rPr>
          <w:rFonts w:ascii="Times New Roman" w:hAnsi="Times New Roman" w:cs="Times New Roman"/>
          <w:sz w:val="28"/>
          <w:szCs w:val="28"/>
        </w:rPr>
        <w:t xml:space="preserve">по </w:t>
      </w:r>
      <w:r w:rsidR="00002960" w:rsidRPr="005443D1">
        <w:rPr>
          <w:rFonts w:ascii="Times New Roman" w:hAnsi="Times New Roman" w:cs="Times New Roman"/>
          <w:sz w:val="28"/>
          <w:szCs w:val="28"/>
        </w:rPr>
        <w:t xml:space="preserve">вопросам </w:t>
      </w:r>
      <w:r w:rsidR="00FD732A" w:rsidRPr="005443D1">
        <w:rPr>
          <w:rFonts w:ascii="Times New Roman" w:hAnsi="Times New Roman" w:cs="Times New Roman"/>
          <w:sz w:val="28"/>
          <w:szCs w:val="28"/>
        </w:rPr>
        <w:t>обеспечения безопасности при проведении городских мероприятий с массовым пребыванием людей, состояни</w:t>
      </w:r>
      <w:r w:rsidRPr="005443D1">
        <w:rPr>
          <w:rFonts w:ascii="Times New Roman" w:hAnsi="Times New Roman" w:cs="Times New Roman"/>
          <w:sz w:val="28"/>
          <w:szCs w:val="28"/>
        </w:rPr>
        <w:t>я</w:t>
      </w:r>
      <w:r w:rsidR="00FD732A" w:rsidRPr="005443D1">
        <w:rPr>
          <w:rFonts w:ascii="Times New Roman" w:hAnsi="Times New Roman" w:cs="Times New Roman"/>
          <w:sz w:val="28"/>
          <w:szCs w:val="28"/>
        </w:rPr>
        <w:t xml:space="preserve"> антитеррористической защищенности мест массового пребывания граждан</w:t>
      </w:r>
      <w:r w:rsidRPr="005443D1">
        <w:rPr>
          <w:rFonts w:ascii="Times New Roman" w:hAnsi="Times New Roman" w:cs="Times New Roman"/>
          <w:sz w:val="28"/>
          <w:szCs w:val="28"/>
        </w:rPr>
        <w:t>,</w:t>
      </w:r>
      <w:r w:rsidR="00FD732A" w:rsidRPr="005443D1">
        <w:rPr>
          <w:rFonts w:ascii="Times New Roman" w:hAnsi="Times New Roman" w:cs="Times New Roman"/>
          <w:sz w:val="28"/>
          <w:szCs w:val="28"/>
        </w:rPr>
        <w:t xml:space="preserve"> </w:t>
      </w:r>
      <w:r w:rsidRPr="005443D1">
        <w:rPr>
          <w:rFonts w:ascii="Times New Roman" w:hAnsi="Times New Roman" w:cs="Times New Roman"/>
          <w:sz w:val="28"/>
          <w:szCs w:val="28"/>
        </w:rPr>
        <w:t xml:space="preserve">антитеррористической защищенности объектов  транспорта, транспортной инфраструктуры и топливно-энергетического комплекса, </w:t>
      </w:r>
      <w:r w:rsidR="00FD732A" w:rsidRPr="005443D1">
        <w:rPr>
          <w:rFonts w:ascii="Times New Roman" w:hAnsi="Times New Roman" w:cs="Times New Roman"/>
          <w:sz w:val="28"/>
          <w:szCs w:val="28"/>
        </w:rPr>
        <w:t>реализации  Комплексного плана противодействия идеологии терроризма в Российской Федерации на 2013-2018 годы</w:t>
      </w:r>
      <w:r w:rsidRPr="005443D1">
        <w:rPr>
          <w:rFonts w:ascii="Times New Roman" w:hAnsi="Times New Roman" w:cs="Times New Roman"/>
          <w:sz w:val="28"/>
          <w:szCs w:val="28"/>
        </w:rPr>
        <w:t>.</w:t>
      </w:r>
      <w:proofErr w:type="gramEnd"/>
      <w:r w:rsidR="00FD732A" w:rsidRPr="005443D1">
        <w:rPr>
          <w:rFonts w:ascii="Times New Roman" w:hAnsi="Times New Roman" w:cs="Times New Roman"/>
          <w:sz w:val="28"/>
          <w:szCs w:val="28"/>
        </w:rPr>
        <w:t xml:space="preserve"> </w:t>
      </w:r>
      <w:r w:rsidRPr="005443D1">
        <w:rPr>
          <w:rFonts w:ascii="Times New Roman" w:hAnsi="Times New Roman" w:cs="Times New Roman"/>
          <w:sz w:val="28"/>
          <w:szCs w:val="28"/>
        </w:rPr>
        <w:t>Н</w:t>
      </w:r>
      <w:r w:rsidR="00FD732A" w:rsidRPr="005443D1">
        <w:rPr>
          <w:rFonts w:ascii="Times New Roman" w:hAnsi="Times New Roman" w:cs="Times New Roman"/>
          <w:sz w:val="28"/>
          <w:szCs w:val="28"/>
        </w:rPr>
        <w:t>а предмет антитеррористической защищенности осуществлена проверка 132 мест массового пребывания людей на территории города Невинномысска</w:t>
      </w:r>
      <w:r w:rsidRPr="005443D1">
        <w:rPr>
          <w:rFonts w:ascii="Times New Roman" w:hAnsi="Times New Roman" w:cs="Times New Roman"/>
          <w:sz w:val="28"/>
          <w:szCs w:val="28"/>
        </w:rPr>
        <w:t xml:space="preserve">, </w:t>
      </w:r>
      <w:r w:rsidR="00FD732A" w:rsidRPr="005443D1">
        <w:rPr>
          <w:rFonts w:ascii="Times New Roman" w:eastAsia="Times New Roman" w:hAnsi="Times New Roman" w:cs="Times New Roman"/>
          <w:sz w:val="28"/>
          <w:szCs w:val="28"/>
        </w:rPr>
        <w:t>обследованы 12 потенциально опасных объектов и критически важных объектов</w:t>
      </w:r>
      <w:r w:rsidR="00002960" w:rsidRPr="005443D1">
        <w:rPr>
          <w:rFonts w:ascii="Times New Roman" w:eastAsia="Times New Roman" w:hAnsi="Times New Roman" w:cs="Times New Roman"/>
          <w:sz w:val="28"/>
          <w:szCs w:val="28"/>
        </w:rPr>
        <w:t xml:space="preserve">, проведен </w:t>
      </w:r>
      <w:r w:rsidR="00FD732A" w:rsidRPr="005443D1">
        <w:rPr>
          <w:rFonts w:ascii="Times New Roman" w:eastAsia="Times New Roman" w:hAnsi="Times New Roman" w:cs="Times New Roman"/>
          <w:sz w:val="28"/>
          <w:szCs w:val="28"/>
        </w:rPr>
        <w:t xml:space="preserve">комплекс пропагандистских мероприятий. </w:t>
      </w:r>
      <w:proofErr w:type="gramStart"/>
      <w:r w:rsidR="00002960" w:rsidRPr="005443D1">
        <w:rPr>
          <w:rFonts w:ascii="Times New Roman" w:eastAsia="Times New Roman" w:hAnsi="Times New Roman" w:cs="Times New Roman"/>
          <w:sz w:val="28"/>
          <w:szCs w:val="28"/>
        </w:rPr>
        <w:t>П</w:t>
      </w:r>
      <w:r w:rsidR="00FD732A" w:rsidRPr="005443D1">
        <w:rPr>
          <w:rFonts w:ascii="Times New Roman" w:eastAsia="Times New Roman" w:hAnsi="Times New Roman" w:cs="Times New Roman"/>
          <w:sz w:val="28"/>
          <w:szCs w:val="28"/>
          <w:lang w:eastAsia="ar-SA"/>
        </w:rPr>
        <w:t xml:space="preserve">риобретены средства инженерно-технической защищенности мест массового пребывания людей на территории города: ручные </w:t>
      </w:r>
      <w:proofErr w:type="spellStart"/>
      <w:r w:rsidR="00FD732A" w:rsidRPr="005443D1">
        <w:rPr>
          <w:rFonts w:ascii="Times New Roman" w:eastAsia="Times New Roman" w:hAnsi="Times New Roman" w:cs="Times New Roman"/>
          <w:sz w:val="28"/>
          <w:szCs w:val="28"/>
          <w:lang w:eastAsia="ar-SA"/>
        </w:rPr>
        <w:t>металлодетекторы</w:t>
      </w:r>
      <w:proofErr w:type="spellEnd"/>
      <w:r w:rsidR="00FD732A" w:rsidRPr="005443D1">
        <w:rPr>
          <w:rFonts w:ascii="Times New Roman" w:eastAsia="Times New Roman" w:hAnsi="Times New Roman" w:cs="Times New Roman"/>
          <w:sz w:val="28"/>
          <w:szCs w:val="28"/>
          <w:lang w:eastAsia="ar-SA"/>
        </w:rPr>
        <w:t xml:space="preserve"> – 20 шт.; персональные арочные </w:t>
      </w:r>
      <w:proofErr w:type="spellStart"/>
      <w:r w:rsidR="00FD732A" w:rsidRPr="005443D1">
        <w:rPr>
          <w:rFonts w:ascii="Times New Roman" w:eastAsia="Times New Roman" w:hAnsi="Times New Roman" w:cs="Times New Roman"/>
          <w:sz w:val="28"/>
          <w:szCs w:val="28"/>
          <w:lang w:eastAsia="ar-SA"/>
        </w:rPr>
        <w:t>металлодетекторы</w:t>
      </w:r>
      <w:proofErr w:type="spellEnd"/>
      <w:r w:rsidR="00FD732A" w:rsidRPr="005443D1">
        <w:rPr>
          <w:rFonts w:ascii="Times New Roman" w:eastAsia="Times New Roman" w:hAnsi="Times New Roman" w:cs="Times New Roman"/>
          <w:sz w:val="28"/>
          <w:szCs w:val="28"/>
          <w:lang w:eastAsia="ar-SA"/>
        </w:rPr>
        <w:t xml:space="preserve"> – 3 шт.; система экстренной связи «Гражданин-полиция» - 2 шт.; устройства, ограничивающие движение автотранспорта – 70 шт</w:t>
      </w:r>
      <w:r w:rsidR="00002960" w:rsidRPr="005443D1">
        <w:rPr>
          <w:rFonts w:ascii="Times New Roman" w:eastAsia="Times New Roman" w:hAnsi="Times New Roman" w:cs="Times New Roman"/>
          <w:sz w:val="28"/>
          <w:szCs w:val="28"/>
          <w:lang w:eastAsia="ar-SA"/>
        </w:rPr>
        <w:t>.</w:t>
      </w:r>
      <w:r w:rsidR="00FD732A" w:rsidRPr="005443D1">
        <w:rPr>
          <w:rFonts w:ascii="Times New Roman" w:eastAsia="Times New Roman" w:hAnsi="Times New Roman" w:cs="Times New Roman"/>
          <w:sz w:val="28"/>
          <w:szCs w:val="28"/>
          <w:lang w:eastAsia="ar-SA"/>
        </w:rPr>
        <w:t>, проведена работа по</w:t>
      </w:r>
      <w:r w:rsidR="00FD732A" w:rsidRPr="005443D1">
        <w:rPr>
          <w:rFonts w:ascii="Times New Roman" w:hAnsi="Times New Roman" w:cs="Times New Roman"/>
          <w:sz w:val="28"/>
          <w:szCs w:val="28"/>
        </w:rPr>
        <w:t xml:space="preserve"> </w:t>
      </w:r>
      <w:r w:rsidR="00FD732A" w:rsidRPr="005443D1">
        <w:rPr>
          <w:rFonts w:ascii="Times New Roman" w:eastAsia="Times New Roman" w:hAnsi="Times New Roman" w:cs="Times New Roman"/>
          <w:sz w:val="28"/>
          <w:szCs w:val="28"/>
          <w:lang w:eastAsia="ar-SA"/>
        </w:rPr>
        <w:t>обеспечению работоспособности систем видеонаблюдения, установленных в местах массового пребывания граждан, установлены 2 видеокамеры с выходом на систему видеонаблюдения «Безопасный город».</w:t>
      </w:r>
      <w:proofErr w:type="gramEnd"/>
      <w:r w:rsidR="00FD732A" w:rsidRPr="005443D1">
        <w:rPr>
          <w:rFonts w:ascii="Times New Roman" w:hAnsi="Times New Roman" w:cs="Times New Roman"/>
          <w:sz w:val="28"/>
          <w:szCs w:val="28"/>
        </w:rPr>
        <w:t xml:space="preserve"> </w:t>
      </w:r>
      <w:r w:rsidR="00002960" w:rsidRPr="005443D1">
        <w:rPr>
          <w:rFonts w:ascii="Times New Roman" w:eastAsia="Times New Roman" w:hAnsi="Times New Roman" w:cs="Times New Roman"/>
          <w:sz w:val="28"/>
          <w:szCs w:val="28"/>
          <w:lang w:eastAsia="ar-SA"/>
        </w:rPr>
        <w:t xml:space="preserve">Традиционно </w:t>
      </w:r>
      <w:r w:rsidR="00FD732A" w:rsidRPr="005443D1">
        <w:rPr>
          <w:rFonts w:ascii="Times New Roman" w:eastAsia="Times New Roman" w:hAnsi="Times New Roman" w:cs="Times New Roman"/>
          <w:sz w:val="28"/>
          <w:szCs w:val="28"/>
          <w:lang w:eastAsia="ar-SA"/>
        </w:rPr>
        <w:t>проведен VII городск</w:t>
      </w:r>
      <w:r w:rsidR="00002960" w:rsidRPr="005443D1">
        <w:rPr>
          <w:rFonts w:ascii="Times New Roman" w:eastAsia="Times New Roman" w:hAnsi="Times New Roman" w:cs="Times New Roman"/>
          <w:sz w:val="28"/>
          <w:szCs w:val="28"/>
          <w:lang w:eastAsia="ar-SA"/>
        </w:rPr>
        <w:t>ой</w:t>
      </w:r>
      <w:r w:rsidR="00FD732A" w:rsidRPr="005443D1">
        <w:rPr>
          <w:rFonts w:ascii="Times New Roman" w:eastAsia="Times New Roman" w:hAnsi="Times New Roman" w:cs="Times New Roman"/>
          <w:sz w:val="28"/>
          <w:szCs w:val="28"/>
          <w:lang w:eastAsia="ar-SA"/>
        </w:rPr>
        <w:t xml:space="preserve"> конкурс казачьей культуры, в котором приняли участие 30 творческих коллективов. </w:t>
      </w:r>
    </w:p>
    <w:p w:rsidR="00811C75" w:rsidRPr="005443D1" w:rsidRDefault="000A64C7"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 2017 году вопросы благоустройства города стали приоритетными в деятельности администрации.</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Лимиты бюджетных обязательств на осуществление деятельности в области жилищно-коммунального хозяйства на 2017 год составили              561 900 622,44 руб. Кассовое исполнение бюджетных ассигнований по отрасли жилищно-коммунального хозяйства за 2017 год  фактически составило 550 423 630,62 руб. (98 % освоения бюджета).</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За счет сре</w:t>
      </w:r>
      <w:proofErr w:type="gramStart"/>
      <w:r w:rsidRPr="005443D1">
        <w:rPr>
          <w:rFonts w:ascii="Times New Roman" w:hAnsi="Times New Roman" w:cs="Times New Roman"/>
          <w:sz w:val="28"/>
          <w:szCs w:val="28"/>
        </w:rPr>
        <w:t>дств кр</w:t>
      </w:r>
      <w:proofErr w:type="gramEnd"/>
      <w:r w:rsidRPr="005443D1">
        <w:rPr>
          <w:rFonts w:ascii="Times New Roman" w:hAnsi="Times New Roman" w:cs="Times New Roman"/>
          <w:sz w:val="28"/>
          <w:szCs w:val="28"/>
        </w:rPr>
        <w:t xml:space="preserve">аевого и местного бюджета, в рамках подпрограммы «Развитие дорожной инфраструктуры города Невинномысска» были </w:t>
      </w:r>
      <w:r w:rsidRPr="005443D1">
        <w:rPr>
          <w:rFonts w:ascii="Times New Roman" w:hAnsi="Times New Roman" w:cs="Times New Roman"/>
          <w:sz w:val="28"/>
          <w:szCs w:val="28"/>
        </w:rPr>
        <w:lastRenderedPageBreak/>
        <w:t>проведены работы по капитальному ремонту и ремонту автомобильных дорог общего пользования местного значения в границах городского округа на сумму 96</w:t>
      </w:r>
      <w:r w:rsidR="00AD2433" w:rsidRPr="005443D1">
        <w:rPr>
          <w:rFonts w:ascii="Times New Roman" w:hAnsi="Times New Roman" w:cs="Times New Roman"/>
          <w:sz w:val="28"/>
          <w:szCs w:val="28"/>
        </w:rPr>
        <w:t> </w:t>
      </w:r>
      <w:r w:rsidRPr="005443D1">
        <w:rPr>
          <w:rFonts w:ascii="Times New Roman" w:hAnsi="Times New Roman" w:cs="Times New Roman"/>
          <w:sz w:val="28"/>
          <w:szCs w:val="28"/>
        </w:rPr>
        <w:t>573,12 тыс. руб. по следующим адресам:</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улице Баумана (от ФАД «Кавказ» до улицы </w:t>
      </w:r>
      <w:proofErr w:type="spellStart"/>
      <w:r w:rsidRPr="005443D1">
        <w:rPr>
          <w:rFonts w:ascii="Times New Roman" w:hAnsi="Times New Roman" w:cs="Times New Roman"/>
          <w:sz w:val="28"/>
          <w:szCs w:val="28"/>
        </w:rPr>
        <w:t>Низяева</w:t>
      </w:r>
      <w:proofErr w:type="spellEnd"/>
      <w:r w:rsidRPr="005443D1">
        <w:rPr>
          <w:rFonts w:ascii="Times New Roman" w:hAnsi="Times New Roman" w:cs="Times New Roman"/>
          <w:sz w:val="28"/>
          <w:szCs w:val="28"/>
        </w:rPr>
        <w:t>);</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улице </w:t>
      </w:r>
      <w:proofErr w:type="spellStart"/>
      <w:r w:rsidRPr="005443D1">
        <w:rPr>
          <w:rFonts w:ascii="Times New Roman" w:hAnsi="Times New Roman" w:cs="Times New Roman"/>
          <w:sz w:val="28"/>
          <w:szCs w:val="28"/>
        </w:rPr>
        <w:t>Низяева</w:t>
      </w:r>
      <w:proofErr w:type="spellEnd"/>
      <w:r w:rsidRPr="005443D1">
        <w:rPr>
          <w:rFonts w:ascii="Times New Roman" w:hAnsi="Times New Roman" w:cs="Times New Roman"/>
          <w:sz w:val="28"/>
          <w:szCs w:val="28"/>
        </w:rPr>
        <w:t xml:space="preserve"> (от ФАД «Кавказ» до улицы Баумана);</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улице Апанасенко (от переулка Чернышевского до улицы Приборостроительной);</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улице Калинина (от улицы Гагарина до улицы Степной);</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улице Калинина (от улицы Скачковой до Объездной дороги);</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улице Менделеева (от ФАД «Кавказ» до улицы Чайковского);</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улице Водопроводной (от дома № 274 до дома № 366);</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улица Гагарина (от улицы Пролетарской до улицы Приборостроительной);</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покрытий дорог с гравийным покрытием:</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улице Толстого (от улицы Калинина до улицы Кооперативной);</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улице Мичурина.</w:t>
      </w:r>
    </w:p>
    <w:p w:rsidR="00F037F8" w:rsidRPr="005443D1" w:rsidRDefault="006100EE"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pacing w:val="2"/>
          <w:sz w:val="28"/>
          <w:szCs w:val="28"/>
          <w:shd w:val="clear" w:color="auto" w:fill="FFFFFF"/>
        </w:rPr>
        <w:t xml:space="preserve">Баланс  заключается также в соблюдении интересов не только автомобилистов, но и пешеходов. </w:t>
      </w:r>
      <w:proofErr w:type="gramStart"/>
      <w:r w:rsidRPr="005443D1">
        <w:rPr>
          <w:rFonts w:ascii="Times New Roman" w:hAnsi="Times New Roman" w:cs="Times New Roman"/>
          <w:sz w:val="28"/>
          <w:szCs w:val="28"/>
        </w:rPr>
        <w:t xml:space="preserve">Проведены работы по замене асфальтобетонного покрытия дорог, парковок, заездных карманов, тротуаров, установлены новые автобусные павильоны, оснащенные подсветкой, плоские дорожные знаки, пешеходные ограждения, светофорные объекты, нанесена новая дорожная разметка, выполнен ремонт линии уличного освещения </w:t>
      </w:r>
      <w:r w:rsidR="00A0189A" w:rsidRPr="005443D1">
        <w:rPr>
          <w:rFonts w:ascii="Times New Roman" w:hAnsi="Times New Roman" w:cs="Times New Roman"/>
          <w:sz w:val="28"/>
          <w:szCs w:val="28"/>
        </w:rPr>
        <w:t>на</w:t>
      </w:r>
      <w:r w:rsidR="00F037F8" w:rsidRPr="005443D1">
        <w:rPr>
          <w:rFonts w:ascii="Times New Roman" w:hAnsi="Times New Roman" w:cs="Times New Roman"/>
          <w:sz w:val="28"/>
          <w:szCs w:val="28"/>
        </w:rPr>
        <w:t xml:space="preserve"> </w:t>
      </w:r>
      <w:r w:rsidRPr="005443D1">
        <w:rPr>
          <w:rFonts w:ascii="Times New Roman" w:hAnsi="Times New Roman" w:cs="Times New Roman"/>
          <w:sz w:val="28"/>
          <w:szCs w:val="28"/>
        </w:rPr>
        <w:t>тре</w:t>
      </w:r>
      <w:r w:rsidR="00A0189A" w:rsidRPr="005443D1">
        <w:rPr>
          <w:rFonts w:ascii="Times New Roman" w:hAnsi="Times New Roman" w:cs="Times New Roman"/>
          <w:sz w:val="28"/>
          <w:szCs w:val="28"/>
        </w:rPr>
        <w:t>х</w:t>
      </w:r>
      <w:r w:rsidRPr="005443D1">
        <w:rPr>
          <w:rFonts w:ascii="Times New Roman" w:hAnsi="Times New Roman" w:cs="Times New Roman"/>
          <w:sz w:val="28"/>
          <w:szCs w:val="28"/>
        </w:rPr>
        <w:t xml:space="preserve"> центральным улицам города: </w:t>
      </w:r>
      <w:r w:rsidR="00F037F8" w:rsidRPr="005443D1">
        <w:rPr>
          <w:rFonts w:ascii="Times New Roman" w:hAnsi="Times New Roman" w:cs="Times New Roman"/>
          <w:sz w:val="28"/>
          <w:szCs w:val="28"/>
        </w:rPr>
        <w:t>улицам Гагарина (от ФАД «Кавказ» до улицы Калинина), улицы Менделеева (от улицы Линейной до улицы Чайковского), улицы Павлова на сумму 263 044,307</w:t>
      </w:r>
      <w:proofErr w:type="gramEnd"/>
      <w:r w:rsidR="00F037F8" w:rsidRPr="005443D1">
        <w:rPr>
          <w:rFonts w:ascii="Times New Roman" w:hAnsi="Times New Roman" w:cs="Times New Roman"/>
          <w:sz w:val="28"/>
          <w:szCs w:val="28"/>
        </w:rPr>
        <w:t xml:space="preserve"> тыс. руб. </w:t>
      </w:r>
    </w:p>
    <w:p w:rsidR="00F037F8" w:rsidRPr="005443D1" w:rsidRDefault="00480068" w:rsidP="009B162C">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К</w:t>
      </w:r>
      <w:r w:rsidR="006100EE" w:rsidRPr="005443D1">
        <w:rPr>
          <w:rFonts w:ascii="Times New Roman" w:hAnsi="Times New Roman" w:cs="Times New Roman"/>
          <w:spacing w:val="2"/>
          <w:sz w:val="28"/>
          <w:szCs w:val="28"/>
          <w:shd w:val="clear" w:color="auto" w:fill="FFFFFF"/>
        </w:rPr>
        <w:t xml:space="preserve">омфорт для городского жителя начинается с собственного дома и мест отдыха горожан. </w:t>
      </w:r>
      <w:r w:rsidR="00A0189A" w:rsidRPr="005443D1">
        <w:rPr>
          <w:rFonts w:ascii="Times New Roman" w:hAnsi="Times New Roman" w:cs="Times New Roman"/>
          <w:spacing w:val="2"/>
          <w:sz w:val="28"/>
          <w:szCs w:val="28"/>
          <w:shd w:val="clear" w:color="auto" w:fill="FFFFFF"/>
        </w:rPr>
        <w:t>Невинномысск активно включился в приоритетный проект Минстроя «Формирование комфортной городской среды». </w:t>
      </w:r>
      <w:r w:rsidR="00F037F8" w:rsidRPr="005443D1">
        <w:rPr>
          <w:rFonts w:ascii="Times New Roman" w:hAnsi="Times New Roman" w:cs="Times New Roman"/>
          <w:sz w:val="28"/>
          <w:szCs w:val="28"/>
        </w:rPr>
        <w:t xml:space="preserve">В рамках </w:t>
      </w:r>
      <w:r w:rsidR="00A0189A" w:rsidRPr="005443D1">
        <w:rPr>
          <w:rFonts w:ascii="Times New Roman" w:hAnsi="Times New Roman" w:cs="Times New Roman"/>
          <w:sz w:val="28"/>
          <w:szCs w:val="28"/>
        </w:rPr>
        <w:t>данной программы выполнен ремонт 22</w:t>
      </w:r>
      <w:r w:rsidR="00AD2433" w:rsidRPr="005443D1">
        <w:rPr>
          <w:rFonts w:ascii="Times New Roman" w:hAnsi="Times New Roman" w:cs="Times New Roman"/>
          <w:sz w:val="28"/>
          <w:szCs w:val="28"/>
        </w:rPr>
        <w:t> </w:t>
      </w:r>
      <w:r w:rsidR="00A0189A" w:rsidRPr="005443D1">
        <w:rPr>
          <w:rFonts w:ascii="Times New Roman" w:hAnsi="Times New Roman" w:cs="Times New Roman"/>
          <w:sz w:val="28"/>
          <w:szCs w:val="28"/>
        </w:rPr>
        <w:t xml:space="preserve">дворовых территорий и 1 общественной – Зоны отдыха </w:t>
      </w:r>
      <w:r w:rsidR="00F037F8" w:rsidRPr="005443D1">
        <w:rPr>
          <w:rFonts w:ascii="Times New Roman" w:hAnsi="Times New Roman" w:cs="Times New Roman"/>
          <w:sz w:val="28"/>
          <w:szCs w:val="28"/>
        </w:rPr>
        <w:t>в общей сумме 41 698,243 тыс. руб</w:t>
      </w:r>
      <w:proofErr w:type="gramStart"/>
      <w:r w:rsidR="00F037F8" w:rsidRPr="005443D1">
        <w:rPr>
          <w:rFonts w:ascii="Times New Roman" w:hAnsi="Times New Roman" w:cs="Times New Roman"/>
          <w:sz w:val="28"/>
          <w:szCs w:val="28"/>
        </w:rPr>
        <w:t xml:space="preserve">.. </w:t>
      </w:r>
      <w:proofErr w:type="gramEnd"/>
      <w:r w:rsidR="00F037F8" w:rsidRPr="005443D1">
        <w:rPr>
          <w:rFonts w:ascii="Times New Roman" w:hAnsi="Times New Roman" w:cs="Times New Roman"/>
          <w:sz w:val="28"/>
          <w:szCs w:val="28"/>
        </w:rPr>
        <w:t xml:space="preserve">На дворовых территориях были проведены следующие мероприятия: </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ремонт дорог на придомовых территориях (разборка и ремонт бортовых дорожных и аллейных камней, ремонт покрытия);</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ремонт парковок;</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ремонт тротуаров, входов в подъезды, площадок для сушки белья.</w:t>
      </w:r>
    </w:p>
    <w:p w:rsidR="00F037F8"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На</w:t>
      </w:r>
      <w:r w:rsidR="00C7760F" w:rsidRPr="005443D1">
        <w:rPr>
          <w:rFonts w:ascii="Times New Roman" w:hAnsi="Times New Roman" w:cs="Times New Roman"/>
          <w:sz w:val="28"/>
          <w:szCs w:val="28"/>
        </w:rPr>
        <w:t xml:space="preserve"> территории</w:t>
      </w:r>
      <w:r w:rsidRPr="005443D1">
        <w:rPr>
          <w:rFonts w:ascii="Times New Roman" w:hAnsi="Times New Roman" w:cs="Times New Roman"/>
          <w:sz w:val="28"/>
          <w:szCs w:val="28"/>
        </w:rPr>
        <w:t xml:space="preserve"> зон</w:t>
      </w:r>
      <w:r w:rsidR="00C7760F" w:rsidRPr="005443D1">
        <w:rPr>
          <w:rFonts w:ascii="Times New Roman" w:hAnsi="Times New Roman" w:cs="Times New Roman"/>
          <w:sz w:val="28"/>
          <w:szCs w:val="28"/>
        </w:rPr>
        <w:t>ы</w:t>
      </w:r>
      <w:r w:rsidRPr="005443D1">
        <w:rPr>
          <w:rFonts w:ascii="Times New Roman" w:hAnsi="Times New Roman" w:cs="Times New Roman"/>
          <w:sz w:val="28"/>
          <w:szCs w:val="28"/>
        </w:rPr>
        <w:t xml:space="preserve"> отдыха выполнен ремонт покрытий пешеходных дорожек на площади 2419,6 кв. метров, установлены новые бордюры, выполнена замена покрытия ступенек, ведущих к местам отдыха, установлена новая линия освещения. </w:t>
      </w:r>
      <w:r w:rsidR="00A856D4" w:rsidRPr="005443D1">
        <w:rPr>
          <w:rFonts w:ascii="Times New Roman" w:hAnsi="Times New Roman" w:cs="Times New Roman"/>
          <w:sz w:val="28"/>
          <w:szCs w:val="28"/>
        </w:rPr>
        <w:t>Реконструкция коснулась не только дорожного покрытия тротуаров, масштабный объем работ изменил до неузнаваемости пешеходный мост.</w:t>
      </w:r>
    </w:p>
    <w:p w:rsidR="00C7760F" w:rsidRPr="005443D1" w:rsidRDefault="00C7760F"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Также в</w:t>
      </w:r>
      <w:r w:rsidR="00F037F8" w:rsidRPr="005443D1">
        <w:rPr>
          <w:rFonts w:ascii="Times New Roman" w:hAnsi="Times New Roman" w:cs="Times New Roman"/>
          <w:sz w:val="28"/>
          <w:szCs w:val="28"/>
        </w:rPr>
        <w:t xml:space="preserve"> рамках </w:t>
      </w:r>
      <w:r w:rsidR="00480068">
        <w:rPr>
          <w:rFonts w:ascii="Times New Roman" w:hAnsi="Times New Roman" w:cs="Times New Roman"/>
          <w:sz w:val="28"/>
          <w:szCs w:val="28"/>
        </w:rPr>
        <w:t xml:space="preserve">данного </w:t>
      </w:r>
      <w:r w:rsidR="00F037F8" w:rsidRPr="005443D1">
        <w:rPr>
          <w:rFonts w:ascii="Times New Roman" w:hAnsi="Times New Roman" w:cs="Times New Roman"/>
          <w:sz w:val="28"/>
          <w:szCs w:val="28"/>
        </w:rPr>
        <w:t xml:space="preserve">приоритетного проекта разработаны новые </w:t>
      </w:r>
      <w:r w:rsidR="006100EE" w:rsidRPr="005443D1">
        <w:rPr>
          <w:rFonts w:ascii="Times New Roman" w:hAnsi="Times New Roman" w:cs="Times New Roman"/>
          <w:sz w:val="28"/>
          <w:szCs w:val="28"/>
        </w:rPr>
        <w:t>П</w:t>
      </w:r>
      <w:r w:rsidR="00F037F8" w:rsidRPr="005443D1">
        <w:rPr>
          <w:rFonts w:ascii="Times New Roman" w:hAnsi="Times New Roman" w:cs="Times New Roman"/>
          <w:sz w:val="28"/>
          <w:szCs w:val="28"/>
        </w:rPr>
        <w:t>равила благоустройства города</w:t>
      </w:r>
      <w:r w:rsidRPr="005443D1">
        <w:rPr>
          <w:rFonts w:ascii="Times New Roman" w:hAnsi="Times New Roman" w:cs="Times New Roman"/>
          <w:sz w:val="28"/>
          <w:szCs w:val="28"/>
        </w:rPr>
        <w:t xml:space="preserve">, </w:t>
      </w:r>
      <w:r w:rsidR="00F037F8" w:rsidRPr="005443D1">
        <w:rPr>
          <w:rFonts w:ascii="Times New Roman" w:hAnsi="Times New Roman" w:cs="Times New Roman"/>
          <w:sz w:val="28"/>
          <w:szCs w:val="28"/>
        </w:rPr>
        <w:t xml:space="preserve">проведена инвентаризация дворовых территорий, общественных территорий, уровня благоустройства </w:t>
      </w:r>
      <w:r w:rsidR="00F037F8" w:rsidRPr="005443D1">
        <w:rPr>
          <w:rFonts w:ascii="Times New Roman" w:hAnsi="Times New Roman" w:cs="Times New Roman"/>
          <w:sz w:val="28"/>
          <w:szCs w:val="28"/>
        </w:rPr>
        <w:lastRenderedPageBreak/>
        <w:t>индивидуальных жилых домов и земельных участков, предоставленных для их размещения,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0030590A">
        <w:rPr>
          <w:rFonts w:ascii="Times New Roman" w:hAnsi="Times New Roman" w:cs="Times New Roman"/>
          <w:sz w:val="28"/>
          <w:szCs w:val="28"/>
        </w:rPr>
        <w:t>.</w:t>
      </w:r>
      <w:r w:rsidR="00F037F8" w:rsidRPr="005443D1">
        <w:rPr>
          <w:rFonts w:ascii="Times New Roman" w:hAnsi="Times New Roman" w:cs="Times New Roman"/>
          <w:sz w:val="28"/>
          <w:szCs w:val="28"/>
        </w:rPr>
        <w:t xml:space="preserve"> </w:t>
      </w:r>
      <w:r w:rsidRPr="005443D1">
        <w:rPr>
          <w:rFonts w:ascii="Times New Roman" w:hAnsi="Times New Roman" w:cs="Times New Roman"/>
          <w:sz w:val="28"/>
          <w:szCs w:val="28"/>
        </w:rPr>
        <w:t>По результатам проведенной работы составлен П</w:t>
      </w:r>
      <w:r w:rsidR="00F037F8" w:rsidRPr="005443D1">
        <w:rPr>
          <w:rFonts w:ascii="Times New Roman" w:hAnsi="Times New Roman" w:cs="Times New Roman"/>
          <w:sz w:val="28"/>
          <w:szCs w:val="28"/>
        </w:rPr>
        <w:t>аспорт благоустройства муниципального образования городског</w:t>
      </w:r>
      <w:r w:rsidRPr="005443D1">
        <w:rPr>
          <w:rFonts w:ascii="Times New Roman" w:hAnsi="Times New Roman" w:cs="Times New Roman"/>
          <w:sz w:val="28"/>
          <w:szCs w:val="28"/>
        </w:rPr>
        <w:t xml:space="preserve">о округа - города Невинномысска, </w:t>
      </w:r>
      <w:r w:rsidR="00F037F8" w:rsidRPr="005443D1">
        <w:rPr>
          <w:rFonts w:ascii="Times New Roman" w:hAnsi="Times New Roman" w:cs="Times New Roman"/>
          <w:sz w:val="28"/>
          <w:szCs w:val="28"/>
        </w:rPr>
        <w:t xml:space="preserve">сформированы адресные перечни дворовых и общественных территорий муниципального образования, подлежащие благоустройству. </w:t>
      </w:r>
    </w:p>
    <w:p w:rsidR="0099465D" w:rsidRPr="005443D1" w:rsidRDefault="0030590A" w:rsidP="009B1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F037F8" w:rsidRPr="005443D1">
        <w:rPr>
          <w:rFonts w:ascii="Times New Roman" w:hAnsi="Times New Roman" w:cs="Times New Roman"/>
          <w:sz w:val="28"/>
          <w:szCs w:val="28"/>
        </w:rPr>
        <w:t xml:space="preserve">а счет городского бюджета выполнен ремонт дорог (ямочный ремонт) общей площадью 5000 </w:t>
      </w:r>
      <w:proofErr w:type="spellStart"/>
      <w:r w:rsidR="005E156A">
        <w:rPr>
          <w:rFonts w:ascii="Times New Roman" w:hAnsi="Times New Roman" w:cs="Times New Roman"/>
          <w:sz w:val="28"/>
          <w:szCs w:val="28"/>
        </w:rPr>
        <w:t>кв</w:t>
      </w:r>
      <w:proofErr w:type="gramStart"/>
      <w:r w:rsidR="005E156A">
        <w:rPr>
          <w:rFonts w:ascii="Times New Roman" w:hAnsi="Times New Roman" w:cs="Times New Roman"/>
          <w:sz w:val="28"/>
          <w:szCs w:val="28"/>
        </w:rPr>
        <w:t>.</w:t>
      </w:r>
      <w:r w:rsidR="00F037F8" w:rsidRPr="005443D1">
        <w:rPr>
          <w:rFonts w:ascii="Times New Roman" w:hAnsi="Times New Roman" w:cs="Times New Roman"/>
          <w:sz w:val="28"/>
          <w:szCs w:val="28"/>
        </w:rPr>
        <w:t>м</w:t>
      </w:r>
      <w:proofErr w:type="spellEnd"/>
      <w:proofErr w:type="gramEnd"/>
      <w:r w:rsidR="00F037F8" w:rsidRPr="005443D1">
        <w:rPr>
          <w:rFonts w:ascii="Times New Roman" w:hAnsi="Times New Roman" w:cs="Times New Roman"/>
          <w:sz w:val="28"/>
          <w:szCs w:val="28"/>
        </w:rPr>
        <w:t xml:space="preserve"> на общую сумму 2 697 959,11 руб. </w:t>
      </w:r>
      <w:r>
        <w:rPr>
          <w:rFonts w:ascii="Times New Roman" w:hAnsi="Times New Roman" w:cs="Times New Roman"/>
          <w:sz w:val="28"/>
          <w:szCs w:val="28"/>
        </w:rPr>
        <w:t>В</w:t>
      </w:r>
      <w:r w:rsidR="00F037F8" w:rsidRPr="005443D1">
        <w:rPr>
          <w:rFonts w:ascii="Times New Roman" w:hAnsi="Times New Roman" w:cs="Times New Roman"/>
          <w:sz w:val="28"/>
          <w:szCs w:val="28"/>
        </w:rPr>
        <w:t xml:space="preserve">ыполнены работы по устройству подходных путей (тротуаров) к пешеходным переходам, установке пешеходных светофоров типа Т7, которые оснащены мигающими светодиодами, установлены пешеходные ограждения, искусственные неровности, нанесена бело-желтая дорожная разметка, установлены знаки со </w:t>
      </w:r>
      <w:proofErr w:type="spellStart"/>
      <w:r w:rsidR="00F037F8" w:rsidRPr="005443D1">
        <w:rPr>
          <w:rFonts w:ascii="Times New Roman" w:hAnsi="Times New Roman" w:cs="Times New Roman"/>
          <w:sz w:val="28"/>
          <w:szCs w:val="28"/>
        </w:rPr>
        <w:t>световозвращающей</w:t>
      </w:r>
      <w:proofErr w:type="spellEnd"/>
      <w:r w:rsidR="00F037F8" w:rsidRPr="005443D1">
        <w:rPr>
          <w:rFonts w:ascii="Times New Roman" w:hAnsi="Times New Roman" w:cs="Times New Roman"/>
          <w:sz w:val="28"/>
          <w:szCs w:val="28"/>
        </w:rPr>
        <w:t xml:space="preserve"> поверхностью на желто-зеленом фоне для того, чтобы обеспечить читаемость</w:t>
      </w:r>
      <w:r w:rsidR="003B3B68" w:rsidRPr="005443D1">
        <w:rPr>
          <w:rFonts w:ascii="Times New Roman" w:hAnsi="Times New Roman" w:cs="Times New Roman"/>
          <w:sz w:val="28"/>
          <w:szCs w:val="28"/>
        </w:rPr>
        <w:t xml:space="preserve"> в светлое и темное время суток, выполнены работы по устройству 10-ти искусственных неровностей.</w:t>
      </w:r>
      <w:r w:rsidR="0099465D" w:rsidRPr="005443D1">
        <w:rPr>
          <w:rFonts w:ascii="Times New Roman" w:hAnsi="Times New Roman" w:cs="Times New Roman"/>
          <w:sz w:val="28"/>
          <w:szCs w:val="28"/>
        </w:rPr>
        <w:t xml:space="preserve"> В общей сложности новая дорожная разметка появилась на 40 улицах города, на общую сумму 3290,567 тыс. руб., общей площадью 23 939 </w:t>
      </w:r>
      <w:proofErr w:type="spellStart"/>
      <w:r w:rsidR="00A04B06" w:rsidRPr="005443D1">
        <w:rPr>
          <w:rFonts w:ascii="Times New Roman" w:hAnsi="Times New Roman" w:cs="Times New Roman"/>
          <w:sz w:val="28"/>
          <w:szCs w:val="28"/>
        </w:rPr>
        <w:t>кв</w:t>
      </w:r>
      <w:proofErr w:type="gramStart"/>
      <w:r w:rsidR="00A04B06" w:rsidRPr="005443D1">
        <w:rPr>
          <w:rFonts w:ascii="Times New Roman" w:hAnsi="Times New Roman" w:cs="Times New Roman"/>
          <w:sz w:val="28"/>
          <w:szCs w:val="28"/>
        </w:rPr>
        <w:t>.</w:t>
      </w:r>
      <w:r w:rsidR="0099465D" w:rsidRPr="005443D1">
        <w:rPr>
          <w:rFonts w:ascii="Times New Roman" w:hAnsi="Times New Roman" w:cs="Times New Roman"/>
          <w:sz w:val="28"/>
          <w:szCs w:val="28"/>
        </w:rPr>
        <w:t>м</w:t>
      </w:r>
      <w:proofErr w:type="spellEnd"/>
      <w:proofErr w:type="gramEnd"/>
      <w:r w:rsidR="0099465D" w:rsidRPr="005443D1">
        <w:rPr>
          <w:rFonts w:ascii="Times New Roman" w:hAnsi="Times New Roman" w:cs="Times New Roman"/>
          <w:sz w:val="28"/>
          <w:szCs w:val="28"/>
        </w:rPr>
        <w:t>;</w:t>
      </w:r>
    </w:p>
    <w:p w:rsidR="00F037F8" w:rsidRPr="005443D1" w:rsidRDefault="003B3B6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целях </w:t>
      </w:r>
      <w:r w:rsidR="006100EE" w:rsidRPr="005443D1">
        <w:rPr>
          <w:rFonts w:ascii="Times New Roman" w:hAnsi="Times New Roman" w:cs="Times New Roman"/>
          <w:sz w:val="28"/>
          <w:szCs w:val="28"/>
        </w:rPr>
        <w:t xml:space="preserve">обеспечения безопасности произведена </w:t>
      </w:r>
      <w:r w:rsidR="00A856D4" w:rsidRPr="005443D1">
        <w:rPr>
          <w:rFonts w:ascii="Times New Roman" w:hAnsi="Times New Roman" w:cs="Times New Roman"/>
          <w:sz w:val="28"/>
          <w:szCs w:val="28"/>
        </w:rPr>
        <w:t>валка деревьев на улице города (в общей сложности 337,2 м</w:t>
      </w:r>
      <w:r w:rsidR="00A856D4" w:rsidRPr="005443D1">
        <w:rPr>
          <w:rFonts w:ascii="Times New Roman" w:hAnsi="Times New Roman" w:cs="Times New Roman"/>
          <w:sz w:val="28"/>
          <w:szCs w:val="28"/>
          <w:vertAlign w:val="superscript"/>
        </w:rPr>
        <w:t>3</w:t>
      </w:r>
      <w:r w:rsidR="006100EE" w:rsidRPr="005443D1">
        <w:rPr>
          <w:rFonts w:ascii="Times New Roman" w:hAnsi="Times New Roman" w:cs="Times New Roman"/>
          <w:sz w:val="28"/>
          <w:szCs w:val="28"/>
        </w:rPr>
        <w:t xml:space="preserve">), высадка зеленых насаждений была произведена </w:t>
      </w:r>
      <w:r w:rsidR="00F037F8" w:rsidRPr="005443D1">
        <w:rPr>
          <w:rFonts w:ascii="Times New Roman" w:hAnsi="Times New Roman" w:cs="Times New Roman"/>
          <w:sz w:val="28"/>
          <w:szCs w:val="28"/>
        </w:rPr>
        <w:t>на бульваре Мира и улице Гагарина высажено 131 зеленое насаждение</w:t>
      </w:r>
      <w:r w:rsidR="006100EE" w:rsidRPr="005443D1">
        <w:rPr>
          <w:rFonts w:ascii="Times New Roman" w:hAnsi="Times New Roman" w:cs="Times New Roman"/>
          <w:sz w:val="28"/>
          <w:szCs w:val="28"/>
        </w:rPr>
        <w:t>.</w:t>
      </w:r>
      <w:r w:rsidR="00734C72" w:rsidRPr="005443D1">
        <w:rPr>
          <w:rFonts w:ascii="Times New Roman" w:hAnsi="Times New Roman" w:cs="Times New Roman"/>
          <w:sz w:val="28"/>
          <w:szCs w:val="28"/>
        </w:rPr>
        <w:t xml:space="preserve"> </w:t>
      </w:r>
    </w:p>
    <w:p w:rsidR="0099465D" w:rsidRPr="005443D1" w:rsidRDefault="00A856D4"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Острой проблемой для города являются бродячие собаки. Отлов безнадзорных животных проводится в целях регулирования их численности, возвращения владельцам, профилактики инфекционных заболеваний, обеспечения общественного порядка и спокойствия населения</w:t>
      </w:r>
      <w:r w:rsidR="0099465D" w:rsidRPr="005443D1">
        <w:rPr>
          <w:rFonts w:ascii="Times New Roman" w:hAnsi="Times New Roman" w:cs="Times New Roman"/>
          <w:sz w:val="28"/>
          <w:szCs w:val="28"/>
        </w:rPr>
        <w:t xml:space="preserve">. В истекшем году произведен </w:t>
      </w:r>
      <w:r w:rsidR="00F037F8" w:rsidRPr="005443D1">
        <w:rPr>
          <w:rFonts w:ascii="Times New Roman" w:hAnsi="Times New Roman" w:cs="Times New Roman"/>
          <w:sz w:val="28"/>
          <w:szCs w:val="28"/>
        </w:rPr>
        <w:t xml:space="preserve">отлов </w:t>
      </w:r>
      <w:r w:rsidR="0099465D" w:rsidRPr="005443D1">
        <w:rPr>
          <w:rFonts w:ascii="Times New Roman" w:hAnsi="Times New Roman" w:cs="Times New Roman"/>
          <w:sz w:val="28"/>
          <w:szCs w:val="28"/>
        </w:rPr>
        <w:t xml:space="preserve">443 </w:t>
      </w:r>
      <w:r w:rsidR="00F037F8" w:rsidRPr="005443D1">
        <w:rPr>
          <w:rFonts w:ascii="Times New Roman" w:hAnsi="Times New Roman" w:cs="Times New Roman"/>
          <w:sz w:val="28"/>
          <w:szCs w:val="28"/>
        </w:rPr>
        <w:t>бродячих животных</w:t>
      </w:r>
      <w:r w:rsidR="0099465D" w:rsidRPr="005443D1">
        <w:rPr>
          <w:rFonts w:ascii="Times New Roman" w:hAnsi="Times New Roman" w:cs="Times New Roman"/>
          <w:sz w:val="28"/>
          <w:szCs w:val="28"/>
        </w:rPr>
        <w:t>.</w:t>
      </w:r>
    </w:p>
    <w:p w:rsidR="00F037F8" w:rsidRPr="005443D1" w:rsidRDefault="0099465D" w:rsidP="009B162C">
      <w:pPr>
        <w:spacing w:after="0" w:line="240" w:lineRule="auto"/>
        <w:ind w:firstLine="709"/>
        <w:jc w:val="both"/>
        <w:rPr>
          <w:rFonts w:ascii="Times New Roman" w:hAnsi="Times New Roman" w:cs="Times New Roman"/>
          <w:sz w:val="28"/>
          <w:szCs w:val="28"/>
        </w:rPr>
      </w:pPr>
      <w:proofErr w:type="gramStart"/>
      <w:r w:rsidRPr="005443D1">
        <w:rPr>
          <w:rFonts w:ascii="Times New Roman" w:hAnsi="Times New Roman" w:cs="Times New Roman"/>
          <w:sz w:val="28"/>
          <w:szCs w:val="28"/>
        </w:rPr>
        <w:t>Работы по содержанию городского хозяйства включали в себя  прочистку</w:t>
      </w:r>
      <w:r w:rsidR="00F037F8" w:rsidRPr="005443D1">
        <w:rPr>
          <w:rFonts w:ascii="Times New Roman" w:hAnsi="Times New Roman" w:cs="Times New Roman"/>
          <w:sz w:val="28"/>
          <w:szCs w:val="28"/>
        </w:rPr>
        <w:t xml:space="preserve"> ливневой канализации, протяженностью 2301 </w:t>
      </w:r>
      <w:proofErr w:type="spellStart"/>
      <w:r w:rsidR="00F037F8" w:rsidRPr="005443D1">
        <w:rPr>
          <w:rFonts w:ascii="Times New Roman" w:hAnsi="Times New Roman" w:cs="Times New Roman"/>
          <w:sz w:val="28"/>
          <w:szCs w:val="28"/>
        </w:rPr>
        <w:t>п.м</w:t>
      </w:r>
      <w:proofErr w:type="spellEnd"/>
      <w:r w:rsidR="00F037F8" w:rsidRPr="005443D1">
        <w:rPr>
          <w:rFonts w:ascii="Times New Roman" w:hAnsi="Times New Roman" w:cs="Times New Roman"/>
          <w:sz w:val="28"/>
          <w:szCs w:val="28"/>
        </w:rPr>
        <w:t>.</w:t>
      </w:r>
      <w:r w:rsidRPr="005443D1">
        <w:rPr>
          <w:rFonts w:ascii="Times New Roman" w:hAnsi="Times New Roman" w:cs="Times New Roman"/>
          <w:sz w:val="28"/>
          <w:szCs w:val="28"/>
        </w:rPr>
        <w:t xml:space="preserve">, </w:t>
      </w:r>
      <w:r w:rsidR="00F037F8" w:rsidRPr="005443D1">
        <w:rPr>
          <w:rFonts w:ascii="Times New Roman" w:hAnsi="Times New Roman" w:cs="Times New Roman"/>
          <w:sz w:val="28"/>
          <w:szCs w:val="28"/>
        </w:rPr>
        <w:t>содержани</w:t>
      </w:r>
      <w:r w:rsidR="0030590A">
        <w:rPr>
          <w:rFonts w:ascii="Times New Roman" w:hAnsi="Times New Roman" w:cs="Times New Roman"/>
          <w:sz w:val="28"/>
          <w:szCs w:val="28"/>
        </w:rPr>
        <w:t>е</w:t>
      </w:r>
      <w:r w:rsidR="00F037F8" w:rsidRPr="005443D1">
        <w:rPr>
          <w:rFonts w:ascii="Times New Roman" w:hAnsi="Times New Roman" w:cs="Times New Roman"/>
          <w:sz w:val="28"/>
          <w:szCs w:val="28"/>
        </w:rPr>
        <w:t xml:space="preserve"> дорог, а именно планировк</w:t>
      </w:r>
      <w:r w:rsidR="0030590A">
        <w:rPr>
          <w:rFonts w:ascii="Times New Roman" w:hAnsi="Times New Roman" w:cs="Times New Roman"/>
          <w:sz w:val="28"/>
          <w:szCs w:val="28"/>
        </w:rPr>
        <w:t>у</w:t>
      </w:r>
      <w:r w:rsidR="00F037F8" w:rsidRPr="005443D1">
        <w:rPr>
          <w:rFonts w:ascii="Times New Roman" w:hAnsi="Times New Roman" w:cs="Times New Roman"/>
          <w:sz w:val="28"/>
          <w:szCs w:val="28"/>
        </w:rPr>
        <w:t xml:space="preserve"> обочин, обрезк</w:t>
      </w:r>
      <w:r w:rsidR="0030590A">
        <w:rPr>
          <w:rFonts w:ascii="Times New Roman" w:hAnsi="Times New Roman" w:cs="Times New Roman"/>
          <w:sz w:val="28"/>
          <w:szCs w:val="28"/>
        </w:rPr>
        <w:t>у</w:t>
      </w:r>
      <w:r w:rsidR="00F037F8" w:rsidRPr="005443D1">
        <w:rPr>
          <w:rFonts w:ascii="Times New Roman" w:hAnsi="Times New Roman" w:cs="Times New Roman"/>
          <w:sz w:val="28"/>
          <w:szCs w:val="28"/>
        </w:rPr>
        <w:t xml:space="preserve"> веток и вырезк</w:t>
      </w:r>
      <w:r w:rsidR="0030590A">
        <w:rPr>
          <w:rFonts w:ascii="Times New Roman" w:hAnsi="Times New Roman" w:cs="Times New Roman"/>
          <w:sz w:val="28"/>
          <w:szCs w:val="28"/>
        </w:rPr>
        <w:t>у</w:t>
      </w:r>
      <w:r w:rsidR="00F037F8" w:rsidRPr="005443D1">
        <w:rPr>
          <w:rFonts w:ascii="Times New Roman" w:hAnsi="Times New Roman" w:cs="Times New Roman"/>
          <w:sz w:val="28"/>
          <w:szCs w:val="28"/>
        </w:rPr>
        <w:t xml:space="preserve"> кустарников, </w:t>
      </w:r>
      <w:r w:rsidR="00A04B06" w:rsidRPr="005443D1">
        <w:rPr>
          <w:rFonts w:ascii="Times New Roman" w:hAnsi="Times New Roman" w:cs="Times New Roman"/>
          <w:sz w:val="28"/>
          <w:szCs w:val="28"/>
        </w:rPr>
        <w:t xml:space="preserve"> расчистки</w:t>
      </w:r>
      <w:r w:rsidR="00F037F8" w:rsidRPr="005443D1">
        <w:rPr>
          <w:rFonts w:ascii="Times New Roman" w:hAnsi="Times New Roman" w:cs="Times New Roman"/>
          <w:sz w:val="28"/>
          <w:szCs w:val="28"/>
        </w:rPr>
        <w:t xml:space="preserve"> канав, установк</w:t>
      </w:r>
      <w:r w:rsidR="0030590A">
        <w:rPr>
          <w:rFonts w:ascii="Times New Roman" w:hAnsi="Times New Roman" w:cs="Times New Roman"/>
          <w:sz w:val="28"/>
          <w:szCs w:val="28"/>
        </w:rPr>
        <w:t>у</w:t>
      </w:r>
      <w:r w:rsidR="00F037F8" w:rsidRPr="005443D1">
        <w:rPr>
          <w:rFonts w:ascii="Times New Roman" w:hAnsi="Times New Roman" w:cs="Times New Roman"/>
          <w:sz w:val="28"/>
          <w:szCs w:val="28"/>
        </w:rPr>
        <w:t xml:space="preserve"> дорожных знаков, окраск</w:t>
      </w:r>
      <w:r w:rsidR="0030590A">
        <w:rPr>
          <w:rFonts w:ascii="Times New Roman" w:hAnsi="Times New Roman" w:cs="Times New Roman"/>
          <w:sz w:val="28"/>
          <w:szCs w:val="28"/>
        </w:rPr>
        <w:t>у</w:t>
      </w:r>
      <w:r w:rsidR="00A04B06" w:rsidRPr="005443D1">
        <w:rPr>
          <w:rFonts w:ascii="Times New Roman" w:hAnsi="Times New Roman" w:cs="Times New Roman"/>
          <w:sz w:val="28"/>
          <w:szCs w:val="28"/>
        </w:rPr>
        <w:t xml:space="preserve"> и помывк</w:t>
      </w:r>
      <w:r w:rsidR="0030590A">
        <w:rPr>
          <w:rFonts w:ascii="Times New Roman" w:hAnsi="Times New Roman" w:cs="Times New Roman"/>
          <w:sz w:val="28"/>
          <w:szCs w:val="28"/>
        </w:rPr>
        <w:t>у</w:t>
      </w:r>
      <w:r w:rsidR="00F037F8" w:rsidRPr="005443D1">
        <w:rPr>
          <w:rFonts w:ascii="Times New Roman" w:hAnsi="Times New Roman" w:cs="Times New Roman"/>
          <w:sz w:val="28"/>
          <w:szCs w:val="28"/>
        </w:rPr>
        <w:t xml:space="preserve"> ограждений</w:t>
      </w:r>
      <w:r w:rsidRPr="005443D1">
        <w:rPr>
          <w:rFonts w:ascii="Times New Roman" w:hAnsi="Times New Roman" w:cs="Times New Roman"/>
          <w:sz w:val="28"/>
          <w:szCs w:val="28"/>
        </w:rPr>
        <w:t>, уборк</w:t>
      </w:r>
      <w:r w:rsidR="0030590A">
        <w:rPr>
          <w:rFonts w:ascii="Times New Roman" w:hAnsi="Times New Roman" w:cs="Times New Roman"/>
          <w:sz w:val="28"/>
          <w:szCs w:val="28"/>
        </w:rPr>
        <w:t>у</w:t>
      </w:r>
      <w:r w:rsidR="00F037F8" w:rsidRPr="005443D1">
        <w:rPr>
          <w:rFonts w:ascii="Times New Roman" w:hAnsi="Times New Roman" w:cs="Times New Roman"/>
          <w:sz w:val="28"/>
          <w:szCs w:val="28"/>
        </w:rPr>
        <w:t xml:space="preserve"> улиц города</w:t>
      </w:r>
      <w:r w:rsidRPr="005443D1">
        <w:rPr>
          <w:rFonts w:ascii="Times New Roman" w:hAnsi="Times New Roman" w:cs="Times New Roman"/>
          <w:sz w:val="28"/>
          <w:szCs w:val="28"/>
        </w:rPr>
        <w:t xml:space="preserve"> и свободных территорий города</w:t>
      </w:r>
      <w:r w:rsidR="00F037F8" w:rsidRPr="005443D1">
        <w:rPr>
          <w:rFonts w:ascii="Times New Roman" w:hAnsi="Times New Roman" w:cs="Times New Roman"/>
          <w:sz w:val="28"/>
          <w:szCs w:val="28"/>
        </w:rPr>
        <w:t xml:space="preserve">, </w:t>
      </w:r>
      <w:r w:rsidRPr="005443D1">
        <w:rPr>
          <w:rFonts w:ascii="Times New Roman" w:hAnsi="Times New Roman" w:cs="Times New Roman"/>
          <w:sz w:val="28"/>
          <w:szCs w:val="28"/>
        </w:rPr>
        <w:t>ликвидаци</w:t>
      </w:r>
      <w:r w:rsidR="0030590A">
        <w:rPr>
          <w:rFonts w:ascii="Times New Roman" w:hAnsi="Times New Roman" w:cs="Times New Roman"/>
          <w:sz w:val="28"/>
          <w:szCs w:val="28"/>
        </w:rPr>
        <w:t>ю</w:t>
      </w:r>
      <w:r w:rsidRPr="005443D1">
        <w:rPr>
          <w:rFonts w:ascii="Times New Roman" w:hAnsi="Times New Roman" w:cs="Times New Roman"/>
          <w:sz w:val="28"/>
          <w:szCs w:val="28"/>
        </w:rPr>
        <w:t xml:space="preserve"> </w:t>
      </w:r>
      <w:r w:rsidR="0030590A">
        <w:rPr>
          <w:rFonts w:ascii="Times New Roman" w:hAnsi="Times New Roman" w:cs="Times New Roman"/>
          <w:sz w:val="28"/>
          <w:szCs w:val="28"/>
        </w:rPr>
        <w:t xml:space="preserve">стихийных </w:t>
      </w:r>
      <w:r w:rsidR="00F037F8" w:rsidRPr="005443D1">
        <w:rPr>
          <w:rFonts w:ascii="Times New Roman" w:hAnsi="Times New Roman" w:cs="Times New Roman"/>
          <w:sz w:val="28"/>
          <w:szCs w:val="28"/>
        </w:rPr>
        <w:t>свалок</w:t>
      </w:r>
      <w:r w:rsidRPr="005443D1">
        <w:rPr>
          <w:rFonts w:ascii="Times New Roman" w:hAnsi="Times New Roman" w:cs="Times New Roman"/>
          <w:sz w:val="28"/>
          <w:szCs w:val="28"/>
        </w:rPr>
        <w:t xml:space="preserve"> на площади </w:t>
      </w:r>
      <w:r w:rsidR="00F037F8" w:rsidRPr="005443D1">
        <w:rPr>
          <w:rFonts w:ascii="Times New Roman" w:hAnsi="Times New Roman" w:cs="Times New Roman"/>
          <w:sz w:val="28"/>
          <w:szCs w:val="28"/>
        </w:rPr>
        <w:t>24</w:t>
      </w:r>
      <w:r w:rsidR="00A04B06" w:rsidRPr="005443D1">
        <w:rPr>
          <w:rFonts w:ascii="Times New Roman" w:hAnsi="Times New Roman" w:cs="Times New Roman"/>
          <w:sz w:val="28"/>
          <w:szCs w:val="28"/>
        </w:rPr>
        <w:t> </w:t>
      </w:r>
      <w:r w:rsidR="00F037F8" w:rsidRPr="005443D1">
        <w:rPr>
          <w:rFonts w:ascii="Times New Roman" w:hAnsi="Times New Roman" w:cs="Times New Roman"/>
          <w:sz w:val="28"/>
          <w:szCs w:val="28"/>
        </w:rPr>
        <w:t>715</w:t>
      </w:r>
      <w:r w:rsidR="00A04B06" w:rsidRPr="005443D1">
        <w:rPr>
          <w:rFonts w:ascii="Times New Roman" w:hAnsi="Times New Roman" w:cs="Times New Roman"/>
          <w:sz w:val="28"/>
          <w:szCs w:val="28"/>
        </w:rPr>
        <w:t> </w:t>
      </w:r>
      <w:r w:rsidR="00F037F8" w:rsidRPr="005443D1">
        <w:rPr>
          <w:rFonts w:ascii="Times New Roman" w:hAnsi="Times New Roman" w:cs="Times New Roman"/>
          <w:sz w:val="28"/>
          <w:szCs w:val="28"/>
        </w:rPr>
        <w:t>357,16</w:t>
      </w:r>
      <w:r w:rsidRPr="005443D1">
        <w:rPr>
          <w:rFonts w:ascii="Times New Roman" w:hAnsi="Times New Roman" w:cs="Times New Roman"/>
          <w:sz w:val="28"/>
          <w:szCs w:val="28"/>
        </w:rPr>
        <w:t> </w:t>
      </w:r>
      <w:proofErr w:type="spellStart"/>
      <w:r w:rsidR="00F037F8" w:rsidRPr="005443D1">
        <w:rPr>
          <w:rFonts w:ascii="Times New Roman" w:hAnsi="Times New Roman" w:cs="Times New Roman"/>
          <w:sz w:val="28"/>
          <w:szCs w:val="28"/>
        </w:rPr>
        <w:t>кв.м</w:t>
      </w:r>
      <w:proofErr w:type="spellEnd"/>
      <w:r w:rsidR="00F037F8" w:rsidRPr="005443D1">
        <w:rPr>
          <w:rFonts w:ascii="Times New Roman" w:hAnsi="Times New Roman" w:cs="Times New Roman"/>
          <w:sz w:val="28"/>
          <w:szCs w:val="28"/>
        </w:rPr>
        <w:t>.</w:t>
      </w:r>
      <w:r w:rsidR="00A04B06" w:rsidRPr="005443D1">
        <w:rPr>
          <w:rFonts w:ascii="Times New Roman" w:hAnsi="Times New Roman" w:cs="Times New Roman"/>
          <w:sz w:val="28"/>
          <w:szCs w:val="28"/>
        </w:rPr>
        <w:t xml:space="preserve"> </w:t>
      </w:r>
      <w:r w:rsidR="0030590A">
        <w:rPr>
          <w:rFonts w:ascii="Times New Roman" w:hAnsi="Times New Roman" w:cs="Times New Roman"/>
          <w:sz w:val="28"/>
          <w:szCs w:val="28"/>
        </w:rPr>
        <w:t>В</w:t>
      </w:r>
      <w:r w:rsidR="00F037F8" w:rsidRPr="005443D1">
        <w:rPr>
          <w:rFonts w:ascii="Times New Roman" w:hAnsi="Times New Roman" w:cs="Times New Roman"/>
          <w:sz w:val="28"/>
          <w:szCs w:val="28"/>
        </w:rPr>
        <w:t xml:space="preserve">ыполнена </w:t>
      </w:r>
      <w:proofErr w:type="spellStart"/>
      <w:r w:rsidR="00F037F8" w:rsidRPr="005443D1">
        <w:rPr>
          <w:rFonts w:ascii="Times New Roman" w:hAnsi="Times New Roman" w:cs="Times New Roman"/>
          <w:sz w:val="28"/>
          <w:szCs w:val="28"/>
        </w:rPr>
        <w:t>акарицидная</w:t>
      </w:r>
      <w:proofErr w:type="spellEnd"/>
      <w:r w:rsidR="00F037F8" w:rsidRPr="005443D1">
        <w:rPr>
          <w:rFonts w:ascii="Times New Roman" w:hAnsi="Times New Roman" w:cs="Times New Roman"/>
          <w:sz w:val="28"/>
          <w:szCs w:val="28"/>
        </w:rPr>
        <w:t xml:space="preserve"> обработка на площади 136 401,00 кв</w:t>
      </w:r>
      <w:proofErr w:type="gramEnd"/>
      <w:r w:rsidR="00F037F8" w:rsidRPr="005443D1">
        <w:rPr>
          <w:rFonts w:ascii="Times New Roman" w:hAnsi="Times New Roman" w:cs="Times New Roman"/>
          <w:sz w:val="28"/>
          <w:szCs w:val="28"/>
        </w:rPr>
        <w:t xml:space="preserve">. </w:t>
      </w:r>
      <w:proofErr w:type="gramStart"/>
      <w:r w:rsidR="00F037F8" w:rsidRPr="005443D1">
        <w:rPr>
          <w:rFonts w:ascii="Times New Roman" w:hAnsi="Times New Roman" w:cs="Times New Roman"/>
          <w:sz w:val="28"/>
          <w:szCs w:val="28"/>
        </w:rPr>
        <w:t>м</w:t>
      </w:r>
      <w:proofErr w:type="gramEnd"/>
      <w:r w:rsidRPr="005443D1">
        <w:rPr>
          <w:rFonts w:ascii="Times New Roman" w:hAnsi="Times New Roman" w:cs="Times New Roman"/>
          <w:sz w:val="28"/>
          <w:szCs w:val="28"/>
        </w:rPr>
        <w:t xml:space="preserve"> </w:t>
      </w:r>
      <w:r w:rsidR="00F037F8" w:rsidRPr="005443D1">
        <w:rPr>
          <w:rFonts w:ascii="Times New Roman" w:hAnsi="Times New Roman" w:cs="Times New Roman"/>
          <w:sz w:val="28"/>
          <w:szCs w:val="28"/>
        </w:rPr>
        <w:t xml:space="preserve"> и другое.</w:t>
      </w:r>
    </w:p>
    <w:p w:rsidR="00F037F8" w:rsidRPr="0029412E" w:rsidRDefault="0099465D" w:rsidP="009B162C">
      <w:pPr>
        <w:spacing w:after="0" w:line="240" w:lineRule="auto"/>
        <w:ind w:firstLine="709"/>
        <w:jc w:val="both"/>
        <w:rPr>
          <w:rFonts w:ascii="Times New Roman" w:hAnsi="Times New Roman" w:cs="Times New Roman"/>
          <w:sz w:val="28"/>
          <w:szCs w:val="28"/>
        </w:rPr>
      </w:pPr>
      <w:r w:rsidRPr="0029412E">
        <w:rPr>
          <w:rFonts w:ascii="Times New Roman" w:hAnsi="Times New Roman" w:cs="Times New Roman"/>
          <w:sz w:val="28"/>
          <w:szCs w:val="28"/>
        </w:rPr>
        <w:t>Муниципальным бюджетным</w:t>
      </w:r>
      <w:r w:rsidR="00F037F8" w:rsidRPr="0029412E">
        <w:rPr>
          <w:rFonts w:ascii="Times New Roman" w:hAnsi="Times New Roman" w:cs="Times New Roman"/>
          <w:sz w:val="28"/>
          <w:szCs w:val="28"/>
        </w:rPr>
        <w:t xml:space="preserve"> учре</w:t>
      </w:r>
      <w:r w:rsidRPr="0029412E">
        <w:rPr>
          <w:rFonts w:ascii="Times New Roman" w:hAnsi="Times New Roman" w:cs="Times New Roman"/>
          <w:sz w:val="28"/>
          <w:szCs w:val="28"/>
        </w:rPr>
        <w:t>ждением</w:t>
      </w:r>
      <w:r w:rsidR="00F037F8" w:rsidRPr="0029412E">
        <w:rPr>
          <w:rFonts w:ascii="Times New Roman" w:hAnsi="Times New Roman" w:cs="Times New Roman"/>
          <w:sz w:val="28"/>
          <w:szCs w:val="28"/>
        </w:rPr>
        <w:t xml:space="preserve"> по благоустройству города Невинномысска выполнены работы на общую сумму </w:t>
      </w:r>
      <w:r w:rsidR="006F7244" w:rsidRPr="0029412E">
        <w:rPr>
          <w:rFonts w:ascii="Times New Roman" w:hAnsi="Times New Roman" w:cs="Times New Roman"/>
          <w:sz w:val="28"/>
          <w:szCs w:val="28"/>
        </w:rPr>
        <w:t xml:space="preserve">57033,82 </w:t>
      </w:r>
      <w:r w:rsidR="00F037F8" w:rsidRPr="0029412E">
        <w:rPr>
          <w:rFonts w:ascii="Times New Roman" w:hAnsi="Times New Roman" w:cs="Times New Roman"/>
          <w:sz w:val="28"/>
          <w:szCs w:val="28"/>
        </w:rPr>
        <w:t xml:space="preserve"> тыс. руб., </w:t>
      </w:r>
      <w:r w:rsidR="009A4A70">
        <w:rPr>
          <w:rFonts w:ascii="Times New Roman" w:hAnsi="Times New Roman" w:cs="Times New Roman"/>
          <w:sz w:val="28"/>
          <w:szCs w:val="28"/>
        </w:rPr>
        <w:t xml:space="preserve">в том числе </w:t>
      </w:r>
      <w:r w:rsidR="00F037F8" w:rsidRPr="0029412E">
        <w:rPr>
          <w:rFonts w:ascii="Times New Roman" w:hAnsi="Times New Roman" w:cs="Times New Roman"/>
          <w:sz w:val="28"/>
          <w:szCs w:val="28"/>
        </w:rPr>
        <w:t>покос  городских территорий</w:t>
      </w:r>
      <w:r w:rsidRPr="0029412E">
        <w:rPr>
          <w:rFonts w:ascii="Times New Roman" w:hAnsi="Times New Roman" w:cs="Times New Roman"/>
          <w:sz w:val="28"/>
          <w:szCs w:val="28"/>
        </w:rPr>
        <w:t xml:space="preserve">, </w:t>
      </w:r>
      <w:r w:rsidR="00F037F8" w:rsidRPr="0029412E">
        <w:rPr>
          <w:rFonts w:ascii="Times New Roman" w:hAnsi="Times New Roman" w:cs="Times New Roman"/>
          <w:sz w:val="28"/>
          <w:szCs w:val="28"/>
        </w:rPr>
        <w:t>освещение улиц города</w:t>
      </w:r>
      <w:r w:rsidRPr="0029412E">
        <w:rPr>
          <w:rFonts w:ascii="Times New Roman" w:hAnsi="Times New Roman" w:cs="Times New Roman"/>
          <w:sz w:val="28"/>
          <w:szCs w:val="28"/>
        </w:rPr>
        <w:t xml:space="preserve">, </w:t>
      </w:r>
      <w:r w:rsidR="00F037F8" w:rsidRPr="0029412E">
        <w:rPr>
          <w:rFonts w:ascii="Times New Roman" w:hAnsi="Times New Roman" w:cs="Times New Roman"/>
          <w:sz w:val="28"/>
          <w:szCs w:val="28"/>
        </w:rPr>
        <w:t>содержание мест захоронения.</w:t>
      </w:r>
    </w:p>
    <w:p w:rsidR="0029412E" w:rsidRPr="0029412E" w:rsidRDefault="0029412E" w:rsidP="009B162C">
      <w:pPr>
        <w:suppressAutoHyphens/>
        <w:spacing w:after="0" w:line="240" w:lineRule="auto"/>
        <w:ind w:firstLine="709"/>
        <w:jc w:val="both"/>
        <w:rPr>
          <w:rFonts w:ascii="Times New Roman" w:hAnsi="Times New Roman" w:cs="Times New Roman"/>
          <w:color w:val="000000" w:themeColor="text1"/>
          <w:sz w:val="28"/>
          <w:szCs w:val="28"/>
        </w:rPr>
      </w:pPr>
      <w:r w:rsidRPr="0029412E">
        <w:rPr>
          <w:rFonts w:ascii="Times New Roman" w:hAnsi="Times New Roman" w:cs="Times New Roman"/>
          <w:color w:val="000000" w:themeColor="text1"/>
          <w:sz w:val="28"/>
          <w:szCs w:val="28"/>
        </w:rPr>
        <w:t xml:space="preserve">Впервые за много лет </w:t>
      </w:r>
      <w:r>
        <w:rPr>
          <w:rFonts w:ascii="Times New Roman" w:hAnsi="Times New Roman" w:cs="Times New Roman"/>
          <w:color w:val="000000" w:themeColor="text1"/>
          <w:sz w:val="28"/>
          <w:szCs w:val="28"/>
        </w:rPr>
        <w:t>было приобретено 10 единиц</w:t>
      </w:r>
      <w:r w:rsidRPr="0029412E">
        <w:rPr>
          <w:rFonts w:ascii="Times New Roman" w:hAnsi="Times New Roman" w:cs="Times New Roman"/>
          <w:color w:val="000000" w:themeColor="text1"/>
          <w:sz w:val="28"/>
          <w:szCs w:val="28"/>
        </w:rPr>
        <w:t xml:space="preserve"> специальн</w:t>
      </w:r>
      <w:r>
        <w:rPr>
          <w:rFonts w:ascii="Times New Roman" w:hAnsi="Times New Roman" w:cs="Times New Roman"/>
          <w:color w:val="000000" w:themeColor="text1"/>
          <w:sz w:val="28"/>
          <w:szCs w:val="28"/>
        </w:rPr>
        <w:t>ой</w:t>
      </w:r>
      <w:r w:rsidRPr="0029412E">
        <w:rPr>
          <w:rFonts w:ascii="Times New Roman" w:hAnsi="Times New Roman" w:cs="Times New Roman"/>
          <w:color w:val="000000" w:themeColor="text1"/>
          <w:sz w:val="28"/>
          <w:szCs w:val="28"/>
        </w:rPr>
        <w:t xml:space="preserve"> техник</w:t>
      </w:r>
      <w:r>
        <w:rPr>
          <w:rFonts w:ascii="Times New Roman" w:hAnsi="Times New Roman" w:cs="Times New Roman"/>
          <w:color w:val="000000" w:themeColor="text1"/>
          <w:sz w:val="28"/>
          <w:szCs w:val="28"/>
        </w:rPr>
        <w:t>и</w:t>
      </w:r>
      <w:r w:rsidRPr="0029412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общую сумму </w:t>
      </w:r>
      <w:r w:rsidRPr="0029412E">
        <w:rPr>
          <w:rFonts w:ascii="Times New Roman" w:hAnsi="Times New Roman" w:cs="Times New Roman"/>
          <w:color w:val="000000" w:themeColor="text1"/>
          <w:sz w:val="28"/>
          <w:szCs w:val="28"/>
        </w:rPr>
        <w:t>36 201,24 тыс. руб.</w:t>
      </w:r>
      <w:r>
        <w:rPr>
          <w:rFonts w:ascii="Times New Roman" w:hAnsi="Times New Roman" w:cs="Times New Roman"/>
          <w:color w:val="000000" w:themeColor="text1"/>
          <w:sz w:val="28"/>
          <w:szCs w:val="28"/>
        </w:rPr>
        <w:t>,</w:t>
      </w:r>
      <w:r w:rsidRPr="0029412E">
        <w:rPr>
          <w:rFonts w:ascii="Times New Roman" w:hAnsi="Times New Roman" w:cs="Times New Roman"/>
          <w:sz w:val="28"/>
          <w:szCs w:val="28"/>
        </w:rPr>
        <w:t xml:space="preserve"> </w:t>
      </w:r>
      <w:r>
        <w:rPr>
          <w:rFonts w:ascii="Times New Roman" w:hAnsi="Times New Roman" w:cs="Times New Roman"/>
          <w:sz w:val="28"/>
          <w:szCs w:val="28"/>
        </w:rPr>
        <w:t>а также комплектующие к ней:</w:t>
      </w:r>
    </w:p>
    <w:p w:rsidR="0029412E" w:rsidRPr="0029412E" w:rsidRDefault="0029412E" w:rsidP="009B162C">
      <w:pPr>
        <w:spacing w:after="0" w:line="240" w:lineRule="auto"/>
        <w:ind w:firstLine="709"/>
        <w:jc w:val="both"/>
        <w:rPr>
          <w:rFonts w:ascii="Times New Roman" w:hAnsi="Times New Roman" w:cs="Times New Roman"/>
          <w:sz w:val="28"/>
          <w:szCs w:val="28"/>
        </w:rPr>
      </w:pPr>
      <w:r w:rsidRPr="0029412E">
        <w:rPr>
          <w:rFonts w:ascii="Times New Roman" w:hAnsi="Times New Roman" w:cs="Times New Roman"/>
          <w:sz w:val="28"/>
          <w:szCs w:val="28"/>
        </w:rPr>
        <w:t>комбинированная дорожная машина КО 829 Д</w:t>
      </w:r>
      <w:proofErr w:type="gramStart"/>
      <w:r w:rsidRPr="0029412E">
        <w:rPr>
          <w:rFonts w:ascii="Times New Roman" w:hAnsi="Times New Roman" w:cs="Times New Roman"/>
          <w:sz w:val="28"/>
          <w:szCs w:val="28"/>
        </w:rPr>
        <w:t>1</w:t>
      </w:r>
      <w:proofErr w:type="gramEnd"/>
      <w:r w:rsidRPr="0029412E">
        <w:rPr>
          <w:rFonts w:ascii="Times New Roman" w:hAnsi="Times New Roman" w:cs="Times New Roman"/>
          <w:sz w:val="28"/>
          <w:szCs w:val="28"/>
        </w:rPr>
        <w:t>;</w:t>
      </w:r>
    </w:p>
    <w:p w:rsidR="0029412E" w:rsidRPr="0029412E" w:rsidRDefault="0029412E" w:rsidP="009B162C">
      <w:pPr>
        <w:spacing w:after="0" w:line="240" w:lineRule="auto"/>
        <w:ind w:firstLine="709"/>
        <w:jc w:val="both"/>
        <w:rPr>
          <w:rFonts w:ascii="Times New Roman" w:hAnsi="Times New Roman" w:cs="Times New Roman"/>
          <w:sz w:val="28"/>
          <w:szCs w:val="28"/>
        </w:rPr>
      </w:pPr>
      <w:r w:rsidRPr="0029412E">
        <w:rPr>
          <w:rFonts w:ascii="Times New Roman" w:hAnsi="Times New Roman" w:cs="Times New Roman"/>
          <w:sz w:val="28"/>
          <w:szCs w:val="28"/>
        </w:rPr>
        <w:t>комбинированная дорожная машина КО 829 С</w:t>
      </w:r>
      <w:proofErr w:type="gramStart"/>
      <w:r w:rsidRPr="0029412E">
        <w:rPr>
          <w:rFonts w:ascii="Times New Roman" w:hAnsi="Times New Roman" w:cs="Times New Roman"/>
          <w:sz w:val="28"/>
          <w:szCs w:val="28"/>
        </w:rPr>
        <w:t>1</w:t>
      </w:r>
      <w:proofErr w:type="gramEnd"/>
      <w:r w:rsidRPr="0029412E">
        <w:rPr>
          <w:rFonts w:ascii="Times New Roman" w:hAnsi="Times New Roman" w:cs="Times New Roman"/>
          <w:sz w:val="28"/>
          <w:szCs w:val="28"/>
        </w:rPr>
        <w:t>, (2 единицы);</w:t>
      </w:r>
    </w:p>
    <w:p w:rsidR="0029412E" w:rsidRPr="0029412E" w:rsidRDefault="0029412E" w:rsidP="009B162C">
      <w:pPr>
        <w:spacing w:after="0" w:line="240" w:lineRule="auto"/>
        <w:ind w:firstLine="709"/>
        <w:jc w:val="both"/>
        <w:rPr>
          <w:rFonts w:ascii="Times New Roman" w:hAnsi="Times New Roman" w:cs="Times New Roman"/>
          <w:sz w:val="28"/>
          <w:szCs w:val="28"/>
        </w:rPr>
      </w:pPr>
      <w:r w:rsidRPr="0029412E">
        <w:rPr>
          <w:rFonts w:ascii="Times New Roman" w:hAnsi="Times New Roman" w:cs="Times New Roman"/>
          <w:sz w:val="28"/>
          <w:szCs w:val="28"/>
        </w:rPr>
        <w:lastRenderedPageBreak/>
        <w:t>комбинированная уборочная машина КДМ-651С;</w:t>
      </w:r>
    </w:p>
    <w:p w:rsidR="0029412E" w:rsidRPr="0029412E" w:rsidRDefault="0029412E" w:rsidP="009B162C">
      <w:pPr>
        <w:spacing w:after="0" w:line="240" w:lineRule="auto"/>
        <w:ind w:firstLine="709"/>
        <w:jc w:val="both"/>
        <w:rPr>
          <w:rFonts w:ascii="Times New Roman" w:hAnsi="Times New Roman" w:cs="Times New Roman"/>
          <w:sz w:val="28"/>
          <w:szCs w:val="28"/>
        </w:rPr>
      </w:pPr>
      <w:r w:rsidRPr="0029412E">
        <w:rPr>
          <w:rFonts w:ascii="Times New Roman" w:hAnsi="Times New Roman" w:cs="Times New Roman"/>
          <w:sz w:val="28"/>
          <w:szCs w:val="28"/>
        </w:rPr>
        <w:t>погрузчик фронтальный  «АМКОДОР 342</w:t>
      </w:r>
      <w:proofErr w:type="gramStart"/>
      <w:r w:rsidRPr="0029412E">
        <w:rPr>
          <w:rFonts w:ascii="Times New Roman" w:hAnsi="Times New Roman" w:cs="Times New Roman"/>
          <w:sz w:val="28"/>
          <w:szCs w:val="28"/>
        </w:rPr>
        <w:t xml:space="preserve"> Б</w:t>
      </w:r>
      <w:proofErr w:type="gramEnd"/>
      <w:r w:rsidRPr="0029412E">
        <w:rPr>
          <w:rFonts w:ascii="Times New Roman" w:hAnsi="Times New Roman" w:cs="Times New Roman"/>
          <w:sz w:val="28"/>
          <w:szCs w:val="28"/>
        </w:rPr>
        <w:t>»;</w:t>
      </w:r>
    </w:p>
    <w:p w:rsidR="0029412E" w:rsidRPr="0029412E" w:rsidRDefault="0029412E" w:rsidP="009B162C">
      <w:pPr>
        <w:spacing w:after="0" w:line="240" w:lineRule="auto"/>
        <w:ind w:firstLine="709"/>
        <w:jc w:val="both"/>
        <w:rPr>
          <w:rFonts w:ascii="Times New Roman" w:hAnsi="Times New Roman" w:cs="Times New Roman"/>
          <w:sz w:val="28"/>
          <w:szCs w:val="28"/>
        </w:rPr>
      </w:pPr>
      <w:r w:rsidRPr="0029412E">
        <w:rPr>
          <w:rFonts w:ascii="Times New Roman" w:hAnsi="Times New Roman" w:cs="Times New Roman"/>
          <w:sz w:val="28"/>
          <w:szCs w:val="28"/>
        </w:rPr>
        <w:t>подметально-уборочная машина ПУМ-001 «Магистраль»;</w:t>
      </w:r>
    </w:p>
    <w:p w:rsidR="0029412E" w:rsidRPr="0029412E" w:rsidRDefault="0029412E" w:rsidP="009B162C">
      <w:pPr>
        <w:spacing w:after="0" w:line="240" w:lineRule="auto"/>
        <w:ind w:firstLine="709"/>
        <w:jc w:val="both"/>
        <w:rPr>
          <w:rFonts w:ascii="Times New Roman" w:hAnsi="Times New Roman" w:cs="Times New Roman"/>
          <w:sz w:val="28"/>
          <w:szCs w:val="28"/>
        </w:rPr>
      </w:pPr>
      <w:r w:rsidRPr="0029412E">
        <w:rPr>
          <w:rFonts w:ascii="Times New Roman" w:hAnsi="Times New Roman" w:cs="Times New Roman"/>
          <w:sz w:val="28"/>
          <w:szCs w:val="28"/>
        </w:rPr>
        <w:t>трактор МТЗ 82.1 «Беларусь 82.1» (2 единицы);</w:t>
      </w:r>
    </w:p>
    <w:p w:rsidR="0029412E" w:rsidRPr="0029412E" w:rsidRDefault="0029412E" w:rsidP="009B162C">
      <w:pPr>
        <w:spacing w:after="0" w:line="240" w:lineRule="auto"/>
        <w:ind w:firstLine="709"/>
        <w:jc w:val="both"/>
        <w:rPr>
          <w:rFonts w:ascii="Times New Roman" w:hAnsi="Times New Roman" w:cs="Times New Roman"/>
          <w:sz w:val="28"/>
          <w:szCs w:val="28"/>
        </w:rPr>
      </w:pPr>
      <w:r w:rsidRPr="0029412E">
        <w:rPr>
          <w:rFonts w:ascii="Times New Roman" w:hAnsi="Times New Roman" w:cs="Times New Roman"/>
          <w:sz w:val="28"/>
          <w:szCs w:val="28"/>
        </w:rPr>
        <w:t>комбинированная уборочная машина</w:t>
      </w:r>
      <w:r w:rsidRPr="0029412E">
        <w:rPr>
          <w:rFonts w:ascii="Times New Roman" w:hAnsi="Times New Roman" w:cs="Times New Roman"/>
        </w:rPr>
        <w:t xml:space="preserve"> </w:t>
      </w:r>
      <w:r w:rsidRPr="0029412E">
        <w:rPr>
          <w:rFonts w:ascii="Times New Roman" w:hAnsi="Times New Roman" w:cs="Times New Roman"/>
          <w:sz w:val="28"/>
          <w:szCs w:val="28"/>
        </w:rPr>
        <w:t>КДМ-651С;</w:t>
      </w:r>
    </w:p>
    <w:p w:rsidR="0029412E" w:rsidRPr="0029412E" w:rsidRDefault="0029412E" w:rsidP="009B162C">
      <w:pPr>
        <w:spacing w:after="0" w:line="240" w:lineRule="auto"/>
        <w:ind w:firstLine="709"/>
        <w:jc w:val="both"/>
        <w:rPr>
          <w:rFonts w:ascii="Times New Roman" w:hAnsi="Times New Roman" w:cs="Times New Roman"/>
          <w:sz w:val="28"/>
          <w:szCs w:val="28"/>
        </w:rPr>
      </w:pPr>
      <w:r w:rsidRPr="0029412E">
        <w:rPr>
          <w:rFonts w:ascii="Times New Roman" w:hAnsi="Times New Roman" w:cs="Times New Roman"/>
          <w:sz w:val="28"/>
          <w:szCs w:val="28"/>
        </w:rPr>
        <w:t>мини-погрузчик МКСМ-1200-1;</w:t>
      </w:r>
    </w:p>
    <w:p w:rsidR="0029412E" w:rsidRPr="0029412E" w:rsidRDefault="0029412E" w:rsidP="009B162C">
      <w:pPr>
        <w:spacing w:after="0" w:line="240" w:lineRule="auto"/>
        <w:ind w:firstLine="709"/>
        <w:rPr>
          <w:rFonts w:ascii="Times New Roman" w:hAnsi="Times New Roman" w:cs="Times New Roman"/>
          <w:sz w:val="28"/>
          <w:szCs w:val="28"/>
        </w:rPr>
      </w:pPr>
      <w:r w:rsidRPr="0029412E">
        <w:rPr>
          <w:rFonts w:ascii="Times New Roman" w:hAnsi="Times New Roman" w:cs="Times New Roman"/>
          <w:sz w:val="28"/>
          <w:szCs w:val="28"/>
        </w:rPr>
        <w:t xml:space="preserve">щетки коммунальные для трактора МТЗ 320 (20-35 </w:t>
      </w:r>
      <w:proofErr w:type="spellStart"/>
      <w:r w:rsidRPr="0029412E">
        <w:rPr>
          <w:rFonts w:ascii="Times New Roman" w:hAnsi="Times New Roman" w:cs="Times New Roman"/>
          <w:sz w:val="28"/>
          <w:szCs w:val="28"/>
        </w:rPr>
        <w:t>л.</w:t>
      </w:r>
      <w:proofErr w:type="gramStart"/>
      <w:r w:rsidRPr="0029412E">
        <w:rPr>
          <w:rFonts w:ascii="Times New Roman" w:hAnsi="Times New Roman" w:cs="Times New Roman"/>
          <w:sz w:val="28"/>
          <w:szCs w:val="28"/>
        </w:rPr>
        <w:t>с</w:t>
      </w:r>
      <w:proofErr w:type="spellEnd"/>
      <w:proofErr w:type="gramEnd"/>
      <w:r w:rsidRPr="0029412E">
        <w:rPr>
          <w:rFonts w:ascii="Times New Roman" w:hAnsi="Times New Roman" w:cs="Times New Roman"/>
          <w:sz w:val="28"/>
          <w:szCs w:val="28"/>
        </w:rPr>
        <w:t>.);</w:t>
      </w:r>
    </w:p>
    <w:p w:rsidR="0029412E" w:rsidRPr="0029412E" w:rsidRDefault="0029412E" w:rsidP="009B162C">
      <w:pPr>
        <w:spacing w:after="0" w:line="240" w:lineRule="auto"/>
        <w:ind w:firstLine="709"/>
        <w:rPr>
          <w:rFonts w:ascii="Times New Roman" w:hAnsi="Times New Roman" w:cs="Times New Roman"/>
          <w:sz w:val="28"/>
          <w:szCs w:val="28"/>
        </w:rPr>
      </w:pPr>
      <w:r w:rsidRPr="0029412E">
        <w:rPr>
          <w:rFonts w:ascii="Times New Roman" w:hAnsi="Times New Roman" w:cs="Times New Roman"/>
          <w:sz w:val="28"/>
          <w:szCs w:val="28"/>
        </w:rPr>
        <w:t>отвал бульдозерный БО-2,0.</w:t>
      </w:r>
    </w:p>
    <w:p w:rsidR="0029412E" w:rsidRPr="0029412E" w:rsidRDefault="0029412E" w:rsidP="009B162C">
      <w:pPr>
        <w:suppressAutoHyphens/>
        <w:spacing w:after="0" w:line="240" w:lineRule="auto"/>
        <w:ind w:firstLine="709"/>
        <w:jc w:val="both"/>
        <w:rPr>
          <w:rFonts w:ascii="Times New Roman" w:hAnsi="Times New Roman" w:cs="Times New Roman"/>
          <w:sz w:val="28"/>
          <w:szCs w:val="28"/>
        </w:rPr>
      </w:pPr>
      <w:r w:rsidRPr="0029412E">
        <w:rPr>
          <w:rFonts w:ascii="Times New Roman" w:hAnsi="Times New Roman" w:cs="Times New Roman"/>
          <w:sz w:val="28"/>
          <w:szCs w:val="28"/>
        </w:rPr>
        <w:t xml:space="preserve">На территории города было проведено 65 общегородских субботников (6 в 2016 году), в которых приняло участие более 6 тыс. человек. Ликвидировано более 50 свалок, очищено городских территорий от мусора площадью более 50 гектар, вывезено мусора на полигон твердых коммунальных отходов более  3440 </w:t>
      </w:r>
      <w:proofErr w:type="spellStart"/>
      <w:r w:rsidRPr="0029412E">
        <w:rPr>
          <w:rFonts w:ascii="Times New Roman" w:hAnsi="Times New Roman" w:cs="Times New Roman"/>
          <w:sz w:val="28"/>
          <w:szCs w:val="28"/>
        </w:rPr>
        <w:t>куб.м</w:t>
      </w:r>
      <w:proofErr w:type="spellEnd"/>
      <w:r w:rsidRPr="0029412E">
        <w:rPr>
          <w:rFonts w:ascii="Times New Roman" w:hAnsi="Times New Roman" w:cs="Times New Roman"/>
          <w:sz w:val="28"/>
          <w:szCs w:val="28"/>
        </w:rPr>
        <w:t>.</w:t>
      </w:r>
    </w:p>
    <w:p w:rsidR="004334AF" w:rsidRPr="005443D1" w:rsidRDefault="004334AF"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Администрацией города принималось участие в реализации </w:t>
      </w:r>
      <w:r w:rsidR="00217271" w:rsidRPr="005443D1">
        <w:rPr>
          <w:rFonts w:ascii="Times New Roman" w:hAnsi="Times New Roman" w:cs="Times New Roman"/>
          <w:sz w:val="28"/>
          <w:szCs w:val="28"/>
        </w:rPr>
        <w:t>подпрограмм</w:t>
      </w:r>
      <w:r w:rsidR="006F7244">
        <w:rPr>
          <w:rFonts w:ascii="Times New Roman" w:hAnsi="Times New Roman" w:cs="Times New Roman"/>
          <w:sz w:val="28"/>
          <w:szCs w:val="28"/>
        </w:rPr>
        <w:t>ы</w:t>
      </w:r>
      <w:r w:rsidR="00217271" w:rsidRPr="005443D1">
        <w:rPr>
          <w:rFonts w:ascii="Times New Roman" w:hAnsi="Times New Roman" w:cs="Times New Roman"/>
          <w:sz w:val="28"/>
          <w:szCs w:val="28"/>
        </w:rPr>
        <w:t xml:space="preserve"> </w:t>
      </w:r>
      <w:r w:rsidRPr="005443D1">
        <w:rPr>
          <w:rFonts w:ascii="Times New Roman" w:hAnsi="Times New Roman" w:cs="Times New Roman"/>
          <w:sz w:val="28"/>
          <w:szCs w:val="28"/>
        </w:rPr>
        <w:t xml:space="preserve">федеральной целевой программы «Жилище» на 2015-2020 годы на </w:t>
      </w:r>
      <w:r w:rsidR="00217271" w:rsidRPr="005443D1">
        <w:rPr>
          <w:rFonts w:ascii="Times New Roman" w:hAnsi="Times New Roman" w:cs="Times New Roman"/>
          <w:sz w:val="28"/>
          <w:szCs w:val="28"/>
        </w:rPr>
        <w:t xml:space="preserve">территории города Невинномысска. </w:t>
      </w:r>
      <w:r w:rsidRPr="005443D1">
        <w:rPr>
          <w:rFonts w:ascii="Times New Roman" w:hAnsi="Times New Roman" w:cs="Times New Roman"/>
          <w:sz w:val="28"/>
          <w:szCs w:val="28"/>
        </w:rPr>
        <w:t xml:space="preserve"> </w:t>
      </w:r>
    </w:p>
    <w:p w:rsidR="004334AF" w:rsidRPr="005443D1" w:rsidRDefault="004334AF"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На конец года в число участников программы «Обеспечение жильем молодых семей» были включены 180 молодых семей. В 2017 году право на получение субсидии на приобретение жилья было предоставлено </w:t>
      </w:r>
      <w:r w:rsidR="00F037F8" w:rsidRPr="005443D1">
        <w:rPr>
          <w:rFonts w:ascii="Times New Roman" w:hAnsi="Times New Roman" w:cs="Times New Roman"/>
          <w:sz w:val="28"/>
          <w:szCs w:val="28"/>
        </w:rPr>
        <w:t xml:space="preserve">3 молодым </w:t>
      </w:r>
      <w:r w:rsidRPr="005443D1">
        <w:rPr>
          <w:rFonts w:ascii="Times New Roman" w:hAnsi="Times New Roman" w:cs="Times New Roman"/>
          <w:sz w:val="28"/>
          <w:szCs w:val="28"/>
        </w:rPr>
        <w:t xml:space="preserve">многодетным </w:t>
      </w:r>
      <w:r w:rsidR="00F037F8" w:rsidRPr="005443D1">
        <w:rPr>
          <w:rFonts w:ascii="Times New Roman" w:hAnsi="Times New Roman" w:cs="Times New Roman"/>
          <w:sz w:val="28"/>
          <w:szCs w:val="28"/>
        </w:rPr>
        <w:t>семьям</w:t>
      </w:r>
      <w:r w:rsidRPr="005443D1">
        <w:rPr>
          <w:rFonts w:ascii="Times New Roman" w:hAnsi="Times New Roman" w:cs="Times New Roman"/>
          <w:sz w:val="28"/>
          <w:szCs w:val="28"/>
        </w:rPr>
        <w:t>.</w:t>
      </w:r>
    </w:p>
    <w:p w:rsidR="00217271" w:rsidRPr="005443D1" w:rsidRDefault="00F037F8"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w:t>
      </w:r>
      <w:r w:rsidR="004334AF" w:rsidRPr="005443D1">
        <w:rPr>
          <w:rFonts w:ascii="Times New Roman" w:hAnsi="Times New Roman" w:cs="Times New Roman"/>
          <w:sz w:val="28"/>
          <w:szCs w:val="28"/>
        </w:rPr>
        <w:t>:</w:t>
      </w:r>
      <w:r w:rsidR="00217271" w:rsidRPr="005443D1">
        <w:rPr>
          <w:rFonts w:ascii="Times New Roman" w:hAnsi="Times New Roman" w:cs="Times New Roman"/>
          <w:sz w:val="28"/>
          <w:szCs w:val="28"/>
        </w:rPr>
        <w:t xml:space="preserve"> </w:t>
      </w:r>
    </w:p>
    <w:p w:rsidR="00F037F8" w:rsidRPr="005443D1" w:rsidRDefault="004334AF"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 списке граждан, подвергши</w:t>
      </w:r>
      <w:r w:rsidR="00BA79DF">
        <w:rPr>
          <w:rFonts w:ascii="Times New Roman" w:hAnsi="Times New Roman" w:cs="Times New Roman"/>
          <w:sz w:val="28"/>
          <w:szCs w:val="28"/>
        </w:rPr>
        <w:t>х</w:t>
      </w:r>
      <w:r w:rsidRPr="005443D1">
        <w:rPr>
          <w:rFonts w:ascii="Times New Roman" w:hAnsi="Times New Roman" w:cs="Times New Roman"/>
          <w:sz w:val="28"/>
          <w:szCs w:val="28"/>
        </w:rPr>
        <w:t>ся радиационному воздействию</w:t>
      </w:r>
      <w:r w:rsidR="00217271" w:rsidRPr="005443D1">
        <w:rPr>
          <w:rFonts w:ascii="Times New Roman" w:hAnsi="Times New Roman" w:cs="Times New Roman"/>
          <w:sz w:val="28"/>
          <w:szCs w:val="28"/>
        </w:rPr>
        <w:t>,</w:t>
      </w:r>
      <w:r w:rsidRPr="005443D1">
        <w:rPr>
          <w:rFonts w:ascii="Times New Roman" w:hAnsi="Times New Roman" w:cs="Times New Roman"/>
          <w:sz w:val="28"/>
          <w:szCs w:val="28"/>
        </w:rPr>
        <w:t xml:space="preserve"> состоят 4 человека. В 2017 году </w:t>
      </w:r>
      <w:r w:rsidR="00F037F8" w:rsidRPr="005443D1">
        <w:rPr>
          <w:rFonts w:ascii="Times New Roman" w:hAnsi="Times New Roman" w:cs="Times New Roman"/>
          <w:sz w:val="28"/>
          <w:szCs w:val="28"/>
        </w:rPr>
        <w:t>вручен 1 государственный жилищный сертификат на сумму 2 053 952 руб.</w:t>
      </w:r>
      <w:r w:rsidRPr="005443D1">
        <w:rPr>
          <w:rFonts w:ascii="Times New Roman" w:hAnsi="Times New Roman" w:cs="Times New Roman"/>
          <w:sz w:val="28"/>
          <w:szCs w:val="28"/>
        </w:rPr>
        <w:t>;</w:t>
      </w:r>
    </w:p>
    <w:p w:rsidR="00F037F8" w:rsidRPr="005443D1" w:rsidRDefault="004334AF"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w:t>
      </w:r>
      <w:r w:rsidR="00217271" w:rsidRPr="005443D1">
        <w:rPr>
          <w:rFonts w:ascii="Times New Roman" w:hAnsi="Times New Roman" w:cs="Times New Roman"/>
          <w:sz w:val="28"/>
          <w:szCs w:val="28"/>
        </w:rPr>
        <w:t>списке</w:t>
      </w:r>
      <w:r w:rsidRPr="005443D1">
        <w:rPr>
          <w:rFonts w:ascii="Times New Roman" w:hAnsi="Times New Roman" w:cs="Times New Roman"/>
          <w:sz w:val="28"/>
          <w:szCs w:val="28"/>
        </w:rPr>
        <w:t xml:space="preserve"> </w:t>
      </w:r>
      <w:r w:rsidR="00F037F8" w:rsidRPr="005443D1">
        <w:rPr>
          <w:rFonts w:ascii="Times New Roman" w:hAnsi="Times New Roman" w:cs="Times New Roman"/>
          <w:sz w:val="28"/>
          <w:szCs w:val="28"/>
        </w:rPr>
        <w:t>вынужденны</w:t>
      </w:r>
      <w:r w:rsidRPr="005443D1">
        <w:rPr>
          <w:rFonts w:ascii="Times New Roman" w:hAnsi="Times New Roman" w:cs="Times New Roman"/>
          <w:sz w:val="28"/>
          <w:szCs w:val="28"/>
        </w:rPr>
        <w:t>х</w:t>
      </w:r>
      <w:r w:rsidR="00F037F8" w:rsidRPr="005443D1">
        <w:rPr>
          <w:rFonts w:ascii="Times New Roman" w:hAnsi="Times New Roman" w:cs="Times New Roman"/>
          <w:sz w:val="28"/>
          <w:szCs w:val="28"/>
        </w:rPr>
        <w:t xml:space="preserve"> переселенц</w:t>
      </w:r>
      <w:r w:rsidRPr="005443D1">
        <w:rPr>
          <w:rFonts w:ascii="Times New Roman" w:hAnsi="Times New Roman" w:cs="Times New Roman"/>
          <w:sz w:val="28"/>
          <w:szCs w:val="28"/>
        </w:rPr>
        <w:t>ев на учете состоит 16 семей, в 2017 году</w:t>
      </w:r>
      <w:r w:rsidR="00F037F8" w:rsidRPr="005443D1">
        <w:rPr>
          <w:rFonts w:ascii="Times New Roman" w:hAnsi="Times New Roman" w:cs="Times New Roman"/>
          <w:sz w:val="28"/>
          <w:szCs w:val="28"/>
        </w:rPr>
        <w:t xml:space="preserve"> </w:t>
      </w:r>
      <w:r w:rsidRPr="005443D1">
        <w:rPr>
          <w:rFonts w:ascii="Times New Roman" w:hAnsi="Times New Roman" w:cs="Times New Roman"/>
          <w:sz w:val="28"/>
          <w:szCs w:val="28"/>
        </w:rPr>
        <w:t xml:space="preserve">1 семье </w:t>
      </w:r>
      <w:r w:rsidR="00F037F8" w:rsidRPr="005443D1">
        <w:rPr>
          <w:rFonts w:ascii="Times New Roman" w:hAnsi="Times New Roman" w:cs="Times New Roman"/>
          <w:sz w:val="28"/>
          <w:szCs w:val="28"/>
        </w:rPr>
        <w:t xml:space="preserve">вручен государственный  жилищный сертификат на сумму </w:t>
      </w:r>
      <w:r w:rsidR="00217271" w:rsidRPr="005443D1">
        <w:rPr>
          <w:rFonts w:ascii="Times New Roman" w:hAnsi="Times New Roman" w:cs="Times New Roman"/>
          <w:sz w:val="28"/>
          <w:szCs w:val="28"/>
        </w:rPr>
        <w:t xml:space="preserve">                       </w:t>
      </w:r>
      <w:r w:rsidR="00F037F8" w:rsidRPr="005443D1">
        <w:rPr>
          <w:rFonts w:ascii="Times New Roman" w:hAnsi="Times New Roman" w:cs="Times New Roman"/>
          <w:sz w:val="28"/>
          <w:szCs w:val="28"/>
        </w:rPr>
        <w:t>1 227 864 руб.</w:t>
      </w:r>
    </w:p>
    <w:p w:rsidR="00F037F8" w:rsidRPr="005443D1" w:rsidRDefault="007B704F" w:rsidP="009B162C">
      <w:pPr>
        <w:autoSpaceDE w:val="0"/>
        <w:autoSpaceDN w:val="0"/>
        <w:adjustRightInd w:val="0"/>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рамках реализации Указа Президента Российской Федерации «Об обеспечении жильем ветеранов Великой Отечественной войны 1941 - 1945 годов» </w:t>
      </w:r>
      <w:r w:rsidR="00217271" w:rsidRPr="005443D1">
        <w:rPr>
          <w:rFonts w:ascii="Times New Roman" w:hAnsi="Times New Roman" w:cs="Times New Roman"/>
          <w:sz w:val="28"/>
          <w:szCs w:val="28"/>
        </w:rPr>
        <w:t xml:space="preserve">субсидия на приобретения жилья </w:t>
      </w:r>
      <w:r w:rsidR="00F037F8" w:rsidRPr="005443D1">
        <w:rPr>
          <w:rFonts w:ascii="Times New Roman" w:hAnsi="Times New Roman" w:cs="Times New Roman"/>
          <w:sz w:val="28"/>
          <w:szCs w:val="28"/>
        </w:rPr>
        <w:t>из федерального бюджета</w:t>
      </w:r>
      <w:r w:rsidR="00217271" w:rsidRPr="005443D1">
        <w:rPr>
          <w:rFonts w:ascii="Times New Roman" w:hAnsi="Times New Roman" w:cs="Times New Roman"/>
          <w:sz w:val="28"/>
          <w:szCs w:val="28"/>
        </w:rPr>
        <w:t xml:space="preserve"> предоставлена вдове</w:t>
      </w:r>
      <w:r w:rsidR="00F037F8" w:rsidRPr="005443D1">
        <w:rPr>
          <w:rFonts w:ascii="Times New Roman" w:hAnsi="Times New Roman" w:cs="Times New Roman"/>
          <w:sz w:val="28"/>
          <w:szCs w:val="28"/>
        </w:rPr>
        <w:t xml:space="preserve"> </w:t>
      </w:r>
      <w:r w:rsidR="00217271" w:rsidRPr="005443D1">
        <w:rPr>
          <w:rFonts w:ascii="Times New Roman" w:hAnsi="Times New Roman" w:cs="Times New Roman"/>
          <w:sz w:val="28"/>
          <w:szCs w:val="28"/>
        </w:rPr>
        <w:t>ветерана Великой Отечественной войны</w:t>
      </w:r>
      <w:r w:rsidR="00F037F8" w:rsidRPr="005443D1">
        <w:rPr>
          <w:rFonts w:ascii="Times New Roman" w:hAnsi="Times New Roman" w:cs="Times New Roman"/>
          <w:sz w:val="28"/>
          <w:szCs w:val="28"/>
        </w:rPr>
        <w:t>;</w:t>
      </w:r>
    </w:p>
    <w:p w:rsidR="0034565E" w:rsidRPr="005443D1" w:rsidRDefault="00217271" w:rsidP="00EB38F7">
      <w:pPr>
        <w:spacing w:after="0" w:line="240" w:lineRule="auto"/>
        <w:ind w:firstLine="709"/>
        <w:jc w:val="both"/>
        <w:rPr>
          <w:rFonts w:ascii="Times New Roman" w:hAnsi="Times New Roman" w:cs="Times New Roman"/>
          <w:sz w:val="28"/>
          <w:szCs w:val="28"/>
          <w:highlight w:val="yellow"/>
        </w:rPr>
      </w:pPr>
      <w:r w:rsidRPr="005443D1">
        <w:rPr>
          <w:rFonts w:ascii="Times New Roman" w:hAnsi="Times New Roman" w:cs="Times New Roman"/>
          <w:sz w:val="28"/>
          <w:szCs w:val="28"/>
        </w:rPr>
        <w:t xml:space="preserve">В целях привлечения квалифицированных кадров для работы в медицинских и образовательных учреждениях города предоставлены 4 квартиры из муниципального специализированного жилищного фонда. </w:t>
      </w:r>
    </w:p>
    <w:p w:rsidR="009A4A70" w:rsidRPr="00812B43" w:rsidRDefault="00812B43" w:rsidP="009B162C">
      <w:pPr>
        <w:spacing w:after="0" w:line="240" w:lineRule="auto"/>
        <w:ind w:firstLine="709"/>
        <w:jc w:val="both"/>
        <w:rPr>
          <w:rFonts w:ascii="Times New Roman" w:hAnsi="Times New Roman" w:cs="Times New Roman"/>
          <w:color w:val="000000"/>
          <w:sz w:val="26"/>
          <w:szCs w:val="26"/>
          <w:shd w:val="clear" w:color="auto" w:fill="F3F3F4"/>
        </w:rPr>
      </w:pPr>
      <w:proofErr w:type="gramStart"/>
      <w:r w:rsidRPr="00812B43">
        <w:rPr>
          <w:rFonts w:ascii="Times New Roman" w:hAnsi="Times New Roman" w:cs="Times New Roman"/>
          <w:sz w:val="28"/>
          <w:szCs w:val="28"/>
        </w:rPr>
        <w:t xml:space="preserve">В целях повышения качества предоставляемых услуг по теплоснабжению АО «Теплосеть» проведена реконструкция трубопровода по ул. </w:t>
      </w:r>
      <w:proofErr w:type="spellStart"/>
      <w:r w:rsidRPr="00812B43">
        <w:rPr>
          <w:rFonts w:ascii="Times New Roman" w:hAnsi="Times New Roman" w:cs="Times New Roman"/>
          <w:sz w:val="28"/>
          <w:szCs w:val="28"/>
        </w:rPr>
        <w:t>Гагрина</w:t>
      </w:r>
      <w:proofErr w:type="spellEnd"/>
      <w:r w:rsidRPr="00812B43">
        <w:rPr>
          <w:rFonts w:ascii="Times New Roman" w:hAnsi="Times New Roman" w:cs="Times New Roman"/>
          <w:sz w:val="28"/>
          <w:szCs w:val="28"/>
        </w:rPr>
        <w:t xml:space="preserve"> </w:t>
      </w:r>
      <w:r w:rsidRPr="00812B43">
        <w:rPr>
          <w:rFonts w:ascii="Times New Roman" w:hAnsi="Times New Roman" w:cs="Times New Roman"/>
          <w:sz w:val="28"/>
          <w:szCs w:val="28"/>
          <w:lang w:val="en-US"/>
        </w:rPr>
        <w:t>d</w:t>
      </w:r>
      <w:r w:rsidRPr="00812B43">
        <w:rPr>
          <w:rFonts w:ascii="Times New Roman" w:hAnsi="Times New Roman" w:cs="Times New Roman"/>
          <w:sz w:val="28"/>
          <w:szCs w:val="28"/>
        </w:rPr>
        <w:t xml:space="preserve">300 на сумму более 5 млн. рублей, установлено 220 дроссельных регулируемых шайб различного диаметра, заменено 733 </w:t>
      </w:r>
      <w:proofErr w:type="spellStart"/>
      <w:r w:rsidRPr="00812B43">
        <w:rPr>
          <w:rFonts w:ascii="Times New Roman" w:hAnsi="Times New Roman" w:cs="Times New Roman"/>
          <w:sz w:val="28"/>
          <w:szCs w:val="28"/>
        </w:rPr>
        <w:t>п.м</w:t>
      </w:r>
      <w:proofErr w:type="spellEnd"/>
      <w:r w:rsidRPr="00812B43">
        <w:rPr>
          <w:rFonts w:ascii="Times New Roman" w:hAnsi="Times New Roman" w:cs="Times New Roman"/>
          <w:sz w:val="28"/>
          <w:szCs w:val="28"/>
        </w:rPr>
        <w:t>. трубопровода тепловой сети различных диаметров на сумму более 15 млн. рублей., приобретена специальная техника – кран автомобильный грузоподъемность 16 тонн и 4 автомобиля УАЗ</w:t>
      </w:r>
      <w:r w:rsidR="00FF2825">
        <w:rPr>
          <w:rFonts w:ascii="Times New Roman" w:hAnsi="Times New Roman" w:cs="Times New Roman"/>
          <w:sz w:val="28"/>
          <w:szCs w:val="28"/>
        </w:rPr>
        <w:t xml:space="preserve"> </w:t>
      </w:r>
      <w:r w:rsidRPr="00812B43">
        <w:rPr>
          <w:rFonts w:ascii="Times New Roman" w:hAnsi="Times New Roman" w:cs="Times New Roman"/>
          <w:sz w:val="28"/>
          <w:szCs w:val="28"/>
        </w:rPr>
        <w:t>Фермер для аварийно-восстановительных</w:t>
      </w:r>
      <w:proofErr w:type="gramEnd"/>
      <w:r w:rsidRPr="00812B43">
        <w:rPr>
          <w:rFonts w:ascii="Times New Roman" w:hAnsi="Times New Roman" w:cs="Times New Roman"/>
          <w:sz w:val="28"/>
          <w:szCs w:val="28"/>
        </w:rPr>
        <w:t xml:space="preserve"> бригад. </w:t>
      </w:r>
      <w:r w:rsidRPr="00812B43">
        <w:rPr>
          <w:rStyle w:val="afa"/>
          <w:rFonts w:ascii="Times New Roman" w:hAnsi="Times New Roman" w:cs="Times New Roman"/>
          <w:i w:val="0"/>
          <w:color w:val="000000"/>
          <w:sz w:val="26"/>
          <w:szCs w:val="26"/>
        </w:rPr>
        <w:t xml:space="preserve">В целях уменьшения дебиторской задолженности </w:t>
      </w:r>
      <w:r w:rsidRPr="00812B43">
        <w:rPr>
          <w:rStyle w:val="afa"/>
          <w:rFonts w:ascii="Times New Roman" w:hAnsi="Times New Roman" w:cs="Times New Roman"/>
          <w:i w:val="0"/>
          <w:color w:val="000000"/>
          <w:sz w:val="26"/>
          <w:szCs w:val="26"/>
        </w:rPr>
        <w:lastRenderedPageBreak/>
        <w:t xml:space="preserve">выступает инициатором регулярных совместных рейдов с Невинномысским городским отделом Управлением Федеральной службы судебных приставов по Ставропольскому краю. </w:t>
      </w:r>
      <w:r w:rsidRPr="00812B43">
        <w:rPr>
          <w:rFonts w:ascii="Times New Roman" w:hAnsi="Times New Roman" w:cs="Times New Roman"/>
          <w:color w:val="000000"/>
          <w:sz w:val="26"/>
          <w:szCs w:val="26"/>
        </w:rPr>
        <w:t>Данные мероприятия имеют положительную динамику по уменьшению дебиторской задолженности, в связи, с чем совместные рейды будут осуществляться регулярно.</w:t>
      </w:r>
    </w:p>
    <w:p w:rsidR="00812B43" w:rsidRPr="00812B43" w:rsidRDefault="00812B43" w:rsidP="009B162C">
      <w:pPr>
        <w:spacing w:after="0" w:line="240" w:lineRule="auto"/>
        <w:ind w:firstLine="709"/>
        <w:jc w:val="both"/>
        <w:rPr>
          <w:rFonts w:ascii="Times New Roman" w:hAnsi="Times New Roman" w:cs="Times New Roman"/>
          <w:sz w:val="28"/>
          <w:szCs w:val="28"/>
        </w:rPr>
      </w:pPr>
    </w:p>
    <w:p w:rsidR="00FD732A" w:rsidRPr="005443D1" w:rsidRDefault="0034565E" w:rsidP="009B162C">
      <w:pPr>
        <w:spacing w:after="0" w:line="240" w:lineRule="auto"/>
        <w:ind w:firstLine="709"/>
        <w:jc w:val="both"/>
        <w:rPr>
          <w:rFonts w:ascii="Times New Roman" w:hAnsi="Times New Roman" w:cs="Times New Roman"/>
          <w:sz w:val="28"/>
          <w:szCs w:val="28"/>
        </w:rPr>
      </w:pPr>
      <w:r w:rsidRPr="00812B43">
        <w:rPr>
          <w:rFonts w:ascii="Times New Roman" w:hAnsi="Times New Roman" w:cs="Times New Roman"/>
          <w:sz w:val="28"/>
          <w:szCs w:val="28"/>
        </w:rPr>
        <w:t>О</w:t>
      </w:r>
      <w:r w:rsidR="00FD732A" w:rsidRPr="00812B43">
        <w:rPr>
          <w:rFonts w:ascii="Times New Roman" w:hAnsi="Times New Roman" w:cs="Times New Roman"/>
          <w:sz w:val="28"/>
          <w:szCs w:val="28"/>
        </w:rPr>
        <w:t>сновной цел</w:t>
      </w:r>
      <w:r w:rsidRPr="00812B43">
        <w:rPr>
          <w:rFonts w:ascii="Times New Roman" w:hAnsi="Times New Roman" w:cs="Times New Roman"/>
          <w:sz w:val="28"/>
          <w:szCs w:val="28"/>
        </w:rPr>
        <w:t>ью</w:t>
      </w:r>
      <w:r w:rsidR="00FD732A" w:rsidRPr="00812B43">
        <w:rPr>
          <w:rFonts w:ascii="Times New Roman" w:hAnsi="Times New Roman" w:cs="Times New Roman"/>
          <w:sz w:val="28"/>
          <w:szCs w:val="28"/>
        </w:rPr>
        <w:t xml:space="preserve"> государственной и муниципальной политики</w:t>
      </w:r>
      <w:r w:rsidR="00FD732A" w:rsidRPr="005443D1">
        <w:rPr>
          <w:rFonts w:ascii="Times New Roman" w:hAnsi="Times New Roman" w:cs="Times New Roman"/>
          <w:sz w:val="28"/>
          <w:szCs w:val="28"/>
        </w:rPr>
        <w:t xml:space="preserve"> в сфере образования </w:t>
      </w:r>
      <w:r w:rsidRPr="005443D1">
        <w:rPr>
          <w:rFonts w:ascii="Times New Roman" w:hAnsi="Times New Roman" w:cs="Times New Roman"/>
          <w:sz w:val="28"/>
          <w:szCs w:val="28"/>
        </w:rPr>
        <w:t>является</w:t>
      </w:r>
      <w:r w:rsidR="00FD732A" w:rsidRPr="005443D1">
        <w:rPr>
          <w:rFonts w:ascii="Times New Roman" w:hAnsi="Times New Roman" w:cs="Times New Roman"/>
          <w:sz w:val="28"/>
          <w:szCs w:val="28"/>
        </w:rPr>
        <w:t xml:space="preserve"> создание механизма устойчивого развития системы образования, обеспечивающего его доступность, качество и эффективность, воспитание нравственных ценностей, гражданственности, патриотизма.</w:t>
      </w:r>
      <w:r w:rsidR="00FD732A" w:rsidRPr="005443D1">
        <w:rPr>
          <w:rFonts w:ascii="Times New Roman" w:hAnsi="Times New Roman" w:cs="Times New Roman"/>
          <w:sz w:val="28"/>
          <w:szCs w:val="28"/>
        </w:rPr>
        <w:tab/>
      </w:r>
    </w:p>
    <w:p w:rsidR="00CF4194" w:rsidRDefault="00CF4194" w:rsidP="009B1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B6C">
        <w:rPr>
          <w:rFonts w:ascii="Times New Roman" w:eastAsia="Times New Roman" w:hAnsi="Times New Roman" w:cs="Times New Roman"/>
          <w:sz w:val="28"/>
          <w:szCs w:val="28"/>
        </w:rPr>
        <w:t>Система дошкольного, общего и дополнительного образования в 2016-2017 учебном году представлена 60 образовательными учреждениями разных типов и видов</w:t>
      </w:r>
      <w:r>
        <w:rPr>
          <w:rFonts w:ascii="Times New Roman" w:eastAsia="Times New Roman" w:hAnsi="Times New Roman" w:cs="Times New Roman"/>
          <w:sz w:val="28"/>
          <w:szCs w:val="28"/>
        </w:rPr>
        <w:t>.</w:t>
      </w:r>
    </w:p>
    <w:p w:rsidR="00CF4194" w:rsidRPr="00A73B6C" w:rsidRDefault="00CF4194" w:rsidP="009B16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B6C">
        <w:rPr>
          <w:rFonts w:ascii="Times New Roman" w:eastAsia="Times New Roman" w:hAnsi="Times New Roman" w:cs="Times New Roman"/>
          <w:sz w:val="28"/>
          <w:szCs w:val="28"/>
        </w:rPr>
        <w:t xml:space="preserve">55,5% общеобразовательных учреждений города наряду с </w:t>
      </w:r>
      <w:proofErr w:type="gramStart"/>
      <w:r w:rsidRPr="00A73B6C">
        <w:rPr>
          <w:rFonts w:ascii="Times New Roman" w:eastAsia="Times New Roman" w:hAnsi="Times New Roman" w:cs="Times New Roman"/>
          <w:sz w:val="28"/>
          <w:szCs w:val="28"/>
        </w:rPr>
        <w:t>традиционными</w:t>
      </w:r>
      <w:proofErr w:type="gramEnd"/>
      <w:r w:rsidRPr="00A73B6C">
        <w:rPr>
          <w:rFonts w:ascii="Times New Roman" w:eastAsia="Times New Roman" w:hAnsi="Times New Roman" w:cs="Times New Roman"/>
          <w:sz w:val="28"/>
          <w:szCs w:val="28"/>
        </w:rPr>
        <w:t xml:space="preserve"> реализуют программы углубленного изучения отдельных предметов, профильного обучения, казачьего и кадетского компонента:</w:t>
      </w:r>
    </w:p>
    <w:p w:rsidR="00CF4194" w:rsidRPr="00A73B6C" w:rsidRDefault="00CF4194" w:rsidP="00EB38F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B6C">
        <w:rPr>
          <w:rFonts w:ascii="Times New Roman" w:eastAsia="Times New Roman" w:hAnsi="Times New Roman" w:cs="Times New Roman"/>
          <w:sz w:val="28"/>
          <w:szCs w:val="28"/>
        </w:rPr>
        <w:t xml:space="preserve">3 гимназии (№9, №10, «Православная классическая гимназия во имя святых равноапостольных Кирилла и  </w:t>
      </w:r>
      <w:proofErr w:type="spellStart"/>
      <w:r w:rsidRPr="00A73B6C">
        <w:rPr>
          <w:rFonts w:ascii="Times New Roman" w:eastAsia="Times New Roman" w:hAnsi="Times New Roman" w:cs="Times New Roman"/>
          <w:sz w:val="28"/>
          <w:szCs w:val="28"/>
        </w:rPr>
        <w:t>Мефодия</w:t>
      </w:r>
      <w:proofErr w:type="spellEnd"/>
      <w:r w:rsidRPr="00A73B6C">
        <w:rPr>
          <w:rFonts w:ascii="Times New Roman" w:eastAsia="Times New Roman" w:hAnsi="Times New Roman" w:cs="Times New Roman"/>
          <w:sz w:val="28"/>
          <w:szCs w:val="28"/>
        </w:rPr>
        <w:t>»);</w:t>
      </w:r>
    </w:p>
    <w:p w:rsidR="00CF4194" w:rsidRPr="00A73B6C" w:rsidRDefault="00CF4194" w:rsidP="00EB38F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B6C">
        <w:rPr>
          <w:rFonts w:ascii="Times New Roman" w:eastAsia="Times New Roman" w:hAnsi="Times New Roman" w:cs="Times New Roman"/>
          <w:sz w:val="28"/>
          <w:szCs w:val="28"/>
        </w:rPr>
        <w:t>2 лицея (№1,</w:t>
      </w:r>
      <w:r>
        <w:rPr>
          <w:rFonts w:ascii="Times New Roman" w:eastAsia="Times New Roman" w:hAnsi="Times New Roman" w:cs="Times New Roman"/>
          <w:sz w:val="28"/>
          <w:szCs w:val="28"/>
        </w:rPr>
        <w:t xml:space="preserve"> </w:t>
      </w:r>
      <w:r w:rsidRPr="00A73B6C">
        <w:rPr>
          <w:rFonts w:ascii="Times New Roman" w:eastAsia="Times New Roman" w:hAnsi="Times New Roman" w:cs="Times New Roman"/>
          <w:sz w:val="28"/>
          <w:szCs w:val="28"/>
        </w:rPr>
        <w:t>№6);</w:t>
      </w:r>
    </w:p>
    <w:p w:rsidR="00CF4194" w:rsidRPr="00A73B6C" w:rsidRDefault="00CF4194" w:rsidP="00EB38F7">
      <w:pPr>
        <w:autoSpaceDE w:val="0"/>
        <w:autoSpaceDN w:val="0"/>
        <w:adjustRightInd w:val="0"/>
        <w:spacing w:after="0" w:line="240" w:lineRule="auto"/>
        <w:ind w:left="708"/>
        <w:jc w:val="both"/>
        <w:rPr>
          <w:rFonts w:ascii="Times New Roman" w:eastAsia="Times New Roman" w:hAnsi="Times New Roman" w:cs="Times New Roman"/>
          <w:sz w:val="28"/>
          <w:szCs w:val="28"/>
        </w:rPr>
      </w:pPr>
      <w:r w:rsidRPr="00A73B6C">
        <w:rPr>
          <w:rFonts w:ascii="Times New Roman" w:eastAsia="Times New Roman" w:hAnsi="Times New Roman" w:cs="Times New Roman"/>
          <w:sz w:val="28"/>
          <w:szCs w:val="28"/>
        </w:rPr>
        <w:t>1 школа с углубленн</w:t>
      </w:r>
      <w:r>
        <w:rPr>
          <w:rFonts w:ascii="Times New Roman" w:eastAsia="Times New Roman" w:hAnsi="Times New Roman" w:cs="Times New Roman"/>
          <w:sz w:val="28"/>
          <w:szCs w:val="28"/>
        </w:rPr>
        <w:t>ым</w:t>
      </w:r>
      <w:r w:rsidRPr="00A73B6C">
        <w:rPr>
          <w:rFonts w:ascii="Times New Roman" w:eastAsia="Times New Roman" w:hAnsi="Times New Roman" w:cs="Times New Roman"/>
          <w:sz w:val="28"/>
          <w:szCs w:val="28"/>
        </w:rPr>
        <w:t xml:space="preserve"> изучени</w:t>
      </w:r>
      <w:r>
        <w:rPr>
          <w:rFonts w:ascii="Times New Roman" w:eastAsia="Times New Roman" w:hAnsi="Times New Roman" w:cs="Times New Roman"/>
          <w:sz w:val="28"/>
          <w:szCs w:val="28"/>
        </w:rPr>
        <w:t>ем</w:t>
      </w:r>
      <w:r w:rsidRPr="00A73B6C">
        <w:rPr>
          <w:rFonts w:ascii="Times New Roman" w:eastAsia="Times New Roman" w:hAnsi="Times New Roman" w:cs="Times New Roman"/>
          <w:sz w:val="28"/>
          <w:szCs w:val="28"/>
        </w:rPr>
        <w:t xml:space="preserve"> отдельных предметов (№ 18);</w:t>
      </w:r>
      <w:r w:rsidRPr="00A73B6C">
        <w:rPr>
          <w:rFonts w:ascii="Times New Roman" w:eastAsia="Times New Roman" w:hAnsi="Times New Roman" w:cs="Times New Roman"/>
          <w:sz w:val="28"/>
          <w:szCs w:val="28"/>
        </w:rPr>
        <w:br/>
        <w:t>3 школы с профильными классами (№1, №12, №20);</w:t>
      </w:r>
    </w:p>
    <w:p w:rsidR="00CF4194" w:rsidRPr="00A73B6C" w:rsidRDefault="00CF4194" w:rsidP="00EB38F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B6C">
        <w:rPr>
          <w:rFonts w:ascii="Times New Roman" w:hAnsi="Times New Roman" w:cs="Times New Roman"/>
          <w:sz w:val="28"/>
          <w:szCs w:val="28"/>
        </w:rPr>
        <w:t>3</w:t>
      </w:r>
      <w:r w:rsidRPr="00A73B6C">
        <w:rPr>
          <w:rFonts w:ascii="Times New Roman" w:eastAsia="Times New Roman" w:hAnsi="Times New Roman" w:cs="Times New Roman"/>
          <w:sz w:val="28"/>
          <w:szCs w:val="28"/>
        </w:rPr>
        <w:t xml:space="preserve"> школы с кадетскими классами (№7, №8</w:t>
      </w:r>
      <w:r w:rsidRPr="00A73B6C">
        <w:rPr>
          <w:rFonts w:ascii="Times New Roman" w:hAnsi="Times New Roman" w:cs="Times New Roman"/>
          <w:sz w:val="28"/>
          <w:szCs w:val="28"/>
        </w:rPr>
        <w:t>, №18</w:t>
      </w:r>
      <w:r w:rsidRPr="00A73B6C">
        <w:rPr>
          <w:rFonts w:ascii="Times New Roman" w:eastAsia="Times New Roman" w:hAnsi="Times New Roman" w:cs="Times New Roman"/>
          <w:sz w:val="28"/>
          <w:szCs w:val="28"/>
        </w:rPr>
        <w:t>).</w:t>
      </w:r>
    </w:p>
    <w:p w:rsidR="00422703" w:rsidRDefault="00422703" w:rsidP="00EB38F7">
      <w:pPr>
        <w:autoSpaceDE w:val="0"/>
        <w:autoSpaceDN w:val="0"/>
        <w:adjustRightInd w:val="0"/>
        <w:spacing w:after="0" w:line="240" w:lineRule="auto"/>
        <w:ind w:firstLine="709"/>
        <w:jc w:val="both"/>
        <w:rPr>
          <w:rFonts w:ascii="Times New Roman" w:hAnsi="Times New Roman"/>
          <w:sz w:val="28"/>
          <w:szCs w:val="28"/>
        </w:rPr>
      </w:pPr>
      <w:r w:rsidRPr="00A73B6C">
        <w:rPr>
          <w:rFonts w:ascii="Times New Roman" w:hAnsi="Times New Roman"/>
          <w:sz w:val="28"/>
          <w:szCs w:val="28"/>
        </w:rPr>
        <w:t>К</w:t>
      </w:r>
      <w:r w:rsidRPr="00A73B6C">
        <w:rPr>
          <w:rFonts w:ascii="Times New Roman" w:eastAsia="Times New Roman" w:hAnsi="Times New Roman" w:cs="Times New Roman"/>
          <w:sz w:val="28"/>
          <w:szCs w:val="28"/>
        </w:rPr>
        <w:t xml:space="preserve">оличество  учащихся </w:t>
      </w:r>
      <w:r w:rsidRPr="00A73B6C">
        <w:rPr>
          <w:rFonts w:ascii="Times New Roman" w:hAnsi="Times New Roman"/>
          <w:sz w:val="28"/>
          <w:szCs w:val="28"/>
        </w:rPr>
        <w:t xml:space="preserve"> в школах города </w:t>
      </w:r>
      <w:r w:rsidRPr="00A73B6C">
        <w:rPr>
          <w:rFonts w:ascii="Times New Roman" w:eastAsia="Times New Roman" w:hAnsi="Times New Roman" w:cs="Times New Roman"/>
          <w:sz w:val="28"/>
          <w:szCs w:val="28"/>
        </w:rPr>
        <w:t>постоянно увеличивается</w:t>
      </w:r>
      <w:r>
        <w:rPr>
          <w:rFonts w:ascii="Times New Roman" w:eastAsia="Times New Roman" w:hAnsi="Times New Roman" w:cs="Times New Roman"/>
          <w:sz w:val="28"/>
          <w:szCs w:val="28"/>
        </w:rPr>
        <w:t>. Так</w:t>
      </w:r>
      <w:r w:rsidR="00EB38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учебном 2016-2017 году обучалось 11595 детей, в 2017-2018 – 11737, увеличение составило 142 ребенка.</w:t>
      </w:r>
    </w:p>
    <w:p w:rsidR="00EA4FA0" w:rsidRPr="005443D1" w:rsidRDefault="00EA4FA0" w:rsidP="009B162C">
      <w:pPr>
        <w:pStyle w:val="aa"/>
        <w:ind w:firstLine="709"/>
        <w:jc w:val="both"/>
        <w:rPr>
          <w:rFonts w:ascii="Times New Roman" w:hAnsi="Times New Roman"/>
          <w:b w:val="0"/>
          <w:sz w:val="28"/>
          <w:szCs w:val="28"/>
          <w:shd w:val="clear" w:color="auto" w:fill="FFFFFF"/>
        </w:rPr>
      </w:pPr>
      <w:r w:rsidRPr="005443D1">
        <w:rPr>
          <w:rFonts w:ascii="Times New Roman" w:hAnsi="Times New Roman"/>
          <w:b w:val="0"/>
          <w:sz w:val="28"/>
          <w:szCs w:val="28"/>
          <w:shd w:val="clear" w:color="auto" w:fill="FFFFFF"/>
        </w:rPr>
        <w:t>Немаловажным фактором патриотического воспитания подрастающего поколения служат кадетские классы</w:t>
      </w:r>
      <w:r>
        <w:rPr>
          <w:rFonts w:ascii="Times New Roman" w:hAnsi="Times New Roman"/>
          <w:b w:val="0"/>
          <w:sz w:val="28"/>
          <w:szCs w:val="28"/>
          <w:shd w:val="clear" w:color="auto" w:fill="FFFFFF"/>
        </w:rPr>
        <w:t>, которые до 2017 года функционировали в двух образовательных учреждениях города</w:t>
      </w:r>
      <w:r w:rsidRPr="005443D1">
        <w:rPr>
          <w:rFonts w:ascii="Times New Roman" w:hAnsi="Times New Roman"/>
          <w:b w:val="0"/>
          <w:sz w:val="28"/>
          <w:szCs w:val="28"/>
          <w:shd w:val="clear" w:color="auto" w:fill="FFFFFF"/>
        </w:rPr>
        <w:t xml:space="preserve">. </w:t>
      </w:r>
      <w:r>
        <w:rPr>
          <w:rFonts w:ascii="Times New Roman" w:hAnsi="Times New Roman"/>
          <w:b w:val="0"/>
          <w:sz w:val="28"/>
          <w:szCs w:val="28"/>
          <w:shd w:val="clear" w:color="auto" w:fill="FFFFFF"/>
        </w:rPr>
        <w:t xml:space="preserve">А </w:t>
      </w:r>
      <w:r w:rsidRPr="005443D1">
        <w:rPr>
          <w:rFonts w:ascii="Times New Roman" w:hAnsi="Times New Roman"/>
          <w:b w:val="0"/>
          <w:sz w:val="28"/>
          <w:szCs w:val="28"/>
          <w:shd w:val="clear" w:color="auto" w:fill="FFFFFF"/>
        </w:rPr>
        <w:t>с 2017 года кадетские классы обучающихся 5, 6, 7, 8-х классов организованы в МБОУ СОШ №</w:t>
      </w:r>
      <w:r>
        <w:rPr>
          <w:rFonts w:ascii="Times New Roman" w:hAnsi="Times New Roman"/>
          <w:b w:val="0"/>
          <w:sz w:val="28"/>
          <w:szCs w:val="28"/>
          <w:shd w:val="clear" w:color="auto" w:fill="FFFFFF"/>
        </w:rPr>
        <w:t> </w:t>
      </w:r>
      <w:r w:rsidRPr="005443D1">
        <w:rPr>
          <w:rFonts w:ascii="Times New Roman" w:hAnsi="Times New Roman"/>
          <w:b w:val="0"/>
          <w:sz w:val="28"/>
          <w:szCs w:val="28"/>
          <w:shd w:val="clear" w:color="auto" w:fill="FFFFFF"/>
        </w:rPr>
        <w:t>18. После окончания 11-го класса ребята будут иметь возможность на льготных условиях поступить в высшие учебные заведения военного профиля. Образовательный процесс в кадетских классах проходит в первой половине дня по основным общеобразовательным программам, во второй </w:t>
      </w:r>
      <w:proofErr w:type="gramStart"/>
      <w:r w:rsidR="00EB38F7">
        <w:rPr>
          <w:rFonts w:ascii="Times New Roman" w:hAnsi="Times New Roman"/>
          <w:b w:val="0"/>
          <w:sz w:val="28"/>
          <w:szCs w:val="28"/>
          <w:shd w:val="clear" w:color="auto" w:fill="FFFFFF"/>
        </w:rPr>
        <w:t>-</w:t>
      </w:r>
      <w:r w:rsidRPr="005443D1">
        <w:rPr>
          <w:rFonts w:ascii="Times New Roman" w:hAnsi="Times New Roman"/>
          <w:b w:val="0"/>
          <w:sz w:val="28"/>
          <w:szCs w:val="28"/>
          <w:shd w:val="clear" w:color="auto" w:fill="FFFFFF"/>
        </w:rPr>
        <w:t>п</w:t>
      </w:r>
      <w:proofErr w:type="gramEnd"/>
      <w:r w:rsidRPr="005443D1">
        <w:rPr>
          <w:rFonts w:ascii="Times New Roman" w:hAnsi="Times New Roman"/>
          <w:b w:val="0"/>
          <w:sz w:val="28"/>
          <w:szCs w:val="28"/>
          <w:shd w:val="clear" w:color="auto" w:fill="FFFFFF"/>
        </w:rPr>
        <w:t>о дополнительным программам, таким как армейский рукопашный бой, строевая подготовка, стрельба и др. Это дает возможность не только выстроить стратегическую линию, обозначенную Президентом РФ, но и поднять на новый качественный уровень весь процесс обучения.</w:t>
      </w:r>
    </w:p>
    <w:p w:rsidR="00214AA3" w:rsidRPr="00A73B6C" w:rsidRDefault="00214AA3" w:rsidP="009B162C">
      <w:pPr>
        <w:tabs>
          <w:tab w:val="left" w:pos="0"/>
        </w:tabs>
        <w:spacing w:after="0" w:line="240" w:lineRule="auto"/>
        <w:ind w:firstLine="709"/>
        <w:jc w:val="both"/>
        <w:rPr>
          <w:rFonts w:ascii="Times New Roman" w:hAnsi="Times New Roman"/>
          <w:sz w:val="28"/>
          <w:szCs w:val="28"/>
        </w:rPr>
      </w:pPr>
      <w:r w:rsidRPr="00A73B6C">
        <w:rPr>
          <w:rFonts w:ascii="Times New Roman" w:hAnsi="Times New Roman"/>
          <w:sz w:val="28"/>
          <w:szCs w:val="28"/>
        </w:rPr>
        <w:t xml:space="preserve">Говоря о важности патриотического воспитания для подрастающего поколения, стоит отдельно отметить, что предметом </w:t>
      </w:r>
      <w:r w:rsidR="00EB38F7">
        <w:rPr>
          <w:rFonts w:ascii="Times New Roman" w:hAnsi="Times New Roman"/>
          <w:sz w:val="28"/>
          <w:szCs w:val="28"/>
        </w:rPr>
        <w:t xml:space="preserve">особой гордости всех </w:t>
      </w:r>
      <w:proofErr w:type="spellStart"/>
      <w:r w:rsidR="00EB38F7">
        <w:rPr>
          <w:rFonts w:ascii="Times New Roman" w:hAnsi="Times New Roman"/>
          <w:sz w:val="28"/>
          <w:szCs w:val="28"/>
        </w:rPr>
        <w:t>невинномысс</w:t>
      </w:r>
      <w:r w:rsidRPr="00A73B6C">
        <w:rPr>
          <w:rFonts w:ascii="Times New Roman" w:hAnsi="Times New Roman"/>
          <w:sz w:val="28"/>
          <w:szCs w:val="28"/>
        </w:rPr>
        <w:t>цев</w:t>
      </w:r>
      <w:proofErr w:type="spellEnd"/>
      <w:r w:rsidRPr="00A73B6C">
        <w:rPr>
          <w:rFonts w:ascii="Times New Roman" w:hAnsi="Times New Roman"/>
          <w:sz w:val="28"/>
          <w:szCs w:val="28"/>
        </w:rPr>
        <w:t xml:space="preserve"> является Штаб юнармейского движения «Пост № 1». В 2017 году по образцу Президентского полка России, из воспитанников Поста №1 создана группа юнармейцев специального назначения «Гвардия», которая успешно представляет Невинномысск на всех краевых и всероссийских </w:t>
      </w:r>
      <w:r w:rsidRPr="00A73B6C">
        <w:rPr>
          <w:rFonts w:ascii="Times New Roman" w:hAnsi="Times New Roman"/>
          <w:sz w:val="28"/>
          <w:szCs w:val="28"/>
        </w:rPr>
        <w:lastRenderedPageBreak/>
        <w:t xml:space="preserve">конкурсах с показательными выступлениями и специальной строевой подготовкой. </w:t>
      </w:r>
    </w:p>
    <w:p w:rsidR="00214AA3" w:rsidRPr="00A73B6C" w:rsidRDefault="00214AA3" w:rsidP="009B162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Ф</w:t>
      </w:r>
      <w:r w:rsidRPr="00A73B6C">
        <w:rPr>
          <w:rFonts w:ascii="Times New Roman" w:hAnsi="Times New Roman"/>
          <w:sz w:val="28"/>
          <w:szCs w:val="28"/>
        </w:rPr>
        <w:t>орм</w:t>
      </w:r>
      <w:r>
        <w:rPr>
          <w:rFonts w:ascii="Times New Roman" w:hAnsi="Times New Roman"/>
          <w:sz w:val="28"/>
          <w:szCs w:val="28"/>
        </w:rPr>
        <w:t>а</w:t>
      </w:r>
      <w:r w:rsidRPr="00A73B6C">
        <w:rPr>
          <w:rFonts w:ascii="Times New Roman" w:hAnsi="Times New Roman"/>
          <w:sz w:val="28"/>
          <w:szCs w:val="28"/>
        </w:rPr>
        <w:t xml:space="preserve"> и оружие для гвардейцев </w:t>
      </w:r>
      <w:r>
        <w:rPr>
          <w:rFonts w:ascii="Times New Roman" w:hAnsi="Times New Roman"/>
          <w:sz w:val="28"/>
          <w:szCs w:val="28"/>
        </w:rPr>
        <w:t>были приобретены и пошиты за счет внебюджетных средств</w:t>
      </w:r>
      <w:r w:rsidRPr="00A73B6C">
        <w:rPr>
          <w:rFonts w:ascii="Times New Roman" w:hAnsi="Times New Roman"/>
          <w:sz w:val="28"/>
          <w:szCs w:val="28"/>
        </w:rPr>
        <w:t>.</w:t>
      </w:r>
    </w:p>
    <w:p w:rsidR="00214AA3" w:rsidRPr="00A73B6C" w:rsidRDefault="00214AA3" w:rsidP="009B162C">
      <w:pPr>
        <w:tabs>
          <w:tab w:val="left" w:pos="0"/>
        </w:tabs>
        <w:spacing w:after="0" w:line="240" w:lineRule="auto"/>
        <w:ind w:firstLine="709"/>
        <w:jc w:val="both"/>
        <w:rPr>
          <w:rFonts w:ascii="Times New Roman" w:hAnsi="Times New Roman"/>
          <w:sz w:val="28"/>
          <w:szCs w:val="28"/>
        </w:rPr>
      </w:pPr>
      <w:r w:rsidRPr="00A73B6C">
        <w:rPr>
          <w:rFonts w:ascii="Times New Roman" w:hAnsi="Times New Roman"/>
          <w:sz w:val="28"/>
          <w:szCs w:val="28"/>
        </w:rPr>
        <w:t xml:space="preserve">В </w:t>
      </w:r>
      <w:r>
        <w:rPr>
          <w:rFonts w:ascii="Times New Roman" w:hAnsi="Times New Roman"/>
          <w:sz w:val="28"/>
          <w:szCs w:val="28"/>
        </w:rPr>
        <w:t xml:space="preserve">2017 </w:t>
      </w:r>
      <w:r w:rsidRPr="00A73B6C">
        <w:rPr>
          <w:rFonts w:ascii="Times New Roman" w:hAnsi="Times New Roman"/>
          <w:sz w:val="28"/>
          <w:szCs w:val="28"/>
        </w:rPr>
        <w:t xml:space="preserve">году ребята стали лучшими в крае на слете военно-патриотических клубов в Пятигорске,  приняли участие во Всероссийском фестивале «Рубиновые звезды» в Кремле, сейчас </w:t>
      </w:r>
      <w:r>
        <w:rPr>
          <w:rFonts w:ascii="Times New Roman" w:hAnsi="Times New Roman"/>
          <w:sz w:val="28"/>
          <w:szCs w:val="28"/>
        </w:rPr>
        <w:t xml:space="preserve">активно </w:t>
      </w:r>
      <w:r w:rsidRPr="00A73B6C">
        <w:rPr>
          <w:rFonts w:ascii="Times New Roman" w:hAnsi="Times New Roman"/>
          <w:sz w:val="28"/>
          <w:szCs w:val="28"/>
        </w:rPr>
        <w:t xml:space="preserve">готовятся </w:t>
      </w:r>
      <w:r>
        <w:rPr>
          <w:rFonts w:ascii="Times New Roman" w:hAnsi="Times New Roman"/>
          <w:sz w:val="28"/>
          <w:szCs w:val="28"/>
        </w:rPr>
        <w:t xml:space="preserve">представить </w:t>
      </w:r>
      <w:r w:rsidRPr="00A73B6C">
        <w:rPr>
          <w:rFonts w:ascii="Times New Roman" w:hAnsi="Times New Roman"/>
          <w:sz w:val="28"/>
          <w:szCs w:val="28"/>
        </w:rPr>
        <w:t>город и кра</w:t>
      </w:r>
      <w:r>
        <w:rPr>
          <w:rFonts w:ascii="Times New Roman" w:hAnsi="Times New Roman"/>
          <w:sz w:val="28"/>
          <w:szCs w:val="28"/>
        </w:rPr>
        <w:t>й</w:t>
      </w:r>
      <w:r w:rsidRPr="00A73B6C">
        <w:rPr>
          <w:rFonts w:ascii="Times New Roman" w:hAnsi="Times New Roman"/>
          <w:sz w:val="28"/>
          <w:szCs w:val="28"/>
        </w:rPr>
        <w:t xml:space="preserve"> на международном военно-музыкальном фестивале «Спасская Башня». </w:t>
      </w:r>
    </w:p>
    <w:p w:rsidR="00214AA3" w:rsidRPr="00A73B6C" w:rsidRDefault="00214AA3" w:rsidP="009B162C">
      <w:pPr>
        <w:tabs>
          <w:tab w:val="left" w:pos="0"/>
        </w:tabs>
        <w:spacing w:after="0" w:line="240" w:lineRule="auto"/>
        <w:ind w:firstLine="709"/>
        <w:jc w:val="both"/>
        <w:rPr>
          <w:rFonts w:ascii="Times New Roman" w:hAnsi="Times New Roman"/>
          <w:sz w:val="28"/>
          <w:szCs w:val="28"/>
        </w:rPr>
      </w:pPr>
      <w:r w:rsidRPr="00A73B6C">
        <w:rPr>
          <w:rFonts w:ascii="Times New Roman" w:hAnsi="Times New Roman"/>
          <w:sz w:val="28"/>
          <w:szCs w:val="28"/>
        </w:rPr>
        <w:t xml:space="preserve">Юнармеец Поста №1 Егор Булгаков стал лауреатом Всероссийского конкурса </w:t>
      </w:r>
      <w:r>
        <w:rPr>
          <w:rFonts w:ascii="Times New Roman" w:hAnsi="Times New Roman"/>
          <w:sz w:val="28"/>
          <w:szCs w:val="28"/>
        </w:rPr>
        <w:t xml:space="preserve">наставников </w:t>
      </w:r>
      <w:r w:rsidRPr="00A73B6C">
        <w:rPr>
          <w:rFonts w:ascii="Times New Roman" w:hAnsi="Times New Roman"/>
          <w:sz w:val="28"/>
          <w:szCs w:val="28"/>
        </w:rPr>
        <w:t>«Делай, как я!».</w:t>
      </w:r>
    </w:p>
    <w:p w:rsidR="00767B8A" w:rsidRPr="005443D1" w:rsidRDefault="00767B8A" w:rsidP="009B162C">
      <w:pPr>
        <w:spacing w:after="0" w:line="240" w:lineRule="auto"/>
        <w:ind w:firstLine="709"/>
        <w:jc w:val="both"/>
        <w:rPr>
          <w:rFonts w:ascii="Times New Roman" w:hAnsi="Times New Roman" w:cs="Times New Roman"/>
          <w:bCs/>
          <w:sz w:val="28"/>
          <w:szCs w:val="28"/>
          <w:shd w:val="clear" w:color="auto" w:fill="FFFFFF"/>
        </w:rPr>
      </w:pPr>
      <w:r w:rsidRPr="00A73B6C">
        <w:rPr>
          <w:rFonts w:ascii="Times New Roman" w:hAnsi="Times New Roman"/>
          <w:sz w:val="28"/>
          <w:szCs w:val="28"/>
        </w:rPr>
        <w:t>С января 2017 года в образовательных организациях  реализуется городская целевая программа по патриотическому воспитанию молодежи города Невинномысска на 2017-2020 год  «Человек. Гражданин. Патриот!»</w:t>
      </w:r>
      <w:r>
        <w:rPr>
          <w:rFonts w:ascii="Times New Roman" w:hAnsi="Times New Roman"/>
          <w:sz w:val="28"/>
          <w:szCs w:val="28"/>
        </w:rPr>
        <w:t>, д</w:t>
      </w:r>
      <w:r w:rsidRPr="005443D1">
        <w:rPr>
          <w:rFonts w:ascii="Times New Roman" w:hAnsi="Times New Roman" w:cs="Times New Roman"/>
          <w:bCs/>
          <w:sz w:val="28"/>
          <w:szCs w:val="28"/>
          <w:shd w:val="clear" w:color="auto" w:fill="FFFFFF"/>
        </w:rPr>
        <w:t xml:space="preserve">евизом </w:t>
      </w:r>
      <w:r>
        <w:rPr>
          <w:rFonts w:ascii="Times New Roman" w:hAnsi="Times New Roman" w:cs="Times New Roman"/>
          <w:bCs/>
          <w:sz w:val="28"/>
          <w:szCs w:val="28"/>
          <w:shd w:val="clear" w:color="auto" w:fill="FFFFFF"/>
        </w:rPr>
        <w:t xml:space="preserve">которой </w:t>
      </w:r>
      <w:proofErr w:type="gramStart"/>
      <w:r w:rsidRPr="005443D1">
        <w:rPr>
          <w:rFonts w:ascii="Times New Roman" w:hAnsi="Times New Roman" w:cs="Times New Roman"/>
          <w:bCs/>
          <w:sz w:val="28"/>
          <w:szCs w:val="28"/>
          <w:shd w:val="clear" w:color="auto" w:fill="FFFFFF"/>
        </w:rPr>
        <w:t>стали слова Президента Российской Федерации Владимира Путина</w:t>
      </w:r>
      <w:proofErr w:type="gramEnd"/>
      <w:r w:rsidRPr="005443D1">
        <w:rPr>
          <w:rFonts w:ascii="Times New Roman" w:hAnsi="Times New Roman" w:cs="Times New Roman"/>
          <w:bCs/>
          <w:sz w:val="28"/>
          <w:szCs w:val="28"/>
          <w:shd w:val="clear" w:color="auto" w:fill="FFFFFF"/>
        </w:rPr>
        <w:t>: «Мы должны строить своё будущее на прочном фундаменте, и такой фундамент — это патриотизм».</w:t>
      </w:r>
    </w:p>
    <w:p w:rsidR="00EA777F" w:rsidRPr="005443D1" w:rsidRDefault="00767B8A" w:rsidP="009B162C">
      <w:pPr>
        <w:spacing w:after="0" w:line="240" w:lineRule="auto"/>
        <w:ind w:firstLine="709"/>
        <w:jc w:val="both"/>
        <w:rPr>
          <w:rFonts w:ascii="Times New Roman" w:hAnsi="Times New Roman" w:cs="Times New Roman"/>
          <w:sz w:val="28"/>
          <w:szCs w:val="28"/>
        </w:rPr>
      </w:pPr>
      <w:proofErr w:type="gramStart"/>
      <w:r w:rsidRPr="00A73B6C">
        <w:rPr>
          <w:rFonts w:ascii="Times New Roman" w:hAnsi="Times New Roman"/>
          <w:sz w:val="28"/>
          <w:szCs w:val="28"/>
        </w:rPr>
        <w:t>В рамках программы проведены</w:t>
      </w:r>
      <w:r w:rsidR="00EA777F">
        <w:rPr>
          <w:rFonts w:ascii="Times New Roman" w:hAnsi="Times New Roman"/>
          <w:sz w:val="28"/>
          <w:szCs w:val="28"/>
        </w:rPr>
        <w:t xml:space="preserve"> </w:t>
      </w:r>
      <w:r w:rsidRPr="00A73B6C">
        <w:rPr>
          <w:rFonts w:ascii="Times New Roman" w:hAnsi="Times New Roman"/>
          <w:sz w:val="28"/>
          <w:szCs w:val="28"/>
        </w:rPr>
        <w:t xml:space="preserve">Патриотический фестиваль для детей и молодежи города Невинномысска «Мы - будущее страны!», </w:t>
      </w:r>
      <w:r w:rsidR="00EA777F">
        <w:rPr>
          <w:rFonts w:ascii="Times New Roman" w:hAnsi="Times New Roman"/>
          <w:sz w:val="28"/>
          <w:szCs w:val="28"/>
        </w:rPr>
        <w:t>с</w:t>
      </w:r>
      <w:r w:rsidR="00EA777F" w:rsidRPr="005443D1">
        <w:rPr>
          <w:rFonts w:ascii="Times New Roman" w:hAnsi="Times New Roman" w:cs="Times New Roman"/>
          <w:sz w:val="28"/>
          <w:szCs w:val="28"/>
        </w:rPr>
        <w:t xml:space="preserve"> целью увековечивания памяти о воинах-</w:t>
      </w:r>
      <w:proofErr w:type="spellStart"/>
      <w:r w:rsidR="00EA777F" w:rsidRPr="005443D1">
        <w:rPr>
          <w:rFonts w:ascii="Times New Roman" w:hAnsi="Times New Roman" w:cs="Times New Roman"/>
          <w:sz w:val="28"/>
          <w:szCs w:val="28"/>
        </w:rPr>
        <w:t>невинномысцах</w:t>
      </w:r>
      <w:proofErr w:type="spellEnd"/>
      <w:r w:rsidR="00EA777F" w:rsidRPr="005443D1">
        <w:rPr>
          <w:rFonts w:ascii="Times New Roman" w:hAnsi="Times New Roman" w:cs="Times New Roman"/>
          <w:sz w:val="28"/>
          <w:szCs w:val="28"/>
        </w:rPr>
        <w:t>, погибших при исполнении интернационального и воинского долга на территориях Республики Афганистан и Северо-Кавказского региона</w:t>
      </w:r>
      <w:r w:rsidR="00EA777F">
        <w:rPr>
          <w:rFonts w:ascii="Times New Roman" w:hAnsi="Times New Roman" w:cs="Times New Roman"/>
          <w:sz w:val="28"/>
          <w:szCs w:val="28"/>
        </w:rPr>
        <w:t>,</w:t>
      </w:r>
      <w:r w:rsidR="00EA777F" w:rsidRPr="005443D1">
        <w:rPr>
          <w:rFonts w:ascii="Times New Roman" w:hAnsi="Times New Roman" w:cs="Times New Roman"/>
          <w:sz w:val="28"/>
          <w:szCs w:val="28"/>
        </w:rPr>
        <w:t xml:space="preserve"> в 2017 году </w:t>
      </w:r>
      <w:r w:rsidR="00EA777F">
        <w:rPr>
          <w:rFonts w:ascii="Times New Roman" w:hAnsi="Times New Roman" w:cs="Times New Roman"/>
          <w:sz w:val="28"/>
          <w:szCs w:val="28"/>
        </w:rPr>
        <w:t>открыты</w:t>
      </w:r>
      <w:r w:rsidR="00EA777F" w:rsidRPr="005443D1">
        <w:rPr>
          <w:rFonts w:ascii="Times New Roman" w:hAnsi="Times New Roman" w:cs="Times New Roman"/>
          <w:sz w:val="28"/>
          <w:szCs w:val="28"/>
        </w:rPr>
        <w:t xml:space="preserve"> 12</w:t>
      </w:r>
      <w:r w:rsidR="00EA777F">
        <w:rPr>
          <w:rFonts w:ascii="Times New Roman" w:hAnsi="Times New Roman" w:cs="Times New Roman"/>
          <w:sz w:val="28"/>
          <w:szCs w:val="28"/>
        </w:rPr>
        <w:t xml:space="preserve"> </w:t>
      </w:r>
      <w:r w:rsidR="00EA777F" w:rsidRPr="005443D1">
        <w:rPr>
          <w:rFonts w:ascii="Times New Roman" w:hAnsi="Times New Roman" w:cs="Times New Roman"/>
          <w:sz w:val="28"/>
          <w:szCs w:val="28"/>
        </w:rPr>
        <w:t>мемориальных досок и увековечены имена 21 солдата</w:t>
      </w:r>
      <w:r w:rsidR="00EA777F">
        <w:rPr>
          <w:rFonts w:ascii="Times New Roman" w:hAnsi="Times New Roman" w:cs="Times New Roman"/>
          <w:sz w:val="28"/>
          <w:szCs w:val="28"/>
        </w:rPr>
        <w:t xml:space="preserve">, </w:t>
      </w:r>
      <w:r w:rsidR="00EA777F" w:rsidRPr="005443D1">
        <w:rPr>
          <w:rFonts w:ascii="Times New Roman" w:hAnsi="Times New Roman" w:cs="Times New Roman"/>
          <w:sz w:val="28"/>
          <w:szCs w:val="28"/>
        </w:rPr>
        <w:t xml:space="preserve"> </w:t>
      </w:r>
      <w:r w:rsidR="00EA777F">
        <w:rPr>
          <w:rFonts w:ascii="Times New Roman" w:hAnsi="Times New Roman" w:cs="Times New Roman"/>
          <w:sz w:val="28"/>
          <w:szCs w:val="28"/>
        </w:rPr>
        <w:t>в</w:t>
      </w:r>
      <w:r w:rsidR="00EA777F" w:rsidRPr="005443D1">
        <w:rPr>
          <w:rFonts w:ascii="Times New Roman" w:hAnsi="Times New Roman" w:cs="Times New Roman"/>
          <w:sz w:val="28"/>
          <w:szCs w:val="28"/>
        </w:rPr>
        <w:t xml:space="preserve"> мае </w:t>
      </w:r>
      <w:r w:rsidR="00EA777F">
        <w:rPr>
          <w:rFonts w:ascii="Times New Roman" w:hAnsi="Times New Roman" w:cs="Times New Roman"/>
          <w:sz w:val="28"/>
          <w:szCs w:val="28"/>
        </w:rPr>
        <w:t>городе Невинномысск впервые принимал 43-ю «Вахту Героев Отечества»</w:t>
      </w:r>
      <w:r w:rsidR="00EA777F" w:rsidRPr="005443D1">
        <w:rPr>
          <w:rFonts w:ascii="Times New Roman" w:hAnsi="Times New Roman" w:cs="Times New Roman"/>
          <w:sz w:val="28"/>
          <w:szCs w:val="28"/>
        </w:rPr>
        <w:t>.</w:t>
      </w:r>
      <w:proofErr w:type="gramEnd"/>
      <w:r w:rsidR="00EA777F" w:rsidRPr="005443D1">
        <w:rPr>
          <w:rFonts w:ascii="Times New Roman" w:hAnsi="Times New Roman" w:cs="Times New Roman"/>
          <w:sz w:val="28"/>
          <w:szCs w:val="28"/>
          <w:shd w:val="clear" w:color="auto" w:fill="FFFFFF"/>
        </w:rPr>
        <w:t xml:space="preserve"> Двадцать пять Героев России и Советского Союза  приехали в город химиков</w:t>
      </w:r>
      <w:r w:rsidR="00EA777F">
        <w:rPr>
          <w:rFonts w:ascii="Times New Roman" w:hAnsi="Times New Roman" w:cs="Times New Roman"/>
          <w:sz w:val="28"/>
          <w:szCs w:val="28"/>
          <w:shd w:val="clear" w:color="auto" w:fill="FFFFFF"/>
        </w:rPr>
        <w:t xml:space="preserve"> и провели </w:t>
      </w:r>
      <w:r w:rsidR="00EA777F" w:rsidRPr="005443D1">
        <w:rPr>
          <w:rFonts w:ascii="Times New Roman" w:hAnsi="Times New Roman" w:cs="Times New Roman"/>
          <w:sz w:val="28"/>
          <w:szCs w:val="28"/>
          <w:shd w:val="clear" w:color="auto" w:fill="FFFFFF"/>
        </w:rPr>
        <w:t>поверк</w:t>
      </w:r>
      <w:r w:rsidR="00EA777F">
        <w:rPr>
          <w:rFonts w:ascii="Times New Roman" w:hAnsi="Times New Roman" w:cs="Times New Roman"/>
          <w:sz w:val="28"/>
          <w:szCs w:val="28"/>
          <w:shd w:val="clear" w:color="auto" w:fill="FFFFFF"/>
        </w:rPr>
        <w:t>у</w:t>
      </w:r>
      <w:r w:rsidR="00EA777F" w:rsidRPr="005443D1">
        <w:rPr>
          <w:rFonts w:ascii="Times New Roman" w:hAnsi="Times New Roman" w:cs="Times New Roman"/>
          <w:sz w:val="28"/>
          <w:szCs w:val="28"/>
          <w:shd w:val="clear" w:color="auto" w:fill="FFFFFF"/>
        </w:rPr>
        <w:t xml:space="preserve"> у мемориала «Вечная слава»</w:t>
      </w:r>
      <w:r w:rsidR="00EA777F">
        <w:rPr>
          <w:rFonts w:ascii="Times New Roman" w:hAnsi="Times New Roman" w:cs="Times New Roman"/>
          <w:sz w:val="28"/>
          <w:szCs w:val="28"/>
          <w:shd w:val="clear" w:color="auto" w:fill="FFFFFF"/>
        </w:rPr>
        <w:t xml:space="preserve">. В проведенных Уроках мужества </w:t>
      </w:r>
      <w:r w:rsidR="00EA777F">
        <w:rPr>
          <w:rFonts w:ascii="Times New Roman" w:hAnsi="Times New Roman"/>
          <w:sz w:val="28"/>
          <w:szCs w:val="28"/>
        </w:rPr>
        <w:t xml:space="preserve">поучаствовали </w:t>
      </w:r>
      <w:r w:rsidR="00EA777F" w:rsidRPr="00A73B6C">
        <w:rPr>
          <w:rFonts w:ascii="Times New Roman" w:hAnsi="Times New Roman"/>
          <w:sz w:val="28"/>
          <w:szCs w:val="28"/>
        </w:rPr>
        <w:t>более 9000 обучающихся</w:t>
      </w:r>
      <w:r w:rsidR="00EA777F">
        <w:rPr>
          <w:rFonts w:ascii="Times New Roman" w:hAnsi="Times New Roman"/>
          <w:sz w:val="28"/>
          <w:szCs w:val="28"/>
        </w:rPr>
        <w:t xml:space="preserve">. В память </w:t>
      </w:r>
      <w:r w:rsidR="00EA777F">
        <w:rPr>
          <w:rFonts w:ascii="Times New Roman" w:hAnsi="Times New Roman" w:cs="Times New Roman"/>
          <w:sz w:val="28"/>
          <w:szCs w:val="28"/>
          <w:shd w:val="clear" w:color="auto" w:fill="FFFFFF"/>
        </w:rPr>
        <w:t xml:space="preserve">о Вахте ими произведена высадка </w:t>
      </w:r>
      <w:r w:rsidR="00EA777F" w:rsidRPr="005443D1">
        <w:rPr>
          <w:rFonts w:ascii="Times New Roman" w:hAnsi="Times New Roman" w:cs="Times New Roman"/>
          <w:sz w:val="28"/>
          <w:szCs w:val="28"/>
          <w:shd w:val="clear" w:color="auto" w:fill="FFFFFF"/>
        </w:rPr>
        <w:t xml:space="preserve">молодых </w:t>
      </w:r>
      <w:r w:rsidR="00EA777F">
        <w:rPr>
          <w:rFonts w:ascii="Times New Roman" w:hAnsi="Times New Roman" w:cs="Times New Roman"/>
          <w:sz w:val="28"/>
          <w:szCs w:val="28"/>
          <w:shd w:val="clear" w:color="auto" w:fill="FFFFFF"/>
        </w:rPr>
        <w:t xml:space="preserve">кленов </w:t>
      </w:r>
      <w:r w:rsidR="00EA777F" w:rsidRPr="005443D1">
        <w:rPr>
          <w:rFonts w:ascii="Times New Roman" w:hAnsi="Times New Roman" w:cs="Times New Roman"/>
          <w:sz w:val="28"/>
          <w:szCs w:val="28"/>
          <w:shd w:val="clear" w:color="auto" w:fill="FFFFFF"/>
        </w:rPr>
        <w:t>на Алле</w:t>
      </w:r>
      <w:r w:rsidR="00EA777F">
        <w:rPr>
          <w:rFonts w:ascii="Times New Roman" w:hAnsi="Times New Roman" w:cs="Times New Roman"/>
          <w:sz w:val="28"/>
          <w:szCs w:val="28"/>
          <w:shd w:val="clear" w:color="auto" w:fill="FFFFFF"/>
        </w:rPr>
        <w:t>е Героев.</w:t>
      </w:r>
      <w:r w:rsidR="00EA777F" w:rsidRPr="005443D1">
        <w:rPr>
          <w:rFonts w:ascii="Times New Roman" w:hAnsi="Times New Roman" w:cs="Times New Roman"/>
          <w:sz w:val="28"/>
          <w:szCs w:val="28"/>
          <w:shd w:val="clear" w:color="auto" w:fill="FFFFFF"/>
        </w:rPr>
        <w:t xml:space="preserve"> </w:t>
      </w:r>
    </w:p>
    <w:p w:rsidR="00EA777F" w:rsidRPr="005443D1" w:rsidRDefault="00EA777F" w:rsidP="009B162C">
      <w:pPr>
        <w:pStyle w:val="aa"/>
        <w:ind w:firstLine="709"/>
        <w:jc w:val="both"/>
        <w:rPr>
          <w:rFonts w:ascii="Times New Roman" w:hAnsi="Times New Roman"/>
          <w:b w:val="0"/>
          <w:sz w:val="28"/>
          <w:szCs w:val="28"/>
          <w:shd w:val="clear" w:color="auto" w:fill="FFFFFF"/>
        </w:rPr>
      </w:pPr>
      <w:r w:rsidRPr="005443D1">
        <w:rPr>
          <w:rFonts w:ascii="Times New Roman" w:hAnsi="Times New Roman"/>
          <w:b w:val="0"/>
          <w:sz w:val="28"/>
          <w:szCs w:val="28"/>
          <w:shd w:val="clear" w:color="auto" w:fill="FFFFFF"/>
        </w:rPr>
        <w:t xml:space="preserve">В 2017 году на базе МБОУ СОШ № 1 сформирован </w:t>
      </w:r>
      <w:proofErr w:type="spellStart"/>
      <w:r w:rsidRPr="005443D1">
        <w:rPr>
          <w:rFonts w:ascii="Times New Roman" w:hAnsi="Times New Roman"/>
          <w:b w:val="0"/>
          <w:sz w:val="28"/>
          <w:szCs w:val="28"/>
          <w:shd w:val="clear" w:color="auto" w:fill="FFFFFF"/>
        </w:rPr>
        <w:t>эксперементальный</w:t>
      </w:r>
      <w:proofErr w:type="spellEnd"/>
      <w:r w:rsidRPr="005443D1">
        <w:rPr>
          <w:rFonts w:ascii="Times New Roman" w:hAnsi="Times New Roman"/>
          <w:b w:val="0"/>
          <w:sz w:val="28"/>
          <w:szCs w:val="28"/>
          <w:shd w:val="clear" w:color="auto" w:fill="FFFFFF"/>
        </w:rPr>
        <w:t xml:space="preserve"> специализированный класс для девочек, по принципу </w:t>
      </w:r>
      <w:proofErr w:type="gramStart"/>
      <w:r w:rsidRPr="005443D1">
        <w:rPr>
          <w:rFonts w:ascii="Times New Roman" w:hAnsi="Times New Roman"/>
          <w:b w:val="0"/>
          <w:sz w:val="28"/>
          <w:szCs w:val="28"/>
          <w:shd w:val="clear" w:color="auto" w:fill="FFFFFF"/>
        </w:rPr>
        <w:t>Пансиона воспитанниц Министерства обороны Российской Федерации</w:t>
      </w:r>
      <w:proofErr w:type="gramEnd"/>
      <w:r w:rsidRPr="005443D1">
        <w:rPr>
          <w:rFonts w:ascii="Times New Roman" w:hAnsi="Times New Roman"/>
          <w:b w:val="0"/>
          <w:sz w:val="28"/>
          <w:szCs w:val="28"/>
          <w:shd w:val="clear" w:color="auto" w:fill="FFFFFF"/>
        </w:rPr>
        <w:t>. Общеобразовательная программа дополнена широким спектром дополнительного образования по различным направлениям (</w:t>
      </w:r>
      <w:proofErr w:type="gramStart"/>
      <w:r w:rsidRPr="005443D1">
        <w:rPr>
          <w:rFonts w:ascii="Times New Roman" w:hAnsi="Times New Roman"/>
          <w:b w:val="0"/>
          <w:sz w:val="28"/>
          <w:szCs w:val="28"/>
          <w:shd w:val="clear" w:color="auto" w:fill="FFFFFF"/>
        </w:rPr>
        <w:t>спортивное</w:t>
      </w:r>
      <w:proofErr w:type="gramEnd"/>
      <w:r w:rsidRPr="005443D1">
        <w:rPr>
          <w:rFonts w:ascii="Times New Roman" w:hAnsi="Times New Roman"/>
          <w:b w:val="0"/>
          <w:sz w:val="28"/>
          <w:szCs w:val="28"/>
          <w:shd w:val="clear" w:color="auto" w:fill="FFFFFF"/>
        </w:rPr>
        <w:t xml:space="preserve">, хореографическое, театральное, </w:t>
      </w:r>
      <w:proofErr w:type="spellStart"/>
      <w:r w:rsidRPr="005443D1">
        <w:rPr>
          <w:rFonts w:ascii="Times New Roman" w:hAnsi="Times New Roman"/>
          <w:b w:val="0"/>
          <w:sz w:val="28"/>
          <w:szCs w:val="28"/>
          <w:shd w:val="clear" w:color="auto" w:fill="FFFFFF"/>
        </w:rPr>
        <w:t>домоведение</w:t>
      </w:r>
      <w:proofErr w:type="spellEnd"/>
      <w:r w:rsidRPr="005443D1">
        <w:rPr>
          <w:rFonts w:ascii="Times New Roman" w:hAnsi="Times New Roman"/>
          <w:b w:val="0"/>
          <w:sz w:val="28"/>
          <w:szCs w:val="28"/>
          <w:shd w:val="clear" w:color="auto" w:fill="FFFFFF"/>
        </w:rPr>
        <w:t>, психология, риторика</w:t>
      </w:r>
      <w:r>
        <w:rPr>
          <w:rFonts w:ascii="Times New Roman" w:hAnsi="Times New Roman"/>
          <w:b w:val="0"/>
          <w:sz w:val="28"/>
          <w:szCs w:val="28"/>
          <w:shd w:val="clear" w:color="auto" w:fill="FFFFFF"/>
        </w:rPr>
        <w:t>, основы финансовой грамотности</w:t>
      </w:r>
      <w:r w:rsidRPr="005443D1">
        <w:rPr>
          <w:rFonts w:ascii="Times New Roman" w:hAnsi="Times New Roman"/>
          <w:b w:val="0"/>
          <w:sz w:val="28"/>
          <w:szCs w:val="28"/>
          <w:shd w:val="clear" w:color="auto" w:fill="FFFFFF"/>
        </w:rPr>
        <w:t>). </w:t>
      </w:r>
      <w:r w:rsidRPr="00A73B6C">
        <w:rPr>
          <w:rFonts w:ascii="Times New Roman" w:hAnsi="Times New Roman"/>
          <w:b w:val="0"/>
          <w:sz w:val="28"/>
          <w:szCs w:val="28"/>
          <w:shd w:val="clear" w:color="auto" w:fill="FFFFFF"/>
        </w:rPr>
        <w:t>Особое внимание уделяется духовно-нравственному воспитанию учениц, которые будут усиленно изучать литературу и языки – родной русский и два иностранных: английский и французский.</w:t>
      </w:r>
    </w:p>
    <w:p w:rsidR="0034565E" w:rsidRPr="005443D1" w:rsidRDefault="0034565E" w:rsidP="009B162C">
      <w:pPr>
        <w:shd w:val="clear" w:color="auto" w:fill="FFFFFF"/>
        <w:spacing w:after="0" w:line="240" w:lineRule="auto"/>
        <w:ind w:firstLine="709"/>
        <w:jc w:val="both"/>
        <w:rPr>
          <w:rFonts w:ascii="Times New Roman" w:hAnsi="Times New Roman" w:cs="Times New Roman"/>
          <w:sz w:val="28"/>
          <w:szCs w:val="28"/>
        </w:rPr>
      </w:pPr>
      <w:r w:rsidRPr="00EA777F">
        <w:rPr>
          <w:rFonts w:ascii="Times New Roman" w:hAnsi="Times New Roman" w:cs="Times New Roman"/>
          <w:sz w:val="28"/>
          <w:szCs w:val="28"/>
        </w:rPr>
        <w:t>В настоящее время в городе Невинномысске обеспечена 100% доступность дошкольного образования для детей в возрасте от 3 до 7 лет.</w:t>
      </w:r>
      <w:r w:rsidRPr="005443D1">
        <w:rPr>
          <w:rFonts w:ascii="Times New Roman" w:hAnsi="Times New Roman" w:cs="Times New Roman"/>
          <w:sz w:val="28"/>
          <w:szCs w:val="28"/>
        </w:rPr>
        <w:t xml:space="preserve"> </w:t>
      </w:r>
    </w:p>
    <w:p w:rsidR="00F3390F" w:rsidRDefault="005A75FC" w:rsidP="009B162C">
      <w:pPr>
        <w:pStyle w:val="aa"/>
        <w:ind w:firstLine="709"/>
        <w:jc w:val="both"/>
        <w:rPr>
          <w:rFonts w:ascii="Times New Roman" w:hAnsi="Times New Roman"/>
          <w:b w:val="0"/>
          <w:sz w:val="28"/>
          <w:szCs w:val="28"/>
        </w:rPr>
      </w:pPr>
      <w:r w:rsidRPr="005443D1">
        <w:rPr>
          <w:rFonts w:ascii="Times New Roman" w:hAnsi="Times New Roman"/>
          <w:b w:val="0"/>
          <w:spacing w:val="2"/>
          <w:sz w:val="28"/>
          <w:szCs w:val="28"/>
          <w:shd w:val="clear" w:color="auto" w:fill="FFFFFF"/>
        </w:rPr>
        <w:t>Образование должно быть доступно для всех категорий детей, в том числе и для детей с ограниченными возможностями здоровья. </w:t>
      </w:r>
      <w:r w:rsidRPr="005443D1">
        <w:rPr>
          <w:rFonts w:ascii="Times New Roman" w:hAnsi="Times New Roman"/>
          <w:b w:val="0"/>
          <w:sz w:val="28"/>
          <w:szCs w:val="28"/>
        </w:rPr>
        <w:t xml:space="preserve">К сожалению, наблюдается увеличение количества детей с ограниченными  возможностями здоровья, для них в </w:t>
      </w:r>
      <w:r>
        <w:rPr>
          <w:rFonts w:ascii="Times New Roman" w:hAnsi="Times New Roman"/>
          <w:b w:val="0"/>
          <w:sz w:val="28"/>
          <w:szCs w:val="28"/>
        </w:rPr>
        <w:t xml:space="preserve">2017 году </w:t>
      </w:r>
      <w:r w:rsidRPr="005443D1">
        <w:rPr>
          <w:rFonts w:ascii="Times New Roman" w:hAnsi="Times New Roman"/>
          <w:b w:val="0"/>
          <w:sz w:val="28"/>
          <w:szCs w:val="28"/>
        </w:rPr>
        <w:t xml:space="preserve">функционировали 42 группы компенсирующей </w:t>
      </w:r>
      <w:r w:rsidRPr="005A75FC">
        <w:rPr>
          <w:rFonts w:ascii="Times New Roman" w:hAnsi="Times New Roman"/>
          <w:b w:val="0"/>
          <w:sz w:val="28"/>
          <w:szCs w:val="28"/>
        </w:rPr>
        <w:t xml:space="preserve">направленности (2016 год 41 группа) и 52 комбинированные группы (в 2016 </w:t>
      </w:r>
      <w:r w:rsidRPr="005A75FC">
        <w:rPr>
          <w:rFonts w:ascii="Times New Roman" w:hAnsi="Times New Roman"/>
          <w:b w:val="0"/>
          <w:sz w:val="28"/>
          <w:szCs w:val="28"/>
        </w:rPr>
        <w:lastRenderedPageBreak/>
        <w:t xml:space="preserve">году – 48) для детей с проблемами в развитии слуха, зрения, речи, опорно-двигательного аппарата, с задержкой психического развития и умственной отсталостью. Общее количество детей с ограниченными возможностями здоровья - 877, что на </w:t>
      </w:r>
      <w:r>
        <w:rPr>
          <w:rFonts w:ascii="Times New Roman" w:hAnsi="Times New Roman"/>
          <w:b w:val="0"/>
          <w:sz w:val="28"/>
          <w:szCs w:val="28"/>
        </w:rPr>
        <w:t xml:space="preserve">43 ребенка </w:t>
      </w:r>
      <w:r w:rsidRPr="005443D1">
        <w:rPr>
          <w:rFonts w:ascii="Times New Roman" w:hAnsi="Times New Roman"/>
          <w:b w:val="0"/>
          <w:sz w:val="28"/>
          <w:szCs w:val="28"/>
        </w:rPr>
        <w:t xml:space="preserve">больше по сравнению с </w:t>
      </w:r>
      <w:r>
        <w:rPr>
          <w:rFonts w:ascii="Times New Roman" w:hAnsi="Times New Roman"/>
          <w:b w:val="0"/>
          <w:sz w:val="28"/>
          <w:szCs w:val="28"/>
        </w:rPr>
        <w:t>2016 годом</w:t>
      </w:r>
      <w:r w:rsidRPr="005443D1">
        <w:rPr>
          <w:rFonts w:ascii="Times New Roman" w:hAnsi="Times New Roman"/>
          <w:b w:val="0"/>
          <w:sz w:val="28"/>
          <w:szCs w:val="28"/>
        </w:rPr>
        <w:t>. С</w:t>
      </w:r>
      <w:r>
        <w:rPr>
          <w:rFonts w:ascii="Times New Roman" w:hAnsi="Times New Roman"/>
          <w:b w:val="0"/>
          <w:sz w:val="28"/>
          <w:szCs w:val="28"/>
        </w:rPr>
        <w:t> </w:t>
      </w:r>
      <w:r w:rsidRPr="005443D1">
        <w:rPr>
          <w:rFonts w:ascii="Times New Roman" w:hAnsi="Times New Roman"/>
          <w:b w:val="0"/>
          <w:sz w:val="28"/>
          <w:szCs w:val="28"/>
        </w:rPr>
        <w:t xml:space="preserve">сентября 2017 года в муниципальном бюджетном дошкольном образовательном учреждении «Детский сад комбинированного вида № 48 «Незабудка» открыта группа комбинированной направленности для слабослышащих детей. Дети с ограниченными возможностями здоровья школьного возраста имеют возможность получать образование по адаптированным программам. </w:t>
      </w:r>
    </w:p>
    <w:p w:rsidR="00F3390F" w:rsidRPr="00F3390F" w:rsidRDefault="00F3390F" w:rsidP="009B162C">
      <w:pPr>
        <w:pStyle w:val="aa"/>
        <w:ind w:firstLine="709"/>
        <w:jc w:val="both"/>
        <w:rPr>
          <w:rFonts w:ascii="Times New Roman" w:hAnsi="Times New Roman"/>
          <w:b w:val="0"/>
          <w:sz w:val="28"/>
          <w:szCs w:val="28"/>
        </w:rPr>
      </w:pPr>
      <w:r w:rsidRPr="00F3390F">
        <w:rPr>
          <w:rFonts w:ascii="Times New Roman" w:hAnsi="Times New Roman"/>
          <w:b w:val="0"/>
          <w:sz w:val="28"/>
          <w:szCs w:val="28"/>
        </w:rPr>
        <w:t xml:space="preserve">Списочный состав детей, посещающих дошкольные образовательные учреждения города, в 2016 году составлял 6741 ребёнок, что на 276 детей больше уровня 2015 года, </w:t>
      </w:r>
      <w:r>
        <w:rPr>
          <w:rFonts w:ascii="Times New Roman" w:hAnsi="Times New Roman"/>
          <w:b w:val="0"/>
          <w:sz w:val="28"/>
          <w:szCs w:val="28"/>
        </w:rPr>
        <w:t xml:space="preserve">а </w:t>
      </w:r>
      <w:r w:rsidRPr="00F3390F">
        <w:rPr>
          <w:rFonts w:ascii="Times New Roman" w:hAnsi="Times New Roman"/>
          <w:b w:val="0"/>
          <w:sz w:val="28"/>
          <w:szCs w:val="28"/>
        </w:rPr>
        <w:t xml:space="preserve">в 2017 году – 6862 ребенка, что </w:t>
      </w:r>
      <w:r>
        <w:rPr>
          <w:rFonts w:ascii="Times New Roman" w:hAnsi="Times New Roman"/>
          <w:b w:val="0"/>
          <w:sz w:val="28"/>
          <w:szCs w:val="28"/>
        </w:rPr>
        <w:t xml:space="preserve">еще </w:t>
      </w:r>
      <w:r w:rsidRPr="00F3390F">
        <w:rPr>
          <w:rFonts w:ascii="Times New Roman" w:hAnsi="Times New Roman"/>
          <w:b w:val="0"/>
          <w:sz w:val="28"/>
          <w:szCs w:val="28"/>
        </w:rPr>
        <w:t xml:space="preserve">на 121 ребенок больше, чем в 2016 году. </w:t>
      </w:r>
    </w:p>
    <w:p w:rsidR="00F3390F" w:rsidRPr="00EE2DD1" w:rsidRDefault="00F3390F" w:rsidP="009B162C">
      <w:pPr>
        <w:spacing w:after="0" w:line="240" w:lineRule="auto"/>
        <w:ind w:firstLine="709"/>
        <w:jc w:val="both"/>
        <w:rPr>
          <w:rFonts w:ascii="Times New Roman" w:hAnsi="Times New Roman" w:cs="Times New Roman"/>
          <w:sz w:val="28"/>
          <w:szCs w:val="28"/>
        </w:rPr>
      </w:pPr>
      <w:r w:rsidRPr="00F3390F">
        <w:rPr>
          <w:rFonts w:ascii="Times New Roman" w:hAnsi="Times New Roman" w:cs="Times New Roman"/>
          <w:sz w:val="28"/>
          <w:szCs w:val="28"/>
        </w:rPr>
        <w:t xml:space="preserve">В очереди на устройство детей в детский сад от 0 о 7 состояло 1567 </w:t>
      </w:r>
      <w:r w:rsidRPr="00EE2DD1">
        <w:rPr>
          <w:rFonts w:ascii="Times New Roman" w:hAnsi="Times New Roman" w:cs="Times New Roman"/>
          <w:sz w:val="28"/>
          <w:szCs w:val="28"/>
        </w:rPr>
        <w:t xml:space="preserve">детей. Указ Президента Российской Федерации </w:t>
      </w:r>
      <w:proofErr w:type="gramStart"/>
      <w:r w:rsidRPr="00EE2DD1">
        <w:rPr>
          <w:rFonts w:ascii="Times New Roman" w:hAnsi="Times New Roman" w:cs="Times New Roman"/>
          <w:sz w:val="28"/>
          <w:szCs w:val="28"/>
        </w:rPr>
        <w:t>о ликвидации очереди детей в возрасте от трех лет для зачисления в дошкольные образовательные учреждения</w:t>
      </w:r>
      <w:proofErr w:type="gramEnd"/>
      <w:r w:rsidRPr="00EE2DD1">
        <w:rPr>
          <w:rFonts w:ascii="Times New Roman" w:hAnsi="Times New Roman" w:cs="Times New Roman"/>
          <w:sz w:val="28"/>
          <w:szCs w:val="28"/>
        </w:rPr>
        <w:t xml:space="preserve"> исполнен в полном объеме.   </w:t>
      </w:r>
    </w:p>
    <w:p w:rsidR="00621715" w:rsidRPr="00EE2DD1" w:rsidRDefault="00621715" w:rsidP="009B162C">
      <w:pPr>
        <w:spacing w:after="0" w:line="240" w:lineRule="auto"/>
        <w:ind w:firstLine="709"/>
        <w:jc w:val="both"/>
        <w:rPr>
          <w:rFonts w:ascii="Times New Roman" w:hAnsi="Times New Roman" w:cs="Times New Roman"/>
          <w:sz w:val="28"/>
          <w:szCs w:val="28"/>
        </w:rPr>
      </w:pPr>
      <w:r w:rsidRPr="00EE2DD1">
        <w:rPr>
          <w:rFonts w:ascii="Times New Roman" w:hAnsi="Times New Roman" w:cs="Times New Roman"/>
          <w:sz w:val="28"/>
          <w:szCs w:val="28"/>
        </w:rPr>
        <w:t>Финансирование  питания детей в МДОУ составило в 2016 году – 86 418, 83 тыс. руб., в том числе 28541,5 тыс. руб. средства местного бюджета, в 2017 году - 99 433,29 тыс. руб., в том числе 30 650,9  тыс. руб.  средства местного бюджета.</w:t>
      </w:r>
    </w:p>
    <w:p w:rsidR="00621715" w:rsidRPr="00EE2DD1" w:rsidRDefault="00621715" w:rsidP="009B162C">
      <w:pPr>
        <w:spacing w:after="0" w:line="240" w:lineRule="auto"/>
        <w:ind w:firstLine="709"/>
        <w:jc w:val="both"/>
        <w:rPr>
          <w:rFonts w:ascii="Times New Roman" w:hAnsi="Times New Roman" w:cs="Times New Roman"/>
          <w:sz w:val="28"/>
          <w:szCs w:val="28"/>
        </w:rPr>
      </w:pPr>
      <w:r w:rsidRPr="00EE2DD1">
        <w:rPr>
          <w:rFonts w:ascii="Times New Roman" w:hAnsi="Times New Roman" w:cs="Times New Roman"/>
          <w:sz w:val="28"/>
          <w:szCs w:val="28"/>
        </w:rPr>
        <w:t xml:space="preserve">Выполнение натуральных норм основных продуктов питания на 1 ребенка в день за 2016 год составило в среднем 92,5%, за 2017 года – 93,03%. </w:t>
      </w:r>
    </w:p>
    <w:p w:rsidR="00621715" w:rsidRDefault="00621715" w:rsidP="009B162C">
      <w:pPr>
        <w:pStyle w:val="aa"/>
        <w:ind w:firstLine="709"/>
        <w:jc w:val="both"/>
        <w:rPr>
          <w:rFonts w:ascii="Times New Roman" w:hAnsi="Times New Roman"/>
          <w:b w:val="0"/>
          <w:sz w:val="28"/>
          <w:szCs w:val="28"/>
        </w:rPr>
      </w:pPr>
      <w:r w:rsidRPr="00EE2DD1">
        <w:rPr>
          <w:rFonts w:ascii="Times New Roman" w:hAnsi="Times New Roman"/>
          <w:b w:val="0"/>
          <w:sz w:val="28"/>
          <w:szCs w:val="28"/>
        </w:rPr>
        <w:t>Для централизации поставок продуктов питания в 2017 году создан</w:t>
      </w:r>
      <w:proofErr w:type="gramStart"/>
      <w:r w:rsidRPr="00EE2DD1">
        <w:rPr>
          <w:rFonts w:ascii="Times New Roman" w:hAnsi="Times New Roman"/>
          <w:b w:val="0"/>
          <w:sz w:val="28"/>
          <w:szCs w:val="28"/>
        </w:rPr>
        <w:t>о ООО</w:t>
      </w:r>
      <w:proofErr w:type="gramEnd"/>
      <w:r w:rsidRPr="00EE2DD1">
        <w:rPr>
          <w:rFonts w:ascii="Times New Roman" w:hAnsi="Times New Roman"/>
          <w:b w:val="0"/>
          <w:sz w:val="28"/>
          <w:szCs w:val="28"/>
        </w:rPr>
        <w:t xml:space="preserve"> «Юг-Гарант», создана </w:t>
      </w:r>
      <w:r>
        <w:rPr>
          <w:rFonts w:ascii="Times New Roman" w:hAnsi="Times New Roman"/>
          <w:b w:val="0"/>
          <w:sz w:val="28"/>
          <w:szCs w:val="28"/>
        </w:rPr>
        <w:t xml:space="preserve">материальная база для хранения продуктов. Данная мера позволила снизить за счет оптовых поставок 10-30% стоимости. </w:t>
      </w:r>
    </w:p>
    <w:p w:rsidR="00621715" w:rsidRPr="005443D1" w:rsidRDefault="00621715" w:rsidP="009B162C">
      <w:pPr>
        <w:spacing w:after="0" w:line="240" w:lineRule="auto"/>
        <w:ind w:firstLine="709"/>
        <w:jc w:val="both"/>
        <w:outlineLvl w:val="2"/>
        <w:rPr>
          <w:rFonts w:ascii="Times New Roman" w:hAnsi="Times New Roman" w:cs="Times New Roman"/>
          <w:sz w:val="28"/>
          <w:szCs w:val="28"/>
        </w:rPr>
      </w:pPr>
      <w:r w:rsidRPr="005443D1">
        <w:rPr>
          <w:rFonts w:ascii="Times New Roman" w:hAnsi="Times New Roman" w:cs="Times New Roman"/>
          <w:sz w:val="28"/>
          <w:szCs w:val="28"/>
        </w:rPr>
        <w:t xml:space="preserve">Обязательным общим образованием </w:t>
      </w:r>
      <w:proofErr w:type="gramStart"/>
      <w:r w:rsidRPr="005443D1">
        <w:rPr>
          <w:rFonts w:ascii="Times New Roman" w:hAnsi="Times New Roman" w:cs="Times New Roman"/>
          <w:sz w:val="28"/>
          <w:szCs w:val="28"/>
        </w:rPr>
        <w:t>охвачены</w:t>
      </w:r>
      <w:proofErr w:type="gramEnd"/>
      <w:r w:rsidRPr="005443D1">
        <w:rPr>
          <w:rFonts w:ascii="Times New Roman" w:hAnsi="Times New Roman" w:cs="Times New Roman"/>
          <w:sz w:val="28"/>
          <w:szCs w:val="28"/>
        </w:rPr>
        <w:t xml:space="preserve"> 99% детей в возрасте от 6,5 до 18 лет, подлежащих обучению. Численность не приступивших к обучению на 01 января 2018 года составила 13 человек (0,11 %).</w:t>
      </w:r>
    </w:p>
    <w:p w:rsidR="00621715" w:rsidRPr="00163449" w:rsidRDefault="00621715" w:rsidP="009B162C">
      <w:pPr>
        <w:pStyle w:val="aa"/>
        <w:ind w:firstLine="709"/>
        <w:jc w:val="both"/>
        <w:rPr>
          <w:rFonts w:ascii="Times New Roman" w:hAnsi="Times New Roman"/>
          <w:b w:val="0"/>
          <w:sz w:val="28"/>
          <w:szCs w:val="28"/>
        </w:rPr>
      </w:pPr>
      <w:r w:rsidRPr="005443D1">
        <w:rPr>
          <w:rFonts w:ascii="Times New Roman" w:hAnsi="Times New Roman"/>
          <w:b w:val="0"/>
          <w:sz w:val="28"/>
          <w:szCs w:val="28"/>
        </w:rPr>
        <w:t>По основным образовательным программам очно обучаются 11</w:t>
      </w:r>
      <w:r>
        <w:rPr>
          <w:rFonts w:ascii="Times New Roman" w:hAnsi="Times New Roman"/>
          <w:b w:val="0"/>
          <w:sz w:val="28"/>
          <w:szCs w:val="28"/>
        </w:rPr>
        <w:t>737</w:t>
      </w:r>
      <w:r w:rsidRPr="005443D1">
        <w:rPr>
          <w:rFonts w:ascii="Times New Roman" w:hAnsi="Times New Roman"/>
          <w:b w:val="0"/>
          <w:sz w:val="28"/>
          <w:szCs w:val="28"/>
        </w:rPr>
        <w:t xml:space="preserve"> школьников, индивидуальное обучение на дому организовано для 63 человек, из них дистанционно обучаются 9 детей-инвалидов, семейное образование </w:t>
      </w:r>
      <w:r w:rsidRPr="00163449">
        <w:rPr>
          <w:rFonts w:ascii="Times New Roman" w:hAnsi="Times New Roman"/>
          <w:b w:val="0"/>
          <w:sz w:val="28"/>
          <w:szCs w:val="28"/>
        </w:rPr>
        <w:t>получают 4 человека.</w:t>
      </w:r>
    </w:p>
    <w:p w:rsidR="00621715" w:rsidRPr="00163449" w:rsidRDefault="00163449" w:rsidP="009B162C">
      <w:pPr>
        <w:pStyle w:val="aa"/>
        <w:ind w:firstLine="709"/>
        <w:jc w:val="both"/>
        <w:rPr>
          <w:rFonts w:ascii="Times New Roman" w:hAnsi="Times New Roman"/>
          <w:b w:val="0"/>
          <w:sz w:val="28"/>
          <w:szCs w:val="28"/>
        </w:rPr>
      </w:pPr>
      <w:r w:rsidRPr="00163449">
        <w:rPr>
          <w:rFonts w:ascii="Times New Roman" w:hAnsi="Times New Roman"/>
          <w:b w:val="0"/>
          <w:sz w:val="28"/>
          <w:szCs w:val="28"/>
        </w:rPr>
        <w:t>Обеспечение доступности и качества всех видов образовательных услуг – главная задача всех образовательных организаций города.</w:t>
      </w:r>
    </w:p>
    <w:p w:rsidR="00163449" w:rsidRPr="00163449" w:rsidRDefault="00163449" w:rsidP="009B162C">
      <w:pPr>
        <w:spacing w:after="0" w:line="240" w:lineRule="auto"/>
        <w:ind w:firstLine="709"/>
        <w:jc w:val="both"/>
        <w:rPr>
          <w:rFonts w:ascii="Times New Roman" w:hAnsi="Times New Roman"/>
          <w:sz w:val="28"/>
          <w:szCs w:val="28"/>
        </w:rPr>
      </w:pPr>
      <w:r w:rsidRPr="00163449">
        <w:rPr>
          <w:rFonts w:ascii="Times New Roman" w:eastAsia="Times New Roman" w:hAnsi="Times New Roman" w:cs="Times New Roman"/>
          <w:sz w:val="28"/>
          <w:szCs w:val="28"/>
        </w:rPr>
        <w:t>За отчетный период  5 школ (29% от общего числа) повысили качество</w:t>
      </w:r>
      <w:r w:rsidRPr="00163449">
        <w:rPr>
          <w:rFonts w:ascii="Times New Roman" w:eastAsia="Times New Roman" w:hAnsi="Times New Roman" w:cs="Times New Roman"/>
          <w:color w:val="000000"/>
          <w:sz w:val="28"/>
          <w:szCs w:val="28"/>
        </w:rPr>
        <w:t xml:space="preserve"> </w:t>
      </w:r>
      <w:proofErr w:type="gramStart"/>
      <w:r w:rsidRPr="00163449">
        <w:rPr>
          <w:rFonts w:ascii="Times New Roman" w:eastAsia="Times New Roman" w:hAnsi="Times New Roman" w:cs="Times New Roman"/>
          <w:color w:val="000000"/>
          <w:sz w:val="28"/>
          <w:szCs w:val="28"/>
        </w:rPr>
        <w:t>обучения по сравнению</w:t>
      </w:r>
      <w:proofErr w:type="gramEnd"/>
      <w:r w:rsidRPr="00163449">
        <w:rPr>
          <w:rFonts w:ascii="Times New Roman" w:eastAsia="Times New Roman" w:hAnsi="Times New Roman" w:cs="Times New Roman"/>
          <w:color w:val="000000"/>
          <w:sz w:val="28"/>
          <w:szCs w:val="28"/>
        </w:rPr>
        <w:t xml:space="preserve">  с показателями прошлого года</w:t>
      </w:r>
      <w:r w:rsidRPr="00163449">
        <w:rPr>
          <w:rFonts w:ascii="Times New Roman" w:eastAsia="Times New Roman" w:hAnsi="Times New Roman" w:cs="Times New Roman"/>
          <w:sz w:val="28"/>
          <w:szCs w:val="28"/>
        </w:rPr>
        <w:t xml:space="preserve"> на 3-6%</w:t>
      </w:r>
      <w:r w:rsidRPr="00163449">
        <w:rPr>
          <w:rFonts w:ascii="Times New Roman" w:hAnsi="Times New Roman"/>
          <w:sz w:val="28"/>
          <w:szCs w:val="28"/>
        </w:rPr>
        <w:t xml:space="preserve">. </w:t>
      </w:r>
    </w:p>
    <w:p w:rsidR="00163449" w:rsidRPr="00163449" w:rsidRDefault="00163449" w:rsidP="009B162C">
      <w:pPr>
        <w:spacing w:after="0" w:line="240" w:lineRule="auto"/>
        <w:ind w:firstLine="709"/>
        <w:jc w:val="both"/>
        <w:rPr>
          <w:rFonts w:ascii="Times New Roman" w:hAnsi="Times New Roman"/>
          <w:sz w:val="28"/>
          <w:szCs w:val="28"/>
        </w:rPr>
      </w:pPr>
      <w:proofErr w:type="gramStart"/>
      <w:r w:rsidRPr="00163449">
        <w:rPr>
          <w:rFonts w:ascii="Times New Roman" w:eastAsia="Times New Roman" w:hAnsi="Times New Roman" w:cs="Times New Roman"/>
          <w:sz w:val="28"/>
          <w:szCs w:val="28"/>
        </w:rPr>
        <w:t xml:space="preserve">45 выпускников 11 классов (11% от общего числа 11-классников) получили аттестаты о среднем общем образовании с отличием и награждены  золотыми медалями «За особые успехи в учении» федерального уровня (в прошлом году – 54 чел.(9%)), 16 выпускников   награждены золотыми медалями  Ставропольского края «За особые успехи в обучении» (в прошлом </w:t>
      </w:r>
      <w:r w:rsidRPr="00163449">
        <w:rPr>
          <w:rFonts w:ascii="Times New Roman" w:eastAsia="Times New Roman" w:hAnsi="Times New Roman" w:cs="Times New Roman"/>
          <w:sz w:val="28"/>
          <w:szCs w:val="28"/>
        </w:rPr>
        <w:lastRenderedPageBreak/>
        <w:t>году – 34 чел.), 16 человек - серебряными медалями  Ставропольского края «За особые успехи</w:t>
      </w:r>
      <w:proofErr w:type="gramEnd"/>
      <w:r w:rsidRPr="00163449">
        <w:rPr>
          <w:rFonts w:ascii="Times New Roman" w:eastAsia="Times New Roman" w:hAnsi="Times New Roman" w:cs="Times New Roman"/>
          <w:sz w:val="28"/>
          <w:szCs w:val="28"/>
        </w:rPr>
        <w:t xml:space="preserve"> в обучении» (в прошлом году – 20 чел.)</w:t>
      </w:r>
      <w:r w:rsidRPr="00163449">
        <w:rPr>
          <w:rFonts w:ascii="Times New Roman" w:hAnsi="Times New Roman"/>
          <w:sz w:val="28"/>
          <w:szCs w:val="28"/>
        </w:rPr>
        <w:t xml:space="preserve">. </w:t>
      </w:r>
    </w:p>
    <w:p w:rsidR="00163449" w:rsidRPr="00163449" w:rsidRDefault="00163449" w:rsidP="009B162C">
      <w:pPr>
        <w:spacing w:after="0" w:line="240" w:lineRule="auto"/>
        <w:ind w:firstLine="709"/>
        <w:jc w:val="both"/>
        <w:rPr>
          <w:rFonts w:ascii="Times New Roman" w:eastAsia="Times New Roman" w:hAnsi="Times New Roman" w:cs="Times New Roman"/>
          <w:sz w:val="28"/>
          <w:szCs w:val="28"/>
        </w:rPr>
      </w:pPr>
      <w:r w:rsidRPr="00163449">
        <w:rPr>
          <w:rFonts w:ascii="Times New Roman" w:eastAsia="Times New Roman" w:hAnsi="Times New Roman" w:cs="Times New Roman"/>
          <w:sz w:val="28"/>
          <w:szCs w:val="28"/>
        </w:rPr>
        <w:t>Одним из показателей доступного качественного образования является показатель «</w:t>
      </w:r>
      <w:r w:rsidRPr="00163449">
        <w:rPr>
          <w:rFonts w:ascii="Times New Roman" w:hAnsi="Times New Roman" w:cs="Times New Roman"/>
          <w:sz w:val="28"/>
          <w:szCs w:val="28"/>
        </w:rPr>
        <w:t>Численность обучающихся, занимающихся во вторую смену</w:t>
      </w:r>
      <w:r w:rsidRPr="00163449">
        <w:rPr>
          <w:rFonts w:ascii="Times New Roman" w:eastAsia="Times New Roman" w:hAnsi="Times New Roman" w:cs="Times New Roman"/>
          <w:sz w:val="28"/>
          <w:szCs w:val="28"/>
        </w:rPr>
        <w:t>».</w:t>
      </w:r>
      <w:r w:rsidRPr="00163449">
        <w:rPr>
          <w:rFonts w:ascii="Times New Roman" w:hAnsi="Times New Roman" w:cs="Times New Roman"/>
          <w:sz w:val="28"/>
          <w:szCs w:val="28"/>
        </w:rPr>
        <w:t xml:space="preserve"> </w:t>
      </w:r>
    </w:p>
    <w:p w:rsidR="00163449" w:rsidRPr="00A73B6C" w:rsidRDefault="00163449" w:rsidP="009B162C">
      <w:pPr>
        <w:spacing w:after="0" w:line="240" w:lineRule="auto"/>
        <w:ind w:firstLine="709"/>
        <w:jc w:val="both"/>
        <w:rPr>
          <w:rFonts w:ascii="Times New Roman" w:hAnsi="Times New Roman"/>
          <w:b/>
          <w:sz w:val="28"/>
          <w:szCs w:val="28"/>
        </w:rPr>
      </w:pPr>
      <w:r w:rsidRPr="00163449">
        <w:rPr>
          <w:rFonts w:ascii="Times New Roman" w:eastAsia="Times New Roman" w:hAnsi="Times New Roman" w:cs="Times New Roman"/>
          <w:sz w:val="28"/>
          <w:szCs w:val="28"/>
        </w:rPr>
        <w:t xml:space="preserve">На 01.09.2017 1839  (15,6%) школьников занимаются во второй смене (в 2016/2017уч.г. - 1235 чел. 11%). </w:t>
      </w:r>
      <w:r w:rsidRPr="00163449">
        <w:rPr>
          <w:rFonts w:ascii="Times New Roman" w:hAnsi="Times New Roman" w:cs="Times New Roman"/>
          <w:sz w:val="28"/>
          <w:szCs w:val="28"/>
        </w:rPr>
        <w:t xml:space="preserve">Рост </w:t>
      </w:r>
      <w:r w:rsidRPr="00163449">
        <w:rPr>
          <w:rFonts w:ascii="Times New Roman" w:eastAsia="Times New Roman" w:hAnsi="Times New Roman" w:cs="Times New Roman"/>
          <w:sz w:val="28"/>
          <w:szCs w:val="28"/>
        </w:rPr>
        <w:t>обучающихся во вторую смену</w:t>
      </w:r>
      <w:r w:rsidRPr="00163449">
        <w:rPr>
          <w:rFonts w:ascii="Times New Roman" w:hAnsi="Times New Roman" w:cs="Times New Roman"/>
          <w:sz w:val="28"/>
          <w:szCs w:val="28"/>
        </w:rPr>
        <w:t>, произошёл</w:t>
      </w:r>
      <w:r w:rsidRPr="00163449">
        <w:rPr>
          <w:rFonts w:ascii="Times New Roman" w:eastAsia="Times New Roman" w:hAnsi="Times New Roman" w:cs="Times New Roman"/>
          <w:sz w:val="28"/>
          <w:szCs w:val="28"/>
        </w:rPr>
        <w:t xml:space="preserve"> из-за открытия в МБОУ СОШ №18 четырех кадетских классов. Кроме того, общая численность обучающихся  </w:t>
      </w:r>
      <w:r w:rsidRPr="00163449">
        <w:rPr>
          <w:rFonts w:ascii="Times New Roman" w:hAnsi="Times New Roman" w:cs="Times New Roman"/>
          <w:sz w:val="28"/>
          <w:szCs w:val="28"/>
        </w:rPr>
        <w:t xml:space="preserve">МБОУ СОШ № 18 </w:t>
      </w:r>
      <w:r w:rsidRPr="00163449">
        <w:rPr>
          <w:rFonts w:ascii="Times New Roman" w:eastAsia="Times New Roman" w:hAnsi="Times New Roman" w:cs="Times New Roman"/>
          <w:sz w:val="28"/>
          <w:szCs w:val="28"/>
        </w:rPr>
        <w:t>и № 20  в новом</w:t>
      </w:r>
      <w:r w:rsidRPr="00A73B6C">
        <w:rPr>
          <w:rFonts w:ascii="Times New Roman" w:eastAsia="Times New Roman" w:hAnsi="Times New Roman" w:cs="Times New Roman"/>
          <w:sz w:val="28"/>
          <w:szCs w:val="28"/>
        </w:rPr>
        <w:t xml:space="preserve"> учебном году  увеличилась на 100 человек.</w:t>
      </w:r>
      <w:r w:rsidRPr="00A73B6C">
        <w:rPr>
          <w:rFonts w:ascii="Times New Roman" w:hAnsi="Times New Roman" w:cs="Times New Roman"/>
          <w:sz w:val="28"/>
          <w:szCs w:val="28"/>
        </w:rPr>
        <w:t xml:space="preserve"> </w:t>
      </w:r>
    </w:p>
    <w:p w:rsidR="00621715" w:rsidRPr="00163449" w:rsidRDefault="00103A38" w:rsidP="009B162C">
      <w:pPr>
        <w:pStyle w:val="aa"/>
        <w:ind w:firstLine="709"/>
        <w:jc w:val="both"/>
        <w:rPr>
          <w:rFonts w:ascii="Times New Roman" w:hAnsi="Times New Roman"/>
          <w:b w:val="0"/>
          <w:sz w:val="28"/>
          <w:szCs w:val="28"/>
        </w:rPr>
      </w:pPr>
      <w:r w:rsidRPr="00A73B6C">
        <w:rPr>
          <w:rFonts w:ascii="Times New Roman" w:hAnsi="Times New Roman"/>
          <w:b w:val="0"/>
          <w:sz w:val="28"/>
          <w:szCs w:val="28"/>
        </w:rPr>
        <w:t>Дети с ограниченными возможностями здоровья школьного возраста имеют возможность получать образование по адаптированным программам.</w:t>
      </w:r>
    </w:p>
    <w:p w:rsidR="005A75FC" w:rsidRPr="005443D1" w:rsidRDefault="005A75FC" w:rsidP="009B162C">
      <w:pPr>
        <w:pStyle w:val="aa"/>
        <w:ind w:firstLine="709"/>
        <w:jc w:val="both"/>
        <w:rPr>
          <w:rFonts w:ascii="Times New Roman" w:hAnsi="Times New Roman"/>
          <w:b w:val="0"/>
          <w:sz w:val="28"/>
          <w:szCs w:val="28"/>
        </w:rPr>
      </w:pPr>
      <w:r w:rsidRPr="00F3390F">
        <w:rPr>
          <w:rFonts w:ascii="Times New Roman" w:hAnsi="Times New Roman"/>
          <w:b w:val="0"/>
          <w:sz w:val="28"/>
          <w:szCs w:val="28"/>
        </w:rPr>
        <w:t xml:space="preserve">В муниципальном бюджетном общеобразовательном учреждении средней общеобразовательной </w:t>
      </w:r>
      <w:r w:rsidRPr="005443D1">
        <w:rPr>
          <w:rFonts w:ascii="Times New Roman" w:hAnsi="Times New Roman"/>
          <w:b w:val="0"/>
          <w:sz w:val="28"/>
          <w:szCs w:val="28"/>
        </w:rPr>
        <w:t>школе № 3 работают 15 классов VII вида (задержка психического развития), в которых обучаются 175 учеников.</w:t>
      </w:r>
    </w:p>
    <w:p w:rsidR="00103A38" w:rsidRDefault="00FD306A" w:rsidP="009B162C">
      <w:pPr>
        <w:pStyle w:val="aa"/>
        <w:ind w:firstLine="709"/>
        <w:jc w:val="both"/>
        <w:rPr>
          <w:rFonts w:ascii="Times New Roman" w:hAnsi="Times New Roman"/>
          <w:b w:val="0"/>
          <w:sz w:val="28"/>
          <w:szCs w:val="28"/>
        </w:rPr>
      </w:pPr>
      <w:r w:rsidRPr="005443D1">
        <w:rPr>
          <w:rFonts w:ascii="Times New Roman" w:hAnsi="Times New Roman"/>
          <w:b w:val="0"/>
          <w:spacing w:val="2"/>
          <w:sz w:val="28"/>
          <w:szCs w:val="28"/>
          <w:shd w:val="clear" w:color="auto" w:fill="FFFFFF"/>
        </w:rPr>
        <w:t xml:space="preserve">Президент Российской Федерации </w:t>
      </w:r>
      <w:r w:rsidR="00AD2433" w:rsidRPr="005443D1">
        <w:rPr>
          <w:rFonts w:ascii="Times New Roman" w:hAnsi="Times New Roman"/>
          <w:b w:val="0"/>
          <w:spacing w:val="2"/>
          <w:sz w:val="28"/>
          <w:szCs w:val="28"/>
          <w:shd w:val="clear" w:color="auto" w:fill="FFFFFF"/>
        </w:rPr>
        <w:t xml:space="preserve">подчеркивает значимость развития системы дополнительного образования. Наша задача - дать нашим детям возможность профориентации с учетом </w:t>
      </w:r>
      <w:r w:rsidRPr="005443D1">
        <w:rPr>
          <w:rFonts w:ascii="Times New Roman" w:hAnsi="Times New Roman"/>
          <w:b w:val="0"/>
          <w:spacing w:val="2"/>
          <w:sz w:val="28"/>
          <w:szCs w:val="28"/>
          <w:shd w:val="clear" w:color="auto" w:fill="FFFFFF"/>
        </w:rPr>
        <w:t xml:space="preserve">перспективного </w:t>
      </w:r>
      <w:r w:rsidR="00AD2433" w:rsidRPr="005443D1">
        <w:rPr>
          <w:rFonts w:ascii="Times New Roman" w:hAnsi="Times New Roman"/>
          <w:b w:val="0"/>
          <w:spacing w:val="2"/>
          <w:sz w:val="28"/>
          <w:szCs w:val="28"/>
          <w:shd w:val="clear" w:color="auto" w:fill="FFFFFF"/>
        </w:rPr>
        <w:t xml:space="preserve">развития города, чтобы после окончания учебного заведения </w:t>
      </w:r>
      <w:r w:rsidR="00511614" w:rsidRPr="005443D1">
        <w:rPr>
          <w:rFonts w:ascii="Times New Roman" w:hAnsi="Times New Roman"/>
          <w:b w:val="0"/>
          <w:spacing w:val="2"/>
          <w:sz w:val="28"/>
          <w:szCs w:val="28"/>
          <w:shd w:val="clear" w:color="auto" w:fill="FFFFFF"/>
        </w:rPr>
        <w:t xml:space="preserve">выпускники </w:t>
      </w:r>
      <w:r w:rsidR="00AD2433" w:rsidRPr="005443D1">
        <w:rPr>
          <w:rFonts w:ascii="Times New Roman" w:hAnsi="Times New Roman"/>
          <w:b w:val="0"/>
          <w:spacing w:val="2"/>
          <w:sz w:val="28"/>
          <w:szCs w:val="28"/>
          <w:shd w:val="clear" w:color="auto" w:fill="FFFFFF"/>
        </w:rPr>
        <w:t>остались и работали на благо Невинномысска.</w:t>
      </w:r>
      <w:r w:rsidR="00AD2433" w:rsidRPr="005443D1">
        <w:rPr>
          <w:rFonts w:ascii="Times New Roman" w:hAnsi="Times New Roman"/>
          <w:b w:val="0"/>
          <w:sz w:val="28"/>
          <w:szCs w:val="28"/>
        </w:rPr>
        <w:t xml:space="preserve"> </w:t>
      </w:r>
      <w:r w:rsidR="00FD732A" w:rsidRPr="005443D1">
        <w:rPr>
          <w:rFonts w:ascii="Times New Roman" w:hAnsi="Times New Roman"/>
          <w:b w:val="0"/>
          <w:sz w:val="28"/>
          <w:szCs w:val="28"/>
        </w:rPr>
        <w:t>Дополнительное образование детей реализ</w:t>
      </w:r>
      <w:r w:rsidR="00A0189A" w:rsidRPr="005443D1">
        <w:rPr>
          <w:rFonts w:ascii="Times New Roman" w:hAnsi="Times New Roman"/>
          <w:b w:val="0"/>
          <w:sz w:val="28"/>
          <w:szCs w:val="28"/>
        </w:rPr>
        <w:t>овано</w:t>
      </w:r>
      <w:r w:rsidR="00FD732A" w:rsidRPr="005443D1">
        <w:rPr>
          <w:rFonts w:ascii="Times New Roman" w:hAnsi="Times New Roman"/>
          <w:b w:val="0"/>
          <w:sz w:val="28"/>
          <w:szCs w:val="28"/>
        </w:rPr>
        <w:t xml:space="preserve"> по шести направлениям: художественное, техническое, социально-педагогическое, физкультурно-спортивное, естественнонаучное, </w:t>
      </w:r>
      <w:proofErr w:type="spellStart"/>
      <w:r w:rsidR="00FD732A" w:rsidRPr="005443D1">
        <w:rPr>
          <w:rFonts w:ascii="Times New Roman" w:hAnsi="Times New Roman"/>
          <w:b w:val="0"/>
          <w:sz w:val="28"/>
          <w:szCs w:val="28"/>
        </w:rPr>
        <w:t>туристко</w:t>
      </w:r>
      <w:proofErr w:type="spellEnd"/>
      <w:r w:rsidR="00FD732A" w:rsidRPr="005443D1">
        <w:rPr>
          <w:rFonts w:ascii="Times New Roman" w:hAnsi="Times New Roman"/>
          <w:b w:val="0"/>
          <w:sz w:val="28"/>
          <w:szCs w:val="28"/>
        </w:rPr>
        <w:t xml:space="preserve">-краеведческое. </w:t>
      </w:r>
    </w:p>
    <w:p w:rsidR="00DD0156" w:rsidRPr="00A73B6C" w:rsidRDefault="00DD0156" w:rsidP="009B162C">
      <w:pPr>
        <w:pStyle w:val="aa"/>
        <w:ind w:firstLine="709"/>
        <w:jc w:val="both"/>
        <w:rPr>
          <w:rFonts w:ascii="Times New Roman" w:hAnsi="Times New Roman"/>
          <w:b w:val="0"/>
          <w:sz w:val="28"/>
          <w:szCs w:val="28"/>
        </w:rPr>
      </w:pPr>
      <w:proofErr w:type="gramStart"/>
      <w:r w:rsidRPr="00A73B6C">
        <w:rPr>
          <w:rFonts w:ascii="Times New Roman" w:hAnsi="Times New Roman"/>
          <w:b w:val="0"/>
          <w:sz w:val="28"/>
          <w:szCs w:val="28"/>
        </w:rPr>
        <w:t>В 2017 году досуговой занятостью организованы 15362 обучающихся, что составляет 83,3% детей в возрасте от 5 до 18 лет с учетом одновременной занятости в двух и более объединениях.</w:t>
      </w:r>
      <w:proofErr w:type="gramEnd"/>
    </w:p>
    <w:p w:rsidR="00FD732A" w:rsidRPr="005443D1" w:rsidRDefault="00103A38" w:rsidP="009B162C">
      <w:pPr>
        <w:pStyle w:val="aa"/>
        <w:ind w:firstLine="709"/>
        <w:jc w:val="both"/>
        <w:rPr>
          <w:rFonts w:ascii="Times New Roman" w:hAnsi="Times New Roman"/>
          <w:b w:val="0"/>
          <w:sz w:val="28"/>
          <w:szCs w:val="28"/>
        </w:rPr>
      </w:pPr>
      <w:r>
        <w:rPr>
          <w:rFonts w:ascii="Times New Roman" w:hAnsi="Times New Roman"/>
          <w:b w:val="0"/>
          <w:sz w:val="28"/>
          <w:szCs w:val="28"/>
        </w:rPr>
        <w:t>С</w:t>
      </w:r>
      <w:r w:rsidR="00FD732A" w:rsidRPr="005443D1">
        <w:rPr>
          <w:rFonts w:ascii="Times New Roman" w:hAnsi="Times New Roman"/>
          <w:b w:val="0"/>
          <w:sz w:val="28"/>
          <w:szCs w:val="28"/>
        </w:rPr>
        <w:t>истема дополнительного состоит из 304 объединений, в которых занимаются 5302 ребенка (49%) на бесплатной основе, и 863 человека на платной основе (7,5%). В учреждениях дополнительного образования в 285 объединениях и секциях занимаются 3116 (28%) человек на бесплатной основе и 437 человек на платной основе (3,8%).</w:t>
      </w:r>
    </w:p>
    <w:p w:rsidR="00DD0156" w:rsidRDefault="00DD0156" w:rsidP="009B162C">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73B6C">
        <w:rPr>
          <w:rFonts w:ascii="Times New Roman" w:hAnsi="Times New Roman"/>
          <w:sz w:val="28"/>
          <w:szCs w:val="28"/>
        </w:rPr>
        <w:t xml:space="preserve"> дошкольных образовательных организациях </w:t>
      </w:r>
      <w:r>
        <w:rPr>
          <w:rFonts w:ascii="Times New Roman" w:hAnsi="Times New Roman"/>
          <w:sz w:val="28"/>
          <w:szCs w:val="28"/>
        </w:rPr>
        <w:t>у</w:t>
      </w:r>
      <w:r w:rsidRPr="00A73B6C">
        <w:rPr>
          <w:rFonts w:ascii="Times New Roman" w:hAnsi="Times New Roman"/>
          <w:sz w:val="28"/>
          <w:szCs w:val="28"/>
        </w:rPr>
        <w:t xml:space="preserve">спешно реализуется поручение Президента РФ  о внедрении шахматного образования. Так на базе детского сада № 23 «Огонек» совместно с шахматным клубом ДЮСШ №1 </w:t>
      </w:r>
      <w:r>
        <w:rPr>
          <w:rFonts w:ascii="Times New Roman" w:hAnsi="Times New Roman"/>
          <w:sz w:val="28"/>
          <w:szCs w:val="28"/>
        </w:rPr>
        <w:t xml:space="preserve">осенью 2017 года </w:t>
      </w:r>
      <w:r w:rsidRPr="00A73B6C">
        <w:rPr>
          <w:rFonts w:ascii="Times New Roman" w:hAnsi="Times New Roman"/>
          <w:sz w:val="28"/>
          <w:szCs w:val="28"/>
        </w:rPr>
        <w:t xml:space="preserve">запущен проект «Шахматы - детям». </w:t>
      </w:r>
    </w:p>
    <w:p w:rsidR="00DD0156" w:rsidRDefault="00DD0156" w:rsidP="009B162C">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С августа 2017 года </w:t>
      </w:r>
      <w:r w:rsidRPr="00A73B6C">
        <w:rPr>
          <w:rFonts w:ascii="Times New Roman" w:hAnsi="Times New Roman" w:cs="Times New Roman"/>
          <w:sz w:val="28"/>
          <w:szCs w:val="28"/>
        </w:rPr>
        <w:t xml:space="preserve">в образовательных организациях города проведена активная работа по внедрению и реализации в учебном процессе программ и мероприятий по финансовой грамотности. Пилотными площадками по данному вопросу стали: школы № 18, 20, Лицей № 6, детский сад № 41. </w:t>
      </w:r>
    </w:p>
    <w:p w:rsidR="00DD0156" w:rsidRPr="00A73B6C" w:rsidRDefault="00DD0156" w:rsidP="009B162C">
      <w:pPr>
        <w:spacing w:after="0" w:line="240" w:lineRule="auto"/>
        <w:ind w:firstLine="709"/>
        <w:jc w:val="both"/>
        <w:rPr>
          <w:rFonts w:ascii="Times New Roman" w:hAnsi="Times New Roman"/>
          <w:sz w:val="28"/>
          <w:szCs w:val="28"/>
        </w:rPr>
      </w:pPr>
      <w:r w:rsidRPr="00A73B6C">
        <w:rPr>
          <w:rFonts w:ascii="Times New Roman" w:hAnsi="Times New Roman"/>
          <w:sz w:val="28"/>
          <w:szCs w:val="28"/>
        </w:rPr>
        <w:t>Среди учреждений дополнительного образования детская спортивная школа «Рекорд» в 2017 году стала  лауреатом конкурса «100 лучших организаций дополнительного образования детей России» в номинации «Лучшая детско-юношеская спортивная школа-2017».</w:t>
      </w:r>
    </w:p>
    <w:p w:rsidR="00DD0156" w:rsidRPr="00A73B6C" w:rsidRDefault="00DD0156" w:rsidP="009B162C">
      <w:pPr>
        <w:spacing w:after="0" w:line="240" w:lineRule="auto"/>
        <w:ind w:firstLine="709"/>
        <w:jc w:val="both"/>
        <w:rPr>
          <w:rFonts w:ascii="Times New Roman" w:hAnsi="Times New Roman"/>
          <w:sz w:val="28"/>
          <w:szCs w:val="28"/>
        </w:rPr>
      </w:pPr>
      <w:r w:rsidRPr="00A73B6C">
        <w:rPr>
          <w:rFonts w:ascii="Times New Roman" w:hAnsi="Times New Roman"/>
          <w:sz w:val="28"/>
          <w:szCs w:val="28"/>
        </w:rPr>
        <w:t>В период 2017 года ряд образовательных организаций города стали инновационными площадками. Так</w:t>
      </w:r>
      <w:r>
        <w:rPr>
          <w:rFonts w:ascii="Times New Roman" w:hAnsi="Times New Roman"/>
          <w:sz w:val="28"/>
          <w:szCs w:val="28"/>
        </w:rPr>
        <w:t>,</w:t>
      </w:r>
      <w:r w:rsidRPr="00A73B6C">
        <w:rPr>
          <w:rFonts w:ascii="Times New Roman" w:hAnsi="Times New Roman"/>
          <w:sz w:val="28"/>
          <w:szCs w:val="28"/>
        </w:rPr>
        <w:t xml:space="preserve"> средняя общеобразовательная школа     </w:t>
      </w:r>
      <w:r w:rsidRPr="00A73B6C">
        <w:rPr>
          <w:rFonts w:ascii="Times New Roman" w:hAnsi="Times New Roman"/>
          <w:sz w:val="28"/>
          <w:szCs w:val="28"/>
        </w:rPr>
        <w:lastRenderedPageBreak/>
        <w:t xml:space="preserve">№ 11 является краевой пилотной площадкой «Российского движения школьников», площадкой Федерального института развития образования по теме «Обеспечение преемственности начального и основного общего образования в рамках введения  ФГОС общего образования». </w:t>
      </w:r>
    </w:p>
    <w:p w:rsidR="00DD0156" w:rsidRPr="00A73B6C" w:rsidRDefault="00DD0156" w:rsidP="009B162C">
      <w:pPr>
        <w:spacing w:after="0" w:line="240" w:lineRule="auto"/>
        <w:ind w:firstLine="709"/>
        <w:jc w:val="both"/>
        <w:rPr>
          <w:rFonts w:ascii="Times New Roman" w:hAnsi="Times New Roman"/>
          <w:sz w:val="28"/>
          <w:szCs w:val="28"/>
        </w:rPr>
      </w:pPr>
      <w:r w:rsidRPr="00A73B6C">
        <w:rPr>
          <w:rFonts w:ascii="Times New Roman" w:hAnsi="Times New Roman"/>
          <w:sz w:val="28"/>
          <w:szCs w:val="28"/>
        </w:rPr>
        <w:t xml:space="preserve">Гимназия № 10 ЛИК работает в режиме краевой инновационной площадки по теме «Разработка и внедрение в образовательной системе гимназии новой модели педагогической оценки качества образования:  результатов обучения и </w:t>
      </w:r>
      <w:proofErr w:type="spellStart"/>
      <w:r w:rsidRPr="00A73B6C">
        <w:rPr>
          <w:rFonts w:ascii="Times New Roman" w:hAnsi="Times New Roman"/>
          <w:sz w:val="28"/>
          <w:szCs w:val="28"/>
        </w:rPr>
        <w:t>внеучебных</w:t>
      </w:r>
      <w:proofErr w:type="spellEnd"/>
      <w:r w:rsidRPr="00A73B6C">
        <w:rPr>
          <w:rFonts w:ascii="Times New Roman" w:hAnsi="Times New Roman"/>
          <w:sz w:val="28"/>
          <w:szCs w:val="28"/>
        </w:rPr>
        <w:t xml:space="preserve"> достижений учащихся на всех ступенях общего образования». </w:t>
      </w:r>
      <w:r>
        <w:rPr>
          <w:rFonts w:ascii="Times New Roman" w:hAnsi="Times New Roman"/>
          <w:sz w:val="28"/>
          <w:szCs w:val="28"/>
        </w:rPr>
        <w:t>По итогам 2016/2017 учебного года гимназия вошла в ТОП-500 «Лучшие школы России» в номинации субъекты Российской Федерации.</w:t>
      </w:r>
    </w:p>
    <w:p w:rsidR="00DD0156" w:rsidRPr="00A73B6C" w:rsidRDefault="00DD0156" w:rsidP="009B162C">
      <w:pPr>
        <w:spacing w:after="0" w:line="240" w:lineRule="auto"/>
        <w:ind w:firstLine="709"/>
        <w:jc w:val="both"/>
        <w:rPr>
          <w:rFonts w:ascii="Times New Roman" w:hAnsi="Times New Roman"/>
          <w:sz w:val="28"/>
          <w:szCs w:val="28"/>
        </w:rPr>
      </w:pPr>
      <w:r w:rsidRPr="00A73B6C">
        <w:rPr>
          <w:rFonts w:ascii="Times New Roman" w:hAnsi="Times New Roman"/>
          <w:sz w:val="28"/>
          <w:szCs w:val="28"/>
        </w:rPr>
        <w:t>Средней школе № 12 присвоен статус инновационной площадки Общероссийского инновационного проекта «Моя Россия».</w:t>
      </w:r>
    </w:p>
    <w:p w:rsidR="00DD0156" w:rsidRPr="00A73B6C" w:rsidRDefault="00DD0156" w:rsidP="009B162C">
      <w:pPr>
        <w:pStyle w:val="a8"/>
        <w:ind w:firstLine="709"/>
        <w:jc w:val="both"/>
        <w:rPr>
          <w:rFonts w:ascii="Times New Roman" w:hAnsi="Times New Roman" w:cs="Times New Roman"/>
          <w:sz w:val="28"/>
          <w:szCs w:val="28"/>
          <w:shd w:val="clear" w:color="auto" w:fill="FFFFFF"/>
        </w:rPr>
      </w:pPr>
      <w:r w:rsidRPr="00A73B6C">
        <w:rPr>
          <w:rFonts w:ascii="Times New Roman" w:hAnsi="Times New Roman" w:cs="Times New Roman"/>
          <w:sz w:val="28"/>
          <w:szCs w:val="28"/>
        </w:rPr>
        <w:t xml:space="preserve">Для развития муниципальной системы образования, 2017 год стал прорывным в части перехода на проектное управление. В ноябре 2017 года управлением образования была организована </w:t>
      </w:r>
      <w:r w:rsidRPr="00A73B6C">
        <w:rPr>
          <w:rFonts w:ascii="Times New Roman" w:hAnsi="Times New Roman" w:cs="Times New Roman"/>
          <w:sz w:val="28"/>
          <w:szCs w:val="28"/>
          <w:shd w:val="clear" w:color="auto" w:fill="FFFFFF"/>
        </w:rPr>
        <w:t xml:space="preserve">проектная </w:t>
      </w:r>
      <w:proofErr w:type="spellStart"/>
      <w:r w:rsidRPr="00A73B6C">
        <w:rPr>
          <w:rFonts w:ascii="Times New Roman" w:hAnsi="Times New Roman" w:cs="Times New Roman"/>
          <w:sz w:val="28"/>
          <w:szCs w:val="28"/>
          <w:shd w:val="clear" w:color="auto" w:fill="FFFFFF"/>
        </w:rPr>
        <w:t>форсайт</w:t>
      </w:r>
      <w:proofErr w:type="spellEnd"/>
      <w:r w:rsidRPr="00A73B6C">
        <w:rPr>
          <w:rFonts w:ascii="Times New Roman" w:hAnsi="Times New Roman" w:cs="Times New Roman"/>
          <w:sz w:val="28"/>
          <w:szCs w:val="28"/>
          <w:shd w:val="clear" w:color="auto" w:fill="FFFFFF"/>
        </w:rPr>
        <w:t>-сессия для сотрудников управления образования администрации города, его структурных подразделений и руководящих работников всех образовательных организаций города.</w:t>
      </w:r>
      <w:r>
        <w:rPr>
          <w:rFonts w:ascii="Times New Roman" w:hAnsi="Times New Roman" w:cs="Times New Roman"/>
          <w:sz w:val="28"/>
          <w:szCs w:val="28"/>
          <w:shd w:val="clear" w:color="auto" w:fill="FFFFFF"/>
        </w:rPr>
        <w:t xml:space="preserve"> </w:t>
      </w:r>
      <w:r w:rsidRPr="00A73B6C">
        <w:rPr>
          <w:rFonts w:ascii="Times New Roman" w:hAnsi="Times New Roman" w:cs="Times New Roman"/>
          <w:sz w:val="28"/>
          <w:szCs w:val="28"/>
          <w:shd w:val="clear" w:color="auto" w:fill="FFFFFF"/>
        </w:rPr>
        <w:t xml:space="preserve">Участниками </w:t>
      </w:r>
      <w:proofErr w:type="spellStart"/>
      <w:r w:rsidRPr="00A73B6C">
        <w:rPr>
          <w:rFonts w:ascii="Times New Roman" w:hAnsi="Times New Roman" w:cs="Times New Roman"/>
          <w:sz w:val="28"/>
          <w:szCs w:val="28"/>
          <w:shd w:val="clear" w:color="auto" w:fill="FFFFFF"/>
        </w:rPr>
        <w:t>форсайт</w:t>
      </w:r>
      <w:proofErr w:type="spellEnd"/>
      <w:r w:rsidRPr="00A73B6C">
        <w:rPr>
          <w:rFonts w:ascii="Times New Roman" w:hAnsi="Times New Roman" w:cs="Times New Roman"/>
          <w:sz w:val="28"/>
          <w:szCs w:val="28"/>
          <w:shd w:val="clear" w:color="auto" w:fill="FFFFFF"/>
        </w:rPr>
        <w:t>-сессии были разработаны, а в последующем описаны четыре муниципальных проектных Портфеля, соответствующих приоритетным направлениям развития муниципальной системы образования города Невинномысска, создан проектный офис и Совет управления образования по стратегическому развитию и проектному управлению.</w:t>
      </w:r>
    </w:p>
    <w:p w:rsidR="00C5732B" w:rsidRPr="003B514A" w:rsidRDefault="00AD2433" w:rsidP="009B162C">
      <w:pPr>
        <w:spacing w:after="0" w:line="240" w:lineRule="auto"/>
        <w:ind w:firstLine="709"/>
        <w:jc w:val="both"/>
        <w:rPr>
          <w:rFonts w:ascii="Times New Roman" w:eastAsia="Calibri" w:hAnsi="Times New Roman" w:cs="Times New Roman"/>
          <w:sz w:val="28"/>
          <w:szCs w:val="28"/>
        </w:rPr>
      </w:pPr>
      <w:r w:rsidRPr="005443D1">
        <w:rPr>
          <w:rFonts w:ascii="Times New Roman" w:hAnsi="Times New Roman" w:cs="Times New Roman"/>
          <w:sz w:val="28"/>
          <w:szCs w:val="28"/>
        </w:rPr>
        <w:t xml:space="preserve">Результатом социального партнерства с Фондом Андрея Мельниченко стало открытие уникального Центра детского научного и </w:t>
      </w:r>
      <w:proofErr w:type="gramStart"/>
      <w:r w:rsidRPr="005443D1">
        <w:rPr>
          <w:rFonts w:ascii="Times New Roman" w:hAnsi="Times New Roman" w:cs="Times New Roman"/>
          <w:sz w:val="28"/>
          <w:szCs w:val="28"/>
        </w:rPr>
        <w:t>инженерного-технического</w:t>
      </w:r>
      <w:proofErr w:type="gramEnd"/>
      <w:r w:rsidRPr="005443D1">
        <w:rPr>
          <w:rFonts w:ascii="Times New Roman" w:hAnsi="Times New Roman" w:cs="Times New Roman"/>
          <w:sz w:val="28"/>
          <w:szCs w:val="28"/>
        </w:rPr>
        <w:t xml:space="preserve"> творчества. В рамках центра ученики 5-11 классов </w:t>
      </w:r>
      <w:r w:rsidR="00C53405" w:rsidRPr="005443D1">
        <w:rPr>
          <w:rFonts w:ascii="Times New Roman" w:hAnsi="Times New Roman" w:cs="Times New Roman"/>
          <w:sz w:val="28"/>
          <w:szCs w:val="28"/>
        </w:rPr>
        <w:t xml:space="preserve">получили возможность </w:t>
      </w:r>
      <w:r w:rsidR="00511614" w:rsidRPr="005443D1">
        <w:rPr>
          <w:rFonts w:ascii="Times New Roman" w:hAnsi="Times New Roman" w:cs="Times New Roman"/>
          <w:sz w:val="28"/>
          <w:szCs w:val="28"/>
        </w:rPr>
        <w:t xml:space="preserve">бесплатно </w:t>
      </w:r>
      <w:r w:rsidR="00C53405" w:rsidRPr="005443D1">
        <w:rPr>
          <w:rFonts w:ascii="Times New Roman" w:hAnsi="Times New Roman" w:cs="Times New Roman"/>
          <w:sz w:val="28"/>
          <w:szCs w:val="28"/>
        </w:rPr>
        <w:t xml:space="preserve">получить совершенно новый уровень </w:t>
      </w:r>
      <w:r w:rsidRPr="005443D1">
        <w:rPr>
          <w:rFonts w:ascii="Times New Roman" w:hAnsi="Times New Roman" w:cs="Times New Roman"/>
          <w:sz w:val="28"/>
          <w:szCs w:val="28"/>
        </w:rPr>
        <w:t>углубленно</w:t>
      </w:r>
      <w:r w:rsidR="00C53405" w:rsidRPr="005443D1">
        <w:rPr>
          <w:rFonts w:ascii="Times New Roman" w:hAnsi="Times New Roman" w:cs="Times New Roman"/>
          <w:sz w:val="28"/>
          <w:szCs w:val="28"/>
        </w:rPr>
        <w:t>го дополнительного</w:t>
      </w:r>
      <w:r w:rsidRPr="005443D1">
        <w:rPr>
          <w:rFonts w:ascii="Times New Roman" w:hAnsi="Times New Roman" w:cs="Times New Roman"/>
          <w:sz w:val="28"/>
          <w:szCs w:val="28"/>
        </w:rPr>
        <w:t xml:space="preserve"> обр</w:t>
      </w:r>
      <w:r w:rsidR="00C53405" w:rsidRPr="005443D1">
        <w:rPr>
          <w:rFonts w:ascii="Times New Roman" w:hAnsi="Times New Roman" w:cs="Times New Roman"/>
          <w:sz w:val="28"/>
          <w:szCs w:val="28"/>
        </w:rPr>
        <w:t>азования</w:t>
      </w:r>
      <w:r w:rsidRPr="005443D1">
        <w:rPr>
          <w:rFonts w:ascii="Times New Roman" w:hAnsi="Times New Roman" w:cs="Times New Roman"/>
          <w:sz w:val="28"/>
          <w:szCs w:val="28"/>
        </w:rPr>
        <w:t xml:space="preserve"> в области точных и естественных наук.</w:t>
      </w:r>
      <w:r w:rsidRPr="005443D1">
        <w:rPr>
          <w:rFonts w:ascii="Times New Roman" w:hAnsi="Times New Roman" w:cs="Times New Roman"/>
          <w:sz w:val="28"/>
          <w:szCs w:val="28"/>
          <w:shd w:val="clear" w:color="auto" w:fill="FAFAFA"/>
        </w:rPr>
        <w:t> </w:t>
      </w:r>
      <w:r w:rsidR="00C5732B" w:rsidRPr="00A73B6C">
        <w:rPr>
          <w:rFonts w:ascii="Times New Roman" w:hAnsi="Times New Roman" w:cs="Times New Roman"/>
          <w:sz w:val="28"/>
          <w:szCs w:val="28"/>
        </w:rPr>
        <w:t>За счет сре</w:t>
      </w:r>
      <w:proofErr w:type="gramStart"/>
      <w:r w:rsidR="00C5732B" w:rsidRPr="00A73B6C">
        <w:rPr>
          <w:rFonts w:ascii="Times New Roman" w:hAnsi="Times New Roman" w:cs="Times New Roman"/>
          <w:sz w:val="28"/>
          <w:szCs w:val="28"/>
        </w:rPr>
        <w:t>дств бл</w:t>
      </w:r>
      <w:proofErr w:type="gramEnd"/>
      <w:r w:rsidR="00C5732B" w:rsidRPr="00A73B6C">
        <w:rPr>
          <w:rFonts w:ascii="Times New Roman" w:hAnsi="Times New Roman" w:cs="Times New Roman"/>
          <w:sz w:val="28"/>
          <w:szCs w:val="28"/>
        </w:rPr>
        <w:t xml:space="preserve">аготворительного фонда выполнены ремонтные работы </w:t>
      </w:r>
      <w:r w:rsidR="00C5732B">
        <w:rPr>
          <w:rFonts w:ascii="Times New Roman" w:hAnsi="Times New Roman" w:cs="Times New Roman"/>
          <w:sz w:val="28"/>
          <w:szCs w:val="28"/>
        </w:rPr>
        <w:t xml:space="preserve">здания МБУДО «Дворец детского творчества» </w:t>
      </w:r>
      <w:r w:rsidR="00C5732B" w:rsidRPr="00A73B6C">
        <w:rPr>
          <w:rFonts w:ascii="Times New Roman" w:hAnsi="Times New Roman" w:cs="Times New Roman"/>
          <w:sz w:val="28"/>
          <w:szCs w:val="28"/>
        </w:rPr>
        <w:t>и благоустройство</w:t>
      </w:r>
      <w:r w:rsidR="00C5732B" w:rsidRPr="00A73B6C">
        <w:rPr>
          <w:rFonts w:ascii="Times New Roman" w:hAnsi="Times New Roman" w:cs="Times New Roman"/>
          <w:sz w:val="28"/>
          <w:szCs w:val="28"/>
          <w:shd w:val="clear" w:color="auto" w:fill="FAFAFA"/>
        </w:rPr>
        <w:t xml:space="preserve"> территории на </w:t>
      </w:r>
      <w:r w:rsidR="00C5732B" w:rsidRPr="003B514A">
        <w:rPr>
          <w:rFonts w:ascii="Times New Roman" w:hAnsi="Times New Roman" w:cs="Times New Roman"/>
          <w:sz w:val="28"/>
          <w:szCs w:val="28"/>
        </w:rPr>
        <w:t>сумму 9 447 000,00 рублей, приобретено оборудование и имущество на 6 809 261,40 рублей, выполнены рекламные работы на 2 075 000,00. На стадии открытия Центра объем затрат составил более 18 млн. рублей со стороны Фонда и более 4 млн. рублей минерально-химической компании «</w:t>
      </w:r>
      <w:proofErr w:type="spellStart"/>
      <w:r w:rsidR="00C5732B" w:rsidRPr="003B514A">
        <w:rPr>
          <w:rFonts w:ascii="Times New Roman" w:hAnsi="Times New Roman" w:cs="Times New Roman"/>
          <w:sz w:val="28"/>
          <w:szCs w:val="28"/>
        </w:rPr>
        <w:t>ЕвроХим</w:t>
      </w:r>
      <w:proofErr w:type="spellEnd"/>
      <w:r w:rsidR="00C5732B" w:rsidRPr="003B514A">
        <w:rPr>
          <w:rFonts w:ascii="Times New Roman" w:hAnsi="Times New Roman" w:cs="Times New Roman"/>
          <w:sz w:val="28"/>
          <w:szCs w:val="28"/>
        </w:rPr>
        <w:t>».</w:t>
      </w:r>
    </w:p>
    <w:p w:rsidR="00AD2433" w:rsidRPr="003B514A" w:rsidRDefault="003B514A" w:rsidP="009B162C">
      <w:pPr>
        <w:spacing w:after="0" w:line="240" w:lineRule="auto"/>
        <w:ind w:firstLine="709"/>
        <w:jc w:val="both"/>
        <w:rPr>
          <w:rFonts w:ascii="Times New Roman" w:eastAsia="Calibri" w:hAnsi="Times New Roman" w:cs="Times New Roman"/>
          <w:sz w:val="28"/>
          <w:szCs w:val="28"/>
        </w:rPr>
      </w:pPr>
      <w:r w:rsidRPr="003B514A">
        <w:rPr>
          <w:rFonts w:ascii="Times New Roman" w:hAnsi="Times New Roman"/>
          <w:spacing w:val="2"/>
          <w:sz w:val="28"/>
          <w:szCs w:val="28"/>
          <w:shd w:val="clear" w:color="auto" w:fill="FFFFFF"/>
        </w:rPr>
        <w:t xml:space="preserve">В 2017 году в рамках совместного </w:t>
      </w:r>
      <w:proofErr w:type="spellStart"/>
      <w:r w:rsidRPr="003B514A">
        <w:rPr>
          <w:rFonts w:ascii="Times New Roman" w:hAnsi="Times New Roman"/>
          <w:spacing w:val="2"/>
          <w:sz w:val="28"/>
          <w:szCs w:val="28"/>
          <w:shd w:val="clear" w:color="auto" w:fill="FFFFFF"/>
        </w:rPr>
        <w:t>профориентационного</w:t>
      </w:r>
      <w:proofErr w:type="spellEnd"/>
      <w:r w:rsidRPr="003B514A">
        <w:rPr>
          <w:rFonts w:ascii="Times New Roman" w:hAnsi="Times New Roman"/>
          <w:spacing w:val="2"/>
          <w:sz w:val="28"/>
          <w:szCs w:val="28"/>
          <w:shd w:val="clear" w:color="auto" w:fill="FFFFFF"/>
        </w:rPr>
        <w:t xml:space="preserve"> проекта «Профессиональный навигатор» с Невинномысским технологическим институтом (филиал СКФУ) были проведены  экскурсии для обучающихся общеобразовательных учреждений на предприятия города: АО «</w:t>
      </w:r>
      <w:proofErr w:type="spellStart"/>
      <w:r w:rsidRPr="003B514A">
        <w:rPr>
          <w:rFonts w:ascii="Times New Roman" w:hAnsi="Times New Roman"/>
          <w:spacing w:val="2"/>
          <w:sz w:val="28"/>
          <w:szCs w:val="28"/>
          <w:shd w:val="clear" w:color="auto" w:fill="FFFFFF"/>
        </w:rPr>
        <w:t>Арнест</w:t>
      </w:r>
      <w:proofErr w:type="spellEnd"/>
      <w:r w:rsidRPr="003B514A">
        <w:rPr>
          <w:rFonts w:ascii="Times New Roman" w:hAnsi="Times New Roman"/>
          <w:spacing w:val="2"/>
          <w:sz w:val="28"/>
          <w:szCs w:val="28"/>
          <w:shd w:val="clear" w:color="auto" w:fill="FFFFFF"/>
        </w:rPr>
        <w:t>», ЗИП «</w:t>
      </w:r>
      <w:proofErr w:type="spellStart"/>
      <w:r w:rsidRPr="003B514A">
        <w:rPr>
          <w:rFonts w:ascii="Times New Roman" w:hAnsi="Times New Roman"/>
          <w:spacing w:val="2"/>
          <w:sz w:val="28"/>
          <w:szCs w:val="28"/>
          <w:shd w:val="clear" w:color="auto" w:fill="FFFFFF"/>
        </w:rPr>
        <w:t>Энергомер</w:t>
      </w:r>
      <w:proofErr w:type="spellEnd"/>
      <w:r w:rsidRPr="003B514A">
        <w:rPr>
          <w:rFonts w:ascii="Times New Roman" w:hAnsi="Times New Roman"/>
          <w:spacing w:val="2"/>
          <w:sz w:val="28"/>
          <w:szCs w:val="28"/>
          <w:shd w:val="clear" w:color="auto" w:fill="FFFFFF"/>
        </w:rPr>
        <w:t>», НГРЭС ПАО «</w:t>
      </w:r>
      <w:proofErr w:type="spellStart"/>
      <w:r w:rsidRPr="003B514A">
        <w:rPr>
          <w:rFonts w:ascii="Times New Roman" w:hAnsi="Times New Roman"/>
          <w:spacing w:val="2"/>
          <w:sz w:val="28"/>
          <w:szCs w:val="28"/>
          <w:shd w:val="clear" w:color="auto" w:fill="FFFFFF"/>
        </w:rPr>
        <w:t>Энел</w:t>
      </w:r>
      <w:proofErr w:type="spellEnd"/>
      <w:r w:rsidRPr="003B514A">
        <w:rPr>
          <w:rFonts w:ascii="Times New Roman" w:hAnsi="Times New Roman"/>
          <w:spacing w:val="2"/>
          <w:sz w:val="28"/>
          <w:szCs w:val="28"/>
          <w:shd w:val="clear" w:color="auto" w:fill="FFFFFF"/>
        </w:rPr>
        <w:t xml:space="preserve"> Россия», Учебный центр АО «Невинномысский Азот». </w:t>
      </w:r>
    </w:p>
    <w:p w:rsidR="00AD2433" w:rsidRPr="005443D1" w:rsidRDefault="0027628B" w:rsidP="009B162C">
      <w:pPr>
        <w:pStyle w:val="aa"/>
        <w:ind w:firstLine="709"/>
        <w:jc w:val="both"/>
        <w:rPr>
          <w:rFonts w:ascii="Times New Roman" w:hAnsi="Times New Roman"/>
          <w:b w:val="0"/>
          <w:spacing w:val="2"/>
          <w:sz w:val="28"/>
          <w:szCs w:val="28"/>
          <w:shd w:val="clear" w:color="auto" w:fill="FFFFFF"/>
        </w:rPr>
      </w:pPr>
      <w:r w:rsidRPr="003B514A">
        <w:rPr>
          <w:rFonts w:ascii="Times New Roman" w:hAnsi="Times New Roman"/>
          <w:b w:val="0"/>
          <w:spacing w:val="2"/>
          <w:sz w:val="28"/>
          <w:szCs w:val="28"/>
          <w:shd w:val="clear" w:color="auto" w:fill="FFFFFF"/>
        </w:rPr>
        <w:t xml:space="preserve">И в дальнейшем необходимо уделять больше внимания </w:t>
      </w:r>
      <w:proofErr w:type="spellStart"/>
      <w:r w:rsidRPr="003B514A">
        <w:rPr>
          <w:rFonts w:ascii="Times New Roman" w:hAnsi="Times New Roman"/>
          <w:b w:val="0"/>
          <w:spacing w:val="2"/>
          <w:sz w:val="28"/>
          <w:szCs w:val="28"/>
          <w:shd w:val="clear" w:color="auto" w:fill="FFFFFF"/>
        </w:rPr>
        <w:t>профориентационной</w:t>
      </w:r>
      <w:proofErr w:type="spellEnd"/>
      <w:r w:rsidRPr="003B514A">
        <w:rPr>
          <w:rFonts w:ascii="Times New Roman" w:hAnsi="Times New Roman"/>
          <w:b w:val="0"/>
          <w:spacing w:val="2"/>
          <w:sz w:val="28"/>
          <w:szCs w:val="28"/>
          <w:shd w:val="clear" w:color="auto" w:fill="FFFFFF"/>
        </w:rPr>
        <w:t xml:space="preserve"> работе, включая </w:t>
      </w:r>
      <w:r w:rsidR="00511614" w:rsidRPr="003B514A">
        <w:rPr>
          <w:rFonts w:ascii="Times New Roman" w:hAnsi="Times New Roman"/>
          <w:b w:val="0"/>
          <w:spacing w:val="2"/>
          <w:sz w:val="28"/>
          <w:szCs w:val="28"/>
          <w:shd w:val="clear" w:color="auto" w:fill="FFFFFF"/>
        </w:rPr>
        <w:t>дуальное</w:t>
      </w:r>
      <w:r w:rsidR="00511614" w:rsidRPr="005443D1">
        <w:rPr>
          <w:rFonts w:ascii="Times New Roman" w:hAnsi="Times New Roman"/>
          <w:b w:val="0"/>
          <w:spacing w:val="2"/>
          <w:sz w:val="28"/>
          <w:szCs w:val="28"/>
          <w:shd w:val="clear" w:color="auto" w:fill="FFFFFF"/>
        </w:rPr>
        <w:t xml:space="preserve"> образование</w:t>
      </w:r>
      <w:r w:rsidRPr="005443D1">
        <w:rPr>
          <w:rFonts w:ascii="Times New Roman" w:hAnsi="Times New Roman"/>
          <w:b w:val="0"/>
          <w:spacing w:val="2"/>
          <w:sz w:val="28"/>
          <w:szCs w:val="28"/>
          <w:shd w:val="clear" w:color="auto" w:fill="FFFFFF"/>
        </w:rPr>
        <w:t xml:space="preserve">, экскурсии на </w:t>
      </w:r>
      <w:r w:rsidRPr="005443D1">
        <w:rPr>
          <w:rFonts w:ascii="Times New Roman" w:hAnsi="Times New Roman"/>
          <w:b w:val="0"/>
          <w:spacing w:val="2"/>
          <w:sz w:val="28"/>
          <w:szCs w:val="28"/>
          <w:shd w:val="clear" w:color="auto" w:fill="FFFFFF"/>
        </w:rPr>
        <w:lastRenderedPageBreak/>
        <w:t>предприятия города</w:t>
      </w:r>
      <w:r w:rsidR="00511614" w:rsidRPr="005443D1">
        <w:rPr>
          <w:rFonts w:ascii="Times New Roman" w:hAnsi="Times New Roman"/>
          <w:b w:val="0"/>
          <w:spacing w:val="2"/>
          <w:sz w:val="28"/>
          <w:szCs w:val="28"/>
          <w:shd w:val="clear" w:color="auto" w:fill="FFFFFF"/>
        </w:rPr>
        <w:t>.</w:t>
      </w:r>
      <w:r w:rsidRPr="005443D1">
        <w:rPr>
          <w:rFonts w:ascii="Times New Roman" w:hAnsi="Times New Roman"/>
          <w:b w:val="0"/>
          <w:spacing w:val="2"/>
          <w:sz w:val="28"/>
          <w:szCs w:val="28"/>
          <w:shd w:val="clear" w:color="auto" w:fill="FFFFFF"/>
        </w:rPr>
        <w:t xml:space="preserve"> Наша задача интегрировать школы, учреждения дополнительного образования, вузы, </w:t>
      </w:r>
      <w:proofErr w:type="spellStart"/>
      <w:r w:rsidR="00511614" w:rsidRPr="005443D1">
        <w:rPr>
          <w:rFonts w:ascii="Times New Roman" w:hAnsi="Times New Roman"/>
          <w:b w:val="0"/>
          <w:spacing w:val="2"/>
          <w:sz w:val="28"/>
          <w:szCs w:val="28"/>
          <w:shd w:val="clear" w:color="auto" w:fill="FFFFFF"/>
        </w:rPr>
        <w:t>сузы</w:t>
      </w:r>
      <w:proofErr w:type="spellEnd"/>
      <w:r w:rsidR="00511614" w:rsidRPr="005443D1">
        <w:rPr>
          <w:rFonts w:ascii="Times New Roman" w:hAnsi="Times New Roman"/>
          <w:b w:val="0"/>
          <w:spacing w:val="2"/>
          <w:sz w:val="28"/>
          <w:szCs w:val="28"/>
          <w:shd w:val="clear" w:color="auto" w:fill="FFFFFF"/>
        </w:rPr>
        <w:t xml:space="preserve">, </w:t>
      </w:r>
      <w:r w:rsidRPr="005443D1">
        <w:rPr>
          <w:rFonts w:ascii="Times New Roman" w:hAnsi="Times New Roman"/>
          <w:b w:val="0"/>
          <w:spacing w:val="2"/>
          <w:sz w:val="28"/>
          <w:szCs w:val="28"/>
          <w:shd w:val="clear" w:color="auto" w:fill="FFFFFF"/>
        </w:rPr>
        <w:t xml:space="preserve">предприятия в единое </w:t>
      </w:r>
      <w:r w:rsidR="00511614" w:rsidRPr="005443D1">
        <w:rPr>
          <w:rFonts w:ascii="Times New Roman" w:hAnsi="Times New Roman"/>
          <w:b w:val="0"/>
          <w:spacing w:val="2"/>
          <w:sz w:val="28"/>
          <w:szCs w:val="28"/>
          <w:shd w:val="clear" w:color="auto" w:fill="FFFFFF"/>
        </w:rPr>
        <w:t xml:space="preserve">городское </w:t>
      </w:r>
      <w:r w:rsidRPr="005443D1">
        <w:rPr>
          <w:rFonts w:ascii="Times New Roman" w:hAnsi="Times New Roman"/>
          <w:b w:val="0"/>
          <w:spacing w:val="2"/>
          <w:sz w:val="28"/>
          <w:szCs w:val="28"/>
          <w:shd w:val="clear" w:color="auto" w:fill="FFFFFF"/>
        </w:rPr>
        <w:t xml:space="preserve">образовательное пространство. </w:t>
      </w:r>
    </w:p>
    <w:p w:rsidR="00511614" w:rsidRPr="005443D1" w:rsidRDefault="00511614"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pacing w:val="2"/>
          <w:sz w:val="28"/>
          <w:szCs w:val="28"/>
          <w:shd w:val="clear" w:color="auto" w:fill="FFFFFF"/>
        </w:rPr>
        <w:t xml:space="preserve">И, безусловно, мы стремимся к тому, чтобы качество образования в Невинномысске стало лучшим в крае. Для реализации этой </w:t>
      </w:r>
      <w:proofErr w:type="gramStart"/>
      <w:r w:rsidRPr="005443D1">
        <w:rPr>
          <w:rFonts w:ascii="Times New Roman" w:hAnsi="Times New Roman" w:cs="Times New Roman"/>
          <w:spacing w:val="2"/>
          <w:sz w:val="28"/>
          <w:szCs w:val="28"/>
          <w:shd w:val="clear" w:color="auto" w:fill="FFFFFF"/>
        </w:rPr>
        <w:t>амбициозной</w:t>
      </w:r>
      <w:proofErr w:type="gramEnd"/>
      <w:r w:rsidRPr="005443D1">
        <w:rPr>
          <w:rFonts w:ascii="Times New Roman" w:hAnsi="Times New Roman" w:cs="Times New Roman"/>
          <w:spacing w:val="2"/>
          <w:sz w:val="28"/>
          <w:szCs w:val="28"/>
          <w:shd w:val="clear" w:color="auto" w:fill="FFFFFF"/>
        </w:rPr>
        <w:t xml:space="preserve"> цели - и компетентные педагогические кадры, и талантливые дети.</w:t>
      </w:r>
    </w:p>
    <w:p w:rsidR="00511614" w:rsidRPr="005443D1" w:rsidRDefault="00511614"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bCs/>
          <w:sz w:val="28"/>
          <w:szCs w:val="28"/>
        </w:rPr>
        <w:t xml:space="preserve">В </w:t>
      </w:r>
      <w:r w:rsidRPr="005443D1">
        <w:rPr>
          <w:rFonts w:ascii="Times New Roman" w:hAnsi="Times New Roman" w:cs="Times New Roman"/>
          <w:sz w:val="28"/>
          <w:szCs w:val="28"/>
        </w:rPr>
        <w:t>региональном этапе</w:t>
      </w:r>
      <w:r w:rsidRPr="005443D1">
        <w:rPr>
          <w:rFonts w:ascii="Times New Roman" w:hAnsi="Times New Roman" w:cs="Times New Roman"/>
          <w:bCs/>
          <w:sz w:val="28"/>
          <w:szCs w:val="28"/>
        </w:rPr>
        <w:t xml:space="preserve"> Всероссийской олимпиады школьников приняли участие 176 юных </w:t>
      </w:r>
      <w:proofErr w:type="spellStart"/>
      <w:r w:rsidRPr="005443D1">
        <w:rPr>
          <w:rFonts w:ascii="Times New Roman" w:hAnsi="Times New Roman" w:cs="Times New Roman"/>
          <w:bCs/>
          <w:sz w:val="28"/>
          <w:szCs w:val="28"/>
        </w:rPr>
        <w:t>невинномыссцев</w:t>
      </w:r>
      <w:proofErr w:type="spellEnd"/>
      <w:r w:rsidRPr="005443D1">
        <w:rPr>
          <w:rFonts w:ascii="Times New Roman" w:hAnsi="Times New Roman" w:cs="Times New Roman"/>
          <w:bCs/>
          <w:sz w:val="28"/>
          <w:szCs w:val="28"/>
        </w:rPr>
        <w:t>. 54 из них стали победителями и призерами.</w:t>
      </w:r>
      <w:r w:rsidRPr="005443D1">
        <w:rPr>
          <w:rFonts w:ascii="Times New Roman" w:hAnsi="Times New Roman" w:cs="Times New Roman"/>
          <w:sz w:val="28"/>
          <w:szCs w:val="28"/>
        </w:rPr>
        <w:t xml:space="preserve"> </w:t>
      </w:r>
    </w:p>
    <w:p w:rsidR="00511614" w:rsidRPr="005443D1" w:rsidRDefault="00511614" w:rsidP="009B162C">
      <w:pPr>
        <w:spacing w:after="0" w:line="240" w:lineRule="auto"/>
        <w:ind w:firstLine="709"/>
        <w:jc w:val="both"/>
        <w:rPr>
          <w:rFonts w:ascii="Times New Roman" w:hAnsi="Times New Roman" w:cs="Times New Roman"/>
          <w:bCs/>
          <w:sz w:val="28"/>
          <w:szCs w:val="28"/>
        </w:rPr>
      </w:pPr>
      <w:r w:rsidRPr="005443D1">
        <w:rPr>
          <w:rFonts w:ascii="Times New Roman" w:hAnsi="Times New Roman" w:cs="Times New Roman"/>
          <w:sz w:val="28"/>
          <w:szCs w:val="28"/>
        </w:rPr>
        <w:t xml:space="preserve">Пять человек, обучающиеся МБОУ Лицея № 6, Лицея № 1, МБОУ гимназии № 10 ЛИК, приняли участие в заключительном этапе Всероссийской олимпиады. Призовое место в олимпиаде по обществознанию заняла выпускница гимназии № 10 ЛИК </w:t>
      </w:r>
      <w:proofErr w:type="spellStart"/>
      <w:r w:rsidRPr="005443D1">
        <w:rPr>
          <w:rFonts w:ascii="Times New Roman" w:hAnsi="Times New Roman" w:cs="Times New Roman"/>
          <w:sz w:val="28"/>
          <w:szCs w:val="28"/>
        </w:rPr>
        <w:t>Иероклис</w:t>
      </w:r>
      <w:proofErr w:type="spellEnd"/>
      <w:r w:rsidRPr="005443D1">
        <w:rPr>
          <w:rFonts w:ascii="Times New Roman" w:hAnsi="Times New Roman" w:cs="Times New Roman"/>
          <w:sz w:val="28"/>
          <w:szCs w:val="28"/>
        </w:rPr>
        <w:t xml:space="preserve"> Елена.</w:t>
      </w:r>
    </w:p>
    <w:p w:rsidR="00511614" w:rsidRPr="005443D1" w:rsidRDefault="00511614" w:rsidP="009B162C">
      <w:pPr>
        <w:pStyle w:val="aa"/>
        <w:ind w:firstLine="709"/>
        <w:jc w:val="both"/>
        <w:rPr>
          <w:rFonts w:ascii="Times New Roman" w:hAnsi="Times New Roman"/>
          <w:b w:val="0"/>
          <w:sz w:val="28"/>
          <w:szCs w:val="28"/>
        </w:rPr>
      </w:pPr>
      <w:r w:rsidRPr="005443D1">
        <w:rPr>
          <w:rFonts w:ascii="Times New Roman" w:hAnsi="Times New Roman"/>
          <w:b w:val="0"/>
          <w:sz w:val="28"/>
          <w:szCs w:val="28"/>
        </w:rPr>
        <w:t>За 2017 год проведено 288 мероприятий по основным направлениям деятельности: научно-исследовательской, творческой, физкультурно - спортивной, в которых приняли участие 6670 дошкольников и 11429 обучающихся школ города.</w:t>
      </w:r>
    </w:p>
    <w:p w:rsidR="00511614" w:rsidRDefault="00511614"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 конкурсах и соревнованиях на муниципальном уровне приняли участие 4194 школьника, победителями и призерами стали 1341 человек;  в краевых мероприятиях и конкурсах приняли участие 1045 человек, стали победителями и призерами 496 человек. Дипломантами и призерами Всероссийских и международных конкурсов и фестивалей, спортивных соревнований стали 770 обучающихся.</w:t>
      </w:r>
    </w:p>
    <w:p w:rsidR="003B514A" w:rsidRPr="00A73B6C" w:rsidRDefault="003B514A" w:rsidP="009B162C">
      <w:pPr>
        <w:pStyle w:val="a8"/>
        <w:ind w:firstLine="709"/>
        <w:jc w:val="both"/>
        <w:rPr>
          <w:rFonts w:ascii="Times New Roman" w:hAnsi="Times New Roman" w:cs="Times New Roman"/>
          <w:sz w:val="28"/>
          <w:szCs w:val="28"/>
        </w:rPr>
      </w:pPr>
      <w:r w:rsidRPr="00A73B6C">
        <w:rPr>
          <w:rFonts w:ascii="Times New Roman" w:hAnsi="Times New Roman" w:cs="Times New Roman"/>
          <w:sz w:val="28"/>
          <w:szCs w:val="28"/>
        </w:rPr>
        <w:t>В целях поощрения и поддержки одаренных и талантливых детей в 2017 году бесплатными путевками в международный детский центр «Артек» были поощрены 10 обучающихся; в</w:t>
      </w:r>
      <w:r w:rsidRPr="00A73B6C">
        <w:rPr>
          <w:rFonts w:ascii="Times New Roman" w:eastAsia="Times New Roman" w:hAnsi="Times New Roman" w:cs="Times New Roman"/>
          <w:sz w:val="28"/>
          <w:szCs w:val="28"/>
        </w:rPr>
        <w:t xml:space="preserve">о Всероссийском детском центре «Орленок» отдохнули 2 человека. </w:t>
      </w:r>
    </w:p>
    <w:p w:rsidR="00511614" w:rsidRPr="005443D1" w:rsidRDefault="00511614" w:rsidP="009B162C">
      <w:pPr>
        <w:pStyle w:val="aa"/>
        <w:ind w:firstLine="709"/>
        <w:jc w:val="both"/>
        <w:rPr>
          <w:rFonts w:ascii="Times New Roman" w:hAnsi="Times New Roman"/>
          <w:b w:val="0"/>
          <w:sz w:val="28"/>
          <w:szCs w:val="28"/>
        </w:rPr>
      </w:pPr>
      <w:r w:rsidRPr="005443D1">
        <w:rPr>
          <w:rFonts w:ascii="Times New Roman" w:hAnsi="Times New Roman"/>
          <w:b w:val="0"/>
          <w:sz w:val="28"/>
          <w:szCs w:val="28"/>
        </w:rPr>
        <w:t xml:space="preserve">В целях развития творческого и профессионального потенциала, выявления и распространения опыта инновационной педагогической деятельности проведены конкурсы педагогического мастерства: «Воспитатель года», «Учитель года», «Мой лучший урок», «Воспитать человека», в </w:t>
      </w:r>
      <w:proofErr w:type="gramStart"/>
      <w:r w:rsidRPr="005443D1">
        <w:rPr>
          <w:rFonts w:ascii="Times New Roman" w:hAnsi="Times New Roman"/>
          <w:b w:val="0"/>
          <w:sz w:val="28"/>
          <w:szCs w:val="28"/>
        </w:rPr>
        <w:t>которых</w:t>
      </w:r>
      <w:proofErr w:type="gramEnd"/>
      <w:r w:rsidRPr="005443D1">
        <w:rPr>
          <w:rFonts w:ascii="Times New Roman" w:hAnsi="Times New Roman"/>
          <w:b w:val="0"/>
          <w:sz w:val="28"/>
          <w:szCs w:val="28"/>
        </w:rPr>
        <w:t xml:space="preserve"> приняли участие 73 педагога. </w:t>
      </w:r>
    </w:p>
    <w:p w:rsidR="00511614" w:rsidRPr="005443D1" w:rsidRDefault="00511614" w:rsidP="009B162C">
      <w:pPr>
        <w:pStyle w:val="aa"/>
        <w:ind w:firstLine="709"/>
        <w:jc w:val="both"/>
        <w:rPr>
          <w:rFonts w:ascii="Times New Roman" w:hAnsi="Times New Roman"/>
          <w:b w:val="0"/>
          <w:sz w:val="28"/>
          <w:szCs w:val="28"/>
        </w:rPr>
      </w:pPr>
      <w:proofErr w:type="spellStart"/>
      <w:r w:rsidRPr="005443D1">
        <w:rPr>
          <w:rFonts w:ascii="Times New Roman" w:hAnsi="Times New Roman"/>
          <w:b w:val="0"/>
          <w:sz w:val="28"/>
          <w:szCs w:val="28"/>
        </w:rPr>
        <w:t>Гребеник</w:t>
      </w:r>
      <w:proofErr w:type="spellEnd"/>
      <w:r w:rsidRPr="005443D1">
        <w:rPr>
          <w:rFonts w:ascii="Times New Roman" w:hAnsi="Times New Roman"/>
          <w:b w:val="0"/>
          <w:sz w:val="28"/>
          <w:szCs w:val="28"/>
        </w:rPr>
        <w:t xml:space="preserve"> </w:t>
      </w:r>
      <w:proofErr w:type="spellStart"/>
      <w:r w:rsidRPr="005443D1">
        <w:rPr>
          <w:rFonts w:ascii="Times New Roman" w:hAnsi="Times New Roman"/>
          <w:b w:val="0"/>
          <w:sz w:val="28"/>
          <w:szCs w:val="28"/>
        </w:rPr>
        <w:t>Зоряна</w:t>
      </w:r>
      <w:proofErr w:type="spellEnd"/>
      <w:r w:rsidRPr="005443D1">
        <w:rPr>
          <w:rFonts w:ascii="Times New Roman" w:hAnsi="Times New Roman"/>
          <w:b w:val="0"/>
          <w:sz w:val="28"/>
          <w:szCs w:val="28"/>
        </w:rPr>
        <w:t xml:space="preserve"> Михайловна, воспитатель Муниципальное  бюджетное дошкольное образовательное учреждение «Центр развития ребенка – детский сад № 50 «</w:t>
      </w:r>
      <w:proofErr w:type="spellStart"/>
      <w:r w:rsidRPr="005443D1">
        <w:rPr>
          <w:rFonts w:ascii="Times New Roman" w:hAnsi="Times New Roman"/>
          <w:b w:val="0"/>
          <w:sz w:val="28"/>
          <w:szCs w:val="28"/>
        </w:rPr>
        <w:t>Светофорик</w:t>
      </w:r>
      <w:proofErr w:type="spellEnd"/>
      <w:r w:rsidRPr="005443D1">
        <w:rPr>
          <w:rFonts w:ascii="Times New Roman" w:hAnsi="Times New Roman"/>
          <w:b w:val="0"/>
          <w:sz w:val="28"/>
          <w:szCs w:val="28"/>
        </w:rPr>
        <w:t xml:space="preserve">», стала победителем краевого этапа и лауреатом Всероссийского этапа конкурса «Воспитатель года - 2017». </w:t>
      </w:r>
    </w:p>
    <w:p w:rsidR="00FD732A" w:rsidRPr="005443D1" w:rsidRDefault="00E27470" w:rsidP="009B162C">
      <w:pPr>
        <w:pStyle w:val="aa"/>
        <w:ind w:firstLine="709"/>
        <w:jc w:val="both"/>
        <w:rPr>
          <w:rFonts w:ascii="Times New Roman" w:hAnsi="Times New Roman"/>
          <w:b w:val="0"/>
          <w:sz w:val="28"/>
          <w:szCs w:val="28"/>
        </w:rPr>
      </w:pPr>
      <w:r w:rsidRPr="005443D1">
        <w:rPr>
          <w:rFonts w:ascii="Times New Roman" w:hAnsi="Times New Roman"/>
          <w:b w:val="0"/>
          <w:spacing w:val="2"/>
          <w:sz w:val="28"/>
          <w:szCs w:val="28"/>
          <w:shd w:val="clear" w:color="auto" w:fill="FFFFFF"/>
        </w:rPr>
        <w:t>Для создания условий по содержанию детей в муниципа</w:t>
      </w:r>
      <w:r w:rsidR="003B514A">
        <w:rPr>
          <w:rFonts w:ascii="Times New Roman" w:hAnsi="Times New Roman"/>
          <w:b w:val="0"/>
          <w:spacing w:val="2"/>
          <w:sz w:val="28"/>
          <w:szCs w:val="28"/>
          <w:shd w:val="clear" w:color="auto" w:fill="FFFFFF"/>
        </w:rPr>
        <w:t>л</w:t>
      </w:r>
      <w:r w:rsidRPr="005443D1">
        <w:rPr>
          <w:rFonts w:ascii="Times New Roman" w:hAnsi="Times New Roman"/>
          <w:b w:val="0"/>
          <w:spacing w:val="2"/>
          <w:sz w:val="28"/>
          <w:szCs w:val="28"/>
          <w:shd w:val="clear" w:color="auto" w:fill="FFFFFF"/>
        </w:rPr>
        <w:t xml:space="preserve">ьных образовательных организациях в 2017 году были выполнены </w:t>
      </w:r>
      <w:r w:rsidR="00FD732A" w:rsidRPr="005443D1">
        <w:rPr>
          <w:rFonts w:ascii="Times New Roman" w:hAnsi="Times New Roman"/>
          <w:b w:val="0"/>
          <w:sz w:val="28"/>
          <w:szCs w:val="28"/>
        </w:rPr>
        <w:t>следующие работы:</w:t>
      </w:r>
    </w:p>
    <w:p w:rsidR="007D0DFB" w:rsidRPr="005443D1" w:rsidRDefault="00FD732A" w:rsidP="009B162C">
      <w:pPr>
        <w:tabs>
          <w:tab w:val="left" w:pos="142"/>
        </w:tabs>
        <w:spacing w:after="0" w:line="240" w:lineRule="auto"/>
        <w:ind w:firstLine="709"/>
        <w:jc w:val="both"/>
        <w:rPr>
          <w:rFonts w:ascii="Times New Roman" w:hAnsi="Times New Roman" w:cs="Times New Roman"/>
          <w:sz w:val="28"/>
          <w:szCs w:val="28"/>
        </w:rPr>
      </w:pPr>
      <w:proofErr w:type="gramStart"/>
      <w:r w:rsidRPr="005443D1">
        <w:rPr>
          <w:rFonts w:ascii="Times New Roman" w:hAnsi="Times New Roman" w:cs="Times New Roman"/>
          <w:sz w:val="28"/>
          <w:szCs w:val="28"/>
        </w:rPr>
        <w:t>заменены</w:t>
      </w:r>
      <w:proofErr w:type="gramEnd"/>
      <w:r w:rsidRPr="005443D1">
        <w:rPr>
          <w:rFonts w:ascii="Times New Roman" w:eastAsia="Calibri" w:hAnsi="Times New Roman" w:cs="Times New Roman"/>
          <w:sz w:val="28"/>
          <w:szCs w:val="28"/>
        </w:rPr>
        <w:t xml:space="preserve"> </w:t>
      </w:r>
      <w:r w:rsidR="007D0DFB" w:rsidRPr="005443D1">
        <w:rPr>
          <w:rFonts w:ascii="Times New Roman" w:eastAsia="Calibri" w:hAnsi="Times New Roman" w:cs="Times New Roman"/>
          <w:sz w:val="28"/>
          <w:szCs w:val="28"/>
        </w:rPr>
        <w:t xml:space="preserve">430 </w:t>
      </w:r>
      <w:r w:rsidRPr="005443D1">
        <w:rPr>
          <w:rFonts w:ascii="Times New Roman" w:eastAsia="Calibri" w:hAnsi="Times New Roman" w:cs="Times New Roman"/>
          <w:sz w:val="28"/>
          <w:szCs w:val="28"/>
        </w:rPr>
        <w:t>оконны</w:t>
      </w:r>
      <w:r w:rsidR="007D0DFB" w:rsidRPr="005443D1">
        <w:rPr>
          <w:rFonts w:ascii="Times New Roman" w:eastAsia="Calibri" w:hAnsi="Times New Roman" w:cs="Times New Roman"/>
          <w:sz w:val="28"/>
          <w:szCs w:val="28"/>
        </w:rPr>
        <w:t>х</w:t>
      </w:r>
      <w:r w:rsidR="007D0DFB" w:rsidRPr="005443D1">
        <w:rPr>
          <w:rFonts w:ascii="Times New Roman" w:hAnsi="Times New Roman" w:cs="Times New Roman"/>
          <w:sz w:val="28"/>
          <w:szCs w:val="28"/>
        </w:rPr>
        <w:t xml:space="preserve"> блоков</w:t>
      </w:r>
      <w:r w:rsidRPr="005443D1">
        <w:rPr>
          <w:rFonts w:ascii="Times New Roman" w:hAnsi="Times New Roman" w:cs="Times New Roman"/>
          <w:sz w:val="28"/>
          <w:szCs w:val="28"/>
        </w:rPr>
        <w:t xml:space="preserve"> </w:t>
      </w:r>
      <w:r w:rsidRPr="005443D1">
        <w:rPr>
          <w:rFonts w:ascii="Times New Roman" w:eastAsia="Calibri" w:hAnsi="Times New Roman" w:cs="Times New Roman"/>
          <w:sz w:val="28"/>
          <w:szCs w:val="28"/>
        </w:rPr>
        <w:t xml:space="preserve">в 15 образовательных учреждениях                    </w:t>
      </w:r>
      <w:r w:rsidR="007D0DFB" w:rsidRPr="005443D1">
        <w:rPr>
          <w:rFonts w:ascii="Times New Roman" w:hAnsi="Times New Roman" w:cs="Times New Roman"/>
          <w:sz w:val="28"/>
          <w:szCs w:val="28"/>
        </w:rPr>
        <w:t>на общую сумму 8 066,93 тыс. рублей, в том числе из краевого бюджета 7 179,57 тыс. рублей,  из местного – 887,36 тыс. рублей (МБДОУ № 2, 29, 30, 40, 41, 46, 49, 50, 154, МБОУ СОШ № 1, 11,</w:t>
      </w:r>
      <w:r w:rsidR="0027628B" w:rsidRPr="005443D1">
        <w:rPr>
          <w:rFonts w:ascii="Times New Roman" w:hAnsi="Times New Roman" w:cs="Times New Roman"/>
          <w:sz w:val="28"/>
          <w:szCs w:val="28"/>
        </w:rPr>
        <w:t xml:space="preserve"> 14, 18, 20, МБОУ Гимназия № 9);</w:t>
      </w:r>
      <w:r w:rsidR="007D0DFB" w:rsidRPr="005443D1">
        <w:rPr>
          <w:rFonts w:ascii="Times New Roman" w:hAnsi="Times New Roman" w:cs="Times New Roman"/>
          <w:sz w:val="28"/>
          <w:szCs w:val="28"/>
        </w:rPr>
        <w:t xml:space="preserve"> </w:t>
      </w:r>
    </w:p>
    <w:p w:rsidR="00BA79DF" w:rsidRPr="005443D1" w:rsidRDefault="00BA79DF" w:rsidP="009B162C">
      <w:pPr>
        <w:spacing w:after="0" w:line="240" w:lineRule="auto"/>
        <w:ind w:firstLine="709"/>
        <w:jc w:val="both"/>
        <w:rPr>
          <w:rFonts w:ascii="Times New Roman" w:hAnsi="Times New Roman" w:cs="Times New Roman"/>
          <w:sz w:val="28"/>
          <w:szCs w:val="28"/>
        </w:rPr>
      </w:pPr>
      <w:r w:rsidRPr="00BA79DF">
        <w:rPr>
          <w:rFonts w:ascii="Times New Roman" w:hAnsi="Times New Roman" w:cs="Times New Roman"/>
          <w:sz w:val="28"/>
          <w:szCs w:val="28"/>
        </w:rPr>
        <w:lastRenderedPageBreak/>
        <w:t xml:space="preserve">проведен капитальный ремонт кровли в МБОУ СОШ № 8 на сумму </w:t>
      </w:r>
      <w:r w:rsidRPr="00BA79DF">
        <w:rPr>
          <w:rFonts w:ascii="Times New Roman" w:hAnsi="Times New Roman" w:cs="Times New Roman"/>
          <w:sz w:val="28"/>
          <w:szCs w:val="28"/>
        </w:rPr>
        <w:br/>
        <w:t>3012,28 тыс. руб., в том числе из краевого бюджета 2861,67 тыс. руб., из местного 150,61 тыс. руб.;</w:t>
      </w:r>
      <w:r w:rsidRPr="005443D1">
        <w:rPr>
          <w:rFonts w:ascii="Times New Roman" w:hAnsi="Times New Roman" w:cs="Times New Roman"/>
          <w:sz w:val="28"/>
          <w:szCs w:val="28"/>
        </w:rPr>
        <w:t xml:space="preserve"> </w:t>
      </w:r>
    </w:p>
    <w:p w:rsidR="007D0DFB" w:rsidRPr="005443D1" w:rsidRDefault="007D0DFB" w:rsidP="009B162C">
      <w:pPr>
        <w:spacing w:after="0" w:line="240" w:lineRule="auto"/>
        <w:ind w:firstLine="709"/>
        <w:jc w:val="both"/>
        <w:rPr>
          <w:rFonts w:ascii="Times New Roman" w:hAnsi="Times New Roman" w:cs="Times New Roman"/>
          <w:sz w:val="28"/>
          <w:szCs w:val="28"/>
        </w:rPr>
      </w:pPr>
      <w:proofErr w:type="gramStart"/>
      <w:r w:rsidRPr="005443D1">
        <w:rPr>
          <w:rFonts w:ascii="Times New Roman" w:hAnsi="Times New Roman" w:cs="Times New Roman"/>
          <w:sz w:val="28"/>
          <w:szCs w:val="28"/>
        </w:rPr>
        <w:t>выполнен ремонт кровли в 29 образовательных учреждениях на общую сумму 2 436,91 тыс. руб.  (МБДОУ № 1, 2, 10, 16, 25, 26, 27, 29, 30, 42, 43, 45, 46, 47,48, 49, 51, 154, МБОУ СОШ № 2, 5, 7, 8, 11, 18, МБОУ Гимназия № 9, МБУ ДО ДЮСШ № 1, МБУ ДО «ПЦО», МБУ Д</w:t>
      </w:r>
      <w:r w:rsidR="0027628B" w:rsidRPr="005443D1">
        <w:rPr>
          <w:rFonts w:ascii="Times New Roman" w:hAnsi="Times New Roman" w:cs="Times New Roman"/>
          <w:sz w:val="28"/>
          <w:szCs w:val="28"/>
        </w:rPr>
        <w:t>О «ДДТ», МБУ ДО ДООЦ «Гренада»);</w:t>
      </w:r>
      <w:proofErr w:type="gramEnd"/>
    </w:p>
    <w:p w:rsidR="007D0DFB" w:rsidRPr="005443D1" w:rsidRDefault="007D0DFB"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установлено ограждение в учреждении дополнительного образования на сумму 813,81 тыс. руб. (МБУ ДО ДООЦ «Гренада»)</w:t>
      </w:r>
      <w:r w:rsidR="0027628B" w:rsidRPr="005443D1">
        <w:rPr>
          <w:rFonts w:ascii="Times New Roman" w:hAnsi="Times New Roman" w:cs="Times New Roman"/>
          <w:sz w:val="28"/>
          <w:szCs w:val="28"/>
        </w:rPr>
        <w:t>;</w:t>
      </w:r>
    </w:p>
    <w:p w:rsidR="007D0DFB" w:rsidRPr="005443D1" w:rsidRDefault="005C42B0" w:rsidP="009B162C">
      <w:pPr>
        <w:tabs>
          <w:tab w:val="left" w:pos="142"/>
        </w:tabs>
        <w:spacing w:after="0" w:line="240" w:lineRule="auto"/>
        <w:ind w:firstLine="709"/>
        <w:jc w:val="both"/>
        <w:rPr>
          <w:rFonts w:ascii="Times New Roman" w:eastAsia="Calibri" w:hAnsi="Times New Roman" w:cs="Times New Roman"/>
          <w:sz w:val="28"/>
          <w:szCs w:val="28"/>
        </w:rPr>
      </w:pPr>
      <w:r w:rsidRPr="005443D1">
        <w:rPr>
          <w:rFonts w:ascii="Times New Roman" w:eastAsia="Calibri" w:hAnsi="Times New Roman" w:cs="Times New Roman"/>
          <w:sz w:val="28"/>
          <w:szCs w:val="28"/>
        </w:rPr>
        <w:t xml:space="preserve">в целях экономии </w:t>
      </w:r>
      <w:proofErr w:type="gramStart"/>
      <w:r w:rsidRPr="005443D1">
        <w:rPr>
          <w:rFonts w:ascii="Times New Roman" w:eastAsia="Calibri" w:hAnsi="Times New Roman" w:cs="Times New Roman"/>
          <w:sz w:val="28"/>
          <w:szCs w:val="28"/>
        </w:rPr>
        <w:t>бюджетных средств, затрачиваемых на коммунальные расходы в 2017 году начаты</w:t>
      </w:r>
      <w:proofErr w:type="gramEnd"/>
      <w:r w:rsidRPr="005443D1">
        <w:rPr>
          <w:rFonts w:ascii="Times New Roman" w:eastAsia="Calibri" w:hAnsi="Times New Roman" w:cs="Times New Roman"/>
          <w:sz w:val="28"/>
          <w:szCs w:val="28"/>
        </w:rPr>
        <w:t xml:space="preserve"> мероприятия по установке </w:t>
      </w:r>
      <w:r w:rsidR="007D0DFB" w:rsidRPr="005443D1">
        <w:rPr>
          <w:rFonts w:ascii="Times New Roman" w:eastAsia="Calibri" w:hAnsi="Times New Roman" w:cs="Times New Roman"/>
          <w:sz w:val="28"/>
          <w:szCs w:val="28"/>
        </w:rPr>
        <w:t>и подключен</w:t>
      </w:r>
      <w:r w:rsidRPr="005443D1">
        <w:rPr>
          <w:rFonts w:ascii="Times New Roman" w:eastAsia="Calibri" w:hAnsi="Times New Roman" w:cs="Times New Roman"/>
          <w:sz w:val="28"/>
          <w:szCs w:val="28"/>
        </w:rPr>
        <w:t>ию</w:t>
      </w:r>
      <w:r w:rsidR="007D0DFB" w:rsidRPr="005443D1">
        <w:rPr>
          <w:rFonts w:ascii="Times New Roman" w:eastAsia="Calibri" w:hAnsi="Times New Roman" w:cs="Times New Roman"/>
          <w:sz w:val="28"/>
          <w:szCs w:val="28"/>
        </w:rPr>
        <w:t xml:space="preserve"> теплосчетчик</w:t>
      </w:r>
      <w:r w:rsidRPr="005443D1">
        <w:rPr>
          <w:rFonts w:ascii="Times New Roman" w:eastAsia="Calibri" w:hAnsi="Times New Roman" w:cs="Times New Roman"/>
          <w:sz w:val="28"/>
          <w:szCs w:val="28"/>
        </w:rPr>
        <w:t xml:space="preserve">ов, </w:t>
      </w:r>
      <w:r w:rsidR="007D0DFB" w:rsidRPr="005443D1">
        <w:rPr>
          <w:rFonts w:ascii="Times New Roman" w:eastAsia="Calibri" w:hAnsi="Times New Roman" w:cs="Times New Roman"/>
          <w:sz w:val="28"/>
          <w:szCs w:val="28"/>
        </w:rPr>
        <w:t xml:space="preserve"> </w:t>
      </w:r>
      <w:r w:rsidRPr="005443D1">
        <w:rPr>
          <w:rFonts w:ascii="Times New Roman" w:eastAsia="Calibri" w:hAnsi="Times New Roman" w:cs="Times New Roman"/>
          <w:sz w:val="28"/>
          <w:szCs w:val="28"/>
        </w:rPr>
        <w:t xml:space="preserve">работы произведены </w:t>
      </w:r>
      <w:r w:rsidR="007D0DFB" w:rsidRPr="005443D1">
        <w:rPr>
          <w:rFonts w:ascii="Times New Roman" w:eastAsia="Calibri" w:hAnsi="Times New Roman" w:cs="Times New Roman"/>
          <w:sz w:val="28"/>
          <w:szCs w:val="28"/>
        </w:rPr>
        <w:t>в 3</w:t>
      </w:r>
      <w:r w:rsidRPr="005443D1">
        <w:rPr>
          <w:rFonts w:ascii="Times New Roman" w:eastAsia="Calibri" w:hAnsi="Times New Roman" w:cs="Times New Roman"/>
          <w:sz w:val="28"/>
          <w:szCs w:val="28"/>
        </w:rPr>
        <w:t> </w:t>
      </w:r>
      <w:r w:rsidR="007D0DFB" w:rsidRPr="005443D1">
        <w:rPr>
          <w:rFonts w:ascii="Times New Roman" w:eastAsia="Calibri" w:hAnsi="Times New Roman" w:cs="Times New Roman"/>
          <w:sz w:val="28"/>
          <w:szCs w:val="28"/>
        </w:rPr>
        <w:t>о</w:t>
      </w:r>
      <w:r w:rsidR="0027628B" w:rsidRPr="005443D1">
        <w:rPr>
          <w:rFonts w:ascii="Times New Roman" w:eastAsia="Calibri" w:hAnsi="Times New Roman" w:cs="Times New Roman"/>
          <w:sz w:val="28"/>
          <w:szCs w:val="28"/>
        </w:rPr>
        <w:t>бщеобразовательных организациях.</w:t>
      </w:r>
    </w:p>
    <w:p w:rsidR="006A5E15" w:rsidRPr="005443D1" w:rsidRDefault="000920B2" w:rsidP="009B162C">
      <w:pPr>
        <w:tabs>
          <w:tab w:val="left" w:pos="142"/>
        </w:tabs>
        <w:spacing w:after="0" w:line="240" w:lineRule="auto"/>
        <w:ind w:firstLine="709"/>
        <w:jc w:val="both"/>
        <w:rPr>
          <w:rFonts w:ascii="Times New Roman" w:eastAsia="Calibri" w:hAnsi="Times New Roman" w:cs="Times New Roman"/>
          <w:sz w:val="28"/>
          <w:szCs w:val="28"/>
        </w:rPr>
      </w:pPr>
      <w:r w:rsidRPr="005443D1">
        <w:rPr>
          <w:rFonts w:ascii="Times New Roman" w:hAnsi="Times New Roman" w:cs="Times New Roman"/>
          <w:sz w:val="28"/>
          <w:szCs w:val="28"/>
        </w:rPr>
        <w:t>В целях о</w:t>
      </w:r>
      <w:r w:rsidR="005C42B0" w:rsidRPr="005443D1">
        <w:rPr>
          <w:rFonts w:ascii="Times New Roman" w:hAnsi="Times New Roman" w:cs="Times New Roman"/>
          <w:sz w:val="28"/>
          <w:szCs w:val="28"/>
        </w:rPr>
        <w:t xml:space="preserve">беспечение безопасности детей по </w:t>
      </w:r>
      <w:r w:rsidRPr="005443D1">
        <w:rPr>
          <w:rFonts w:ascii="Times New Roman" w:hAnsi="Times New Roman" w:cs="Times New Roman"/>
          <w:sz w:val="28"/>
          <w:szCs w:val="28"/>
        </w:rPr>
        <w:t xml:space="preserve">пути </w:t>
      </w:r>
      <w:r w:rsidR="005C42B0" w:rsidRPr="005443D1">
        <w:rPr>
          <w:rFonts w:ascii="Times New Roman" w:hAnsi="Times New Roman" w:cs="Times New Roman"/>
          <w:sz w:val="28"/>
          <w:szCs w:val="28"/>
        </w:rPr>
        <w:t xml:space="preserve">в образовательные учреждения </w:t>
      </w:r>
      <w:r w:rsidRPr="005443D1">
        <w:rPr>
          <w:rFonts w:ascii="Times New Roman" w:hAnsi="Times New Roman" w:cs="Times New Roman"/>
          <w:sz w:val="28"/>
          <w:szCs w:val="28"/>
        </w:rPr>
        <w:t xml:space="preserve">было произведено </w:t>
      </w:r>
      <w:r w:rsidR="006A5E15" w:rsidRPr="005443D1">
        <w:rPr>
          <w:rFonts w:ascii="Times New Roman" w:hAnsi="Times New Roman" w:cs="Times New Roman"/>
          <w:sz w:val="28"/>
          <w:szCs w:val="28"/>
        </w:rPr>
        <w:t>оборудование пешеходных переходов возле образовательных учреждений на сумму 4 449,76 тыс. руб., а именно переходы возле МОУ СОШ №№ 5, 7, 3, 8, 14, 20, 2, лицей № 6, гимназия №</w:t>
      </w:r>
      <w:r w:rsidR="00AD2433" w:rsidRPr="005443D1">
        <w:rPr>
          <w:rFonts w:ascii="Times New Roman" w:hAnsi="Times New Roman" w:cs="Times New Roman"/>
          <w:sz w:val="28"/>
          <w:szCs w:val="28"/>
        </w:rPr>
        <w:t> </w:t>
      </w:r>
      <w:r w:rsidR="006A5E15" w:rsidRPr="005443D1">
        <w:rPr>
          <w:rFonts w:ascii="Times New Roman" w:hAnsi="Times New Roman" w:cs="Times New Roman"/>
          <w:sz w:val="28"/>
          <w:szCs w:val="28"/>
        </w:rPr>
        <w:t>9.</w:t>
      </w:r>
    </w:p>
    <w:p w:rsidR="00072071" w:rsidRPr="00A73B6C" w:rsidRDefault="00072071" w:rsidP="009B162C">
      <w:pPr>
        <w:pStyle w:val="a8"/>
        <w:ind w:firstLine="709"/>
        <w:jc w:val="both"/>
        <w:rPr>
          <w:rFonts w:ascii="Times New Roman" w:hAnsi="Times New Roman" w:cs="Times New Roman"/>
          <w:sz w:val="28"/>
          <w:szCs w:val="28"/>
        </w:rPr>
      </w:pPr>
      <w:r w:rsidRPr="00A73B6C">
        <w:rPr>
          <w:rFonts w:ascii="Times New Roman" w:hAnsi="Times New Roman"/>
          <w:sz w:val="28"/>
          <w:szCs w:val="28"/>
        </w:rPr>
        <w:t xml:space="preserve">Для обеспечения образовательного процесса </w:t>
      </w:r>
      <w:r w:rsidRPr="00A73B6C">
        <w:rPr>
          <w:rFonts w:ascii="Times New Roman" w:hAnsi="Times New Roman" w:cs="Times New Roman"/>
          <w:sz w:val="28"/>
          <w:szCs w:val="28"/>
        </w:rPr>
        <w:t>в 2017 году за счет средств субвенции для обучающихся общеобразовательных организаций закуплено 38 954 экземпляра учебников на сумму 13</w:t>
      </w:r>
      <w:r>
        <w:rPr>
          <w:rFonts w:ascii="Times New Roman" w:hAnsi="Times New Roman" w:cs="Times New Roman"/>
          <w:sz w:val="28"/>
          <w:szCs w:val="28"/>
        </w:rPr>
        <w:t xml:space="preserve"> </w:t>
      </w:r>
      <w:r w:rsidRPr="00A73B6C">
        <w:rPr>
          <w:rFonts w:ascii="Times New Roman" w:hAnsi="Times New Roman" w:cs="Times New Roman"/>
          <w:sz w:val="28"/>
          <w:szCs w:val="28"/>
        </w:rPr>
        <w:t>513</w:t>
      </w:r>
      <w:r>
        <w:rPr>
          <w:rFonts w:ascii="Times New Roman" w:hAnsi="Times New Roman" w:cs="Times New Roman"/>
          <w:sz w:val="28"/>
          <w:szCs w:val="28"/>
        </w:rPr>
        <w:t xml:space="preserve"> </w:t>
      </w:r>
      <w:r w:rsidRPr="00A73B6C">
        <w:rPr>
          <w:rFonts w:ascii="Times New Roman" w:hAnsi="Times New Roman" w:cs="Times New Roman"/>
          <w:sz w:val="28"/>
          <w:szCs w:val="28"/>
        </w:rPr>
        <w:t xml:space="preserve">879,40 руб. (с учетом дополнительной субвенции), за счет внебюджетных средств – 836 экземпляров на сумму 269608,40 руб. </w:t>
      </w:r>
    </w:p>
    <w:p w:rsidR="00072071" w:rsidRDefault="00072071" w:rsidP="009B162C">
      <w:pPr>
        <w:spacing w:after="0" w:line="240" w:lineRule="auto"/>
        <w:ind w:firstLine="709"/>
        <w:jc w:val="both"/>
        <w:rPr>
          <w:rFonts w:ascii="Times New Roman" w:hAnsi="Times New Roman" w:cs="Times New Roman"/>
          <w:sz w:val="28"/>
          <w:szCs w:val="28"/>
        </w:rPr>
      </w:pPr>
      <w:r w:rsidRPr="00A73B6C">
        <w:rPr>
          <w:rFonts w:ascii="Times New Roman" w:hAnsi="Times New Roman" w:cs="Times New Roman"/>
          <w:sz w:val="28"/>
          <w:szCs w:val="28"/>
        </w:rPr>
        <w:t>Обеспечение учебниками за счет библиотечных фондов школ и городского обменного фонда составил 100%.</w:t>
      </w:r>
    </w:p>
    <w:p w:rsidR="003E3CF7" w:rsidRPr="005443D1" w:rsidRDefault="0027628B" w:rsidP="009B162C">
      <w:pPr>
        <w:spacing w:after="0" w:line="240" w:lineRule="auto"/>
        <w:ind w:firstLine="709"/>
        <w:rPr>
          <w:rFonts w:ascii="Times New Roman" w:eastAsia="Times New Roman" w:hAnsi="Times New Roman" w:cs="Times New Roman"/>
          <w:bCs/>
          <w:sz w:val="28"/>
          <w:szCs w:val="28"/>
        </w:rPr>
      </w:pPr>
      <w:r w:rsidRPr="005443D1">
        <w:rPr>
          <w:rFonts w:ascii="Times New Roman" w:eastAsia="Times New Roman" w:hAnsi="Times New Roman" w:cs="Times New Roman"/>
          <w:bCs/>
          <w:sz w:val="28"/>
          <w:szCs w:val="28"/>
        </w:rPr>
        <w:t xml:space="preserve">Одной из задач образовательного процесса является </w:t>
      </w:r>
      <w:r w:rsidR="00646268" w:rsidRPr="005443D1">
        <w:rPr>
          <w:rFonts w:ascii="Times New Roman" w:eastAsia="Times New Roman" w:hAnsi="Times New Roman" w:cs="Times New Roman"/>
          <w:bCs/>
          <w:sz w:val="28"/>
          <w:szCs w:val="28"/>
        </w:rPr>
        <w:t>подготовка детей к дальнейшей трудов</w:t>
      </w:r>
      <w:r w:rsidR="003E3CF7" w:rsidRPr="005443D1">
        <w:rPr>
          <w:rFonts w:ascii="Times New Roman" w:eastAsia="Times New Roman" w:hAnsi="Times New Roman" w:cs="Times New Roman"/>
          <w:bCs/>
          <w:sz w:val="28"/>
          <w:szCs w:val="28"/>
        </w:rPr>
        <w:t xml:space="preserve">ой деятельности и забота об их полезном отдыхе. </w:t>
      </w:r>
    </w:p>
    <w:p w:rsidR="00920F54" w:rsidRPr="005443D1" w:rsidRDefault="00920F54" w:rsidP="009B162C">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443D1">
        <w:rPr>
          <w:rFonts w:ascii="Times New Roman" w:eastAsia="Times New Roman" w:hAnsi="Times New Roman" w:cs="Times New Roman"/>
          <w:bCs/>
          <w:sz w:val="28"/>
          <w:szCs w:val="28"/>
        </w:rPr>
        <w:t>В 2017 году всеми видами организованного труда и отдыха было охвачено 15 995 детей (в 2016 г. – 15723 человека), включая отдых детей от 3,5 до 7 лет на базе учреждений дошкольного образования.</w:t>
      </w:r>
    </w:p>
    <w:p w:rsidR="00920F54" w:rsidRPr="005443D1" w:rsidRDefault="00920F54" w:rsidP="009B162C">
      <w:pPr>
        <w:spacing w:after="0" w:line="240" w:lineRule="auto"/>
        <w:ind w:firstLine="709"/>
        <w:jc w:val="both"/>
        <w:rPr>
          <w:rFonts w:ascii="Times New Roman" w:hAnsi="Times New Roman" w:cs="Times New Roman"/>
          <w:sz w:val="28"/>
          <w:szCs w:val="28"/>
        </w:rPr>
      </w:pPr>
      <w:proofErr w:type="gramStart"/>
      <w:r w:rsidRPr="005443D1">
        <w:rPr>
          <w:rFonts w:ascii="Times New Roman" w:hAnsi="Times New Roman" w:cs="Times New Roman"/>
          <w:sz w:val="28"/>
          <w:szCs w:val="28"/>
        </w:rPr>
        <w:t xml:space="preserve">Летнее оздоровление школьников в лагерях с дневным пребыванием детей было организовано на базе 16 общеобразовательных организаций, 3 учреждений дополнительного образования, стационарного </w:t>
      </w:r>
      <w:r w:rsidR="00E27470" w:rsidRPr="005443D1">
        <w:rPr>
          <w:rFonts w:ascii="Times New Roman" w:hAnsi="Times New Roman" w:cs="Times New Roman"/>
          <w:sz w:val="28"/>
          <w:szCs w:val="28"/>
        </w:rPr>
        <w:t xml:space="preserve">загородного </w:t>
      </w:r>
      <w:r w:rsidRPr="005443D1">
        <w:rPr>
          <w:rFonts w:ascii="Times New Roman" w:hAnsi="Times New Roman" w:cs="Times New Roman"/>
          <w:sz w:val="28"/>
          <w:szCs w:val="28"/>
        </w:rPr>
        <w:t>лагеря «Гренада», за весь период в лагерях отдохнули 2573 ребенка</w:t>
      </w:r>
      <w:r w:rsidR="00072071">
        <w:rPr>
          <w:rFonts w:ascii="Times New Roman" w:hAnsi="Times New Roman" w:cs="Times New Roman"/>
          <w:sz w:val="28"/>
          <w:szCs w:val="28"/>
        </w:rPr>
        <w:t xml:space="preserve">, в том числе </w:t>
      </w:r>
      <w:r w:rsidR="00072071" w:rsidRPr="00A73B6C">
        <w:rPr>
          <w:rFonts w:ascii="Times New Roman" w:hAnsi="Times New Roman" w:cs="Times New Roman"/>
          <w:sz w:val="28"/>
          <w:szCs w:val="28"/>
        </w:rPr>
        <w:t>был организован 4 поток (лагерь «Вертикаль») для 80 детей, находящихся в трудной жизненной ситуации, социально-опасном положении и детей, состоящих на все видах профилактического учета.</w:t>
      </w:r>
      <w:proofErr w:type="gramEnd"/>
      <w:r w:rsidRPr="005443D1">
        <w:rPr>
          <w:rFonts w:ascii="Times New Roman" w:hAnsi="Times New Roman" w:cs="Times New Roman"/>
          <w:sz w:val="28"/>
          <w:szCs w:val="28"/>
        </w:rPr>
        <w:t xml:space="preserve"> В выездных спортивных лагерях на Черноморском побережье тренировались и отдыхали 156 юных спортсменов</w:t>
      </w:r>
      <w:r w:rsidR="00E27470" w:rsidRPr="005443D1">
        <w:rPr>
          <w:rFonts w:ascii="Times New Roman" w:hAnsi="Times New Roman" w:cs="Times New Roman"/>
          <w:sz w:val="28"/>
          <w:szCs w:val="28"/>
        </w:rPr>
        <w:t xml:space="preserve">, </w:t>
      </w:r>
      <w:r w:rsidR="00E27470" w:rsidRPr="005443D1">
        <w:rPr>
          <w:rFonts w:ascii="Times New Roman" w:eastAsia="Calibri" w:hAnsi="Times New Roman" w:cs="Times New Roman"/>
          <w:sz w:val="28"/>
          <w:szCs w:val="28"/>
        </w:rPr>
        <w:t>595 человек бесплатно отдохнули в летних лагерях города всех типов.</w:t>
      </w:r>
    </w:p>
    <w:p w:rsidR="00920F54" w:rsidRPr="005443D1" w:rsidRDefault="00920F54" w:rsidP="009B162C">
      <w:pPr>
        <w:spacing w:after="0" w:line="240" w:lineRule="auto"/>
        <w:ind w:firstLine="709"/>
        <w:jc w:val="both"/>
        <w:rPr>
          <w:rFonts w:ascii="Times New Roman" w:hAnsi="Times New Roman" w:cs="Times New Roman"/>
          <w:sz w:val="28"/>
          <w:szCs w:val="28"/>
        </w:rPr>
      </w:pPr>
      <w:proofErr w:type="gramStart"/>
      <w:r w:rsidRPr="005443D1">
        <w:rPr>
          <w:rFonts w:ascii="Times New Roman" w:hAnsi="Times New Roman" w:cs="Times New Roman"/>
          <w:sz w:val="28"/>
          <w:szCs w:val="28"/>
        </w:rPr>
        <w:t>В 2017 году т</w:t>
      </w:r>
      <w:r w:rsidRPr="005443D1">
        <w:rPr>
          <w:rFonts w:ascii="Times New Roman" w:eastAsia="Times New Roman" w:hAnsi="Times New Roman" w:cs="Times New Roman"/>
          <w:sz w:val="28"/>
          <w:szCs w:val="28"/>
        </w:rPr>
        <w:t>рудовой деятельностью были охвачены 7086 школьников в возрасте от 10 до 17 лет</w:t>
      </w:r>
      <w:r w:rsidRPr="005443D1">
        <w:rPr>
          <w:rFonts w:ascii="Times New Roman" w:hAnsi="Times New Roman" w:cs="Times New Roman"/>
          <w:sz w:val="28"/>
          <w:szCs w:val="28"/>
        </w:rPr>
        <w:t xml:space="preserve">, из них через Центр занятости населения в ремонтные бригады трудоустроено 467 детей, индивидуально </w:t>
      </w:r>
      <w:r w:rsidRPr="005443D1">
        <w:rPr>
          <w:rFonts w:ascii="Times New Roman" w:hAnsi="Times New Roman" w:cs="Times New Roman"/>
          <w:sz w:val="28"/>
          <w:szCs w:val="28"/>
        </w:rPr>
        <w:lastRenderedPageBreak/>
        <w:t>трудоустроились – 606 детей, работали в лагерях с дневным пребыванием детей вожатыми – 320 человек, 5844 были заняты общественно полезным трудом на пришкольных участках и другими видами трудовой деятельности</w:t>
      </w:r>
      <w:proofErr w:type="gramEnd"/>
    </w:p>
    <w:p w:rsidR="00FD732A" w:rsidRPr="005443D1" w:rsidRDefault="00920F54"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 соответствии с п</w:t>
      </w:r>
      <w:r w:rsidR="00FD732A" w:rsidRPr="005443D1">
        <w:rPr>
          <w:rFonts w:ascii="Times New Roman" w:hAnsi="Times New Roman" w:cs="Times New Roman"/>
          <w:sz w:val="28"/>
          <w:szCs w:val="28"/>
        </w:rPr>
        <w:t>редоставлен</w:t>
      </w:r>
      <w:r w:rsidRPr="005443D1">
        <w:rPr>
          <w:rFonts w:ascii="Times New Roman" w:hAnsi="Times New Roman" w:cs="Times New Roman"/>
          <w:sz w:val="28"/>
          <w:szCs w:val="28"/>
        </w:rPr>
        <w:t xml:space="preserve">ными </w:t>
      </w:r>
      <w:r w:rsidR="00FD732A" w:rsidRPr="005443D1">
        <w:rPr>
          <w:rFonts w:ascii="Times New Roman" w:hAnsi="Times New Roman" w:cs="Times New Roman"/>
          <w:sz w:val="28"/>
          <w:szCs w:val="28"/>
        </w:rPr>
        <w:t xml:space="preserve"> дополнительны</w:t>
      </w:r>
      <w:r w:rsidRPr="005443D1">
        <w:rPr>
          <w:rFonts w:ascii="Times New Roman" w:hAnsi="Times New Roman" w:cs="Times New Roman"/>
          <w:sz w:val="28"/>
          <w:szCs w:val="28"/>
        </w:rPr>
        <w:t>ми</w:t>
      </w:r>
      <w:r w:rsidR="00FD732A" w:rsidRPr="005443D1">
        <w:rPr>
          <w:rFonts w:ascii="Times New Roman" w:hAnsi="Times New Roman" w:cs="Times New Roman"/>
          <w:sz w:val="28"/>
          <w:szCs w:val="28"/>
        </w:rPr>
        <w:t xml:space="preserve"> мер</w:t>
      </w:r>
      <w:r w:rsidRPr="005443D1">
        <w:rPr>
          <w:rFonts w:ascii="Times New Roman" w:hAnsi="Times New Roman" w:cs="Times New Roman"/>
          <w:sz w:val="28"/>
          <w:szCs w:val="28"/>
        </w:rPr>
        <w:t>ами</w:t>
      </w:r>
      <w:r w:rsidR="00FD732A" w:rsidRPr="005443D1">
        <w:rPr>
          <w:rFonts w:ascii="Times New Roman" w:hAnsi="Times New Roman" w:cs="Times New Roman"/>
          <w:sz w:val="28"/>
          <w:szCs w:val="28"/>
        </w:rPr>
        <w:t xml:space="preserve"> социальной поддержки и социальной помощи отдельным категориям </w:t>
      </w:r>
      <w:r w:rsidR="00E27470" w:rsidRPr="005443D1">
        <w:rPr>
          <w:rFonts w:ascii="Times New Roman" w:hAnsi="Times New Roman" w:cs="Times New Roman"/>
          <w:sz w:val="28"/>
          <w:szCs w:val="28"/>
        </w:rPr>
        <w:t>граждан на территории города Невинномысска</w:t>
      </w:r>
      <w:r w:rsidR="00FD732A" w:rsidRPr="005443D1">
        <w:rPr>
          <w:rFonts w:ascii="Times New Roman" w:hAnsi="Times New Roman" w:cs="Times New Roman"/>
          <w:sz w:val="28"/>
          <w:szCs w:val="28"/>
        </w:rPr>
        <w:t xml:space="preserve"> </w:t>
      </w:r>
      <w:r w:rsidR="00FD732A" w:rsidRPr="005443D1">
        <w:rPr>
          <w:rFonts w:ascii="Times New Roman" w:eastAsia="Calibri" w:hAnsi="Times New Roman" w:cs="Times New Roman"/>
          <w:sz w:val="28"/>
          <w:szCs w:val="28"/>
        </w:rPr>
        <w:t xml:space="preserve">816 учащихся </w:t>
      </w:r>
      <w:r w:rsidR="00930D38" w:rsidRPr="005443D1">
        <w:rPr>
          <w:rFonts w:ascii="Times New Roman" w:eastAsia="Calibri" w:hAnsi="Times New Roman" w:cs="Times New Roman"/>
          <w:sz w:val="28"/>
          <w:szCs w:val="28"/>
        </w:rPr>
        <w:t>вос</w:t>
      </w:r>
      <w:r w:rsidR="00FD732A" w:rsidRPr="005443D1">
        <w:rPr>
          <w:rFonts w:ascii="Times New Roman" w:eastAsia="Calibri" w:hAnsi="Times New Roman" w:cs="Times New Roman"/>
          <w:sz w:val="28"/>
          <w:szCs w:val="28"/>
        </w:rPr>
        <w:t>польз</w:t>
      </w:r>
      <w:r w:rsidR="00930D38" w:rsidRPr="005443D1">
        <w:rPr>
          <w:rFonts w:ascii="Times New Roman" w:eastAsia="Calibri" w:hAnsi="Times New Roman" w:cs="Times New Roman"/>
          <w:sz w:val="28"/>
          <w:szCs w:val="28"/>
        </w:rPr>
        <w:t>овались</w:t>
      </w:r>
      <w:r w:rsidR="00FD732A" w:rsidRPr="005443D1">
        <w:rPr>
          <w:rFonts w:ascii="Times New Roman" w:eastAsia="Calibri" w:hAnsi="Times New Roman" w:cs="Times New Roman"/>
          <w:sz w:val="28"/>
          <w:szCs w:val="28"/>
        </w:rPr>
        <w:t xml:space="preserve"> натуральной помощью в виде обеспечения бесплатным питанием.</w:t>
      </w:r>
    </w:p>
    <w:p w:rsidR="00FD732A" w:rsidRPr="005443D1" w:rsidRDefault="00FD732A" w:rsidP="009B16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43D1">
        <w:rPr>
          <w:rFonts w:ascii="Times New Roman" w:hAnsi="Times New Roman" w:cs="Times New Roman"/>
          <w:noProof/>
          <w:sz w:val="28"/>
          <w:szCs w:val="28"/>
        </w:rPr>
        <w:t xml:space="preserve">Во всех общеобразовательных учреждениях города созданы условия для организации питания. За 2017 год охват горячим питанием школьников </w:t>
      </w:r>
      <w:r w:rsidRPr="005443D1">
        <w:rPr>
          <w:rFonts w:ascii="Times New Roman" w:eastAsia="Times New Roman" w:hAnsi="Times New Roman" w:cs="Times New Roman"/>
          <w:sz w:val="28"/>
          <w:szCs w:val="28"/>
        </w:rPr>
        <w:t>составил 92,3 % (10844 чел.), буфетную продукцию получ</w:t>
      </w:r>
      <w:r w:rsidR="00E27470" w:rsidRPr="005443D1">
        <w:rPr>
          <w:rFonts w:ascii="Times New Roman" w:eastAsia="Times New Roman" w:hAnsi="Times New Roman" w:cs="Times New Roman"/>
          <w:sz w:val="28"/>
          <w:szCs w:val="28"/>
        </w:rPr>
        <w:t>или</w:t>
      </w:r>
      <w:r w:rsidRPr="005443D1">
        <w:rPr>
          <w:rFonts w:ascii="Times New Roman" w:eastAsia="Times New Roman" w:hAnsi="Times New Roman" w:cs="Times New Roman"/>
          <w:sz w:val="28"/>
          <w:szCs w:val="28"/>
        </w:rPr>
        <w:t xml:space="preserve"> 727 человек. </w:t>
      </w:r>
    </w:p>
    <w:p w:rsidR="008D23F5" w:rsidRPr="005443D1" w:rsidRDefault="008D23F5" w:rsidP="009B162C">
      <w:pPr>
        <w:pStyle w:val="c0"/>
        <w:spacing w:before="0" w:beforeAutospacing="0" w:after="0" w:afterAutospacing="0"/>
        <w:ind w:firstLine="709"/>
        <w:jc w:val="both"/>
        <w:rPr>
          <w:sz w:val="28"/>
          <w:szCs w:val="28"/>
        </w:rPr>
      </w:pPr>
      <w:r w:rsidRPr="005443D1">
        <w:rPr>
          <w:sz w:val="28"/>
          <w:szCs w:val="28"/>
        </w:rPr>
        <w:t xml:space="preserve">Находятся под постоянным контролем и проблемы охраны здоровья детей, профилактика травматизма, создание безопасных условий обучения и воспитания: </w:t>
      </w:r>
      <w:r w:rsidRPr="005443D1">
        <w:rPr>
          <w:sz w:val="28"/>
          <w:szCs w:val="28"/>
          <w:shd w:val="clear" w:color="auto" w:fill="FFFFFF"/>
        </w:rPr>
        <w:t>п</w:t>
      </w:r>
      <w:r w:rsidRPr="005443D1">
        <w:rPr>
          <w:sz w:val="28"/>
          <w:szCs w:val="28"/>
        </w:rPr>
        <w:t>о сравнению с 2016 годом количество случаев детского травматизма в быту уменьшилось на 19 %. В 2016 году – 496 случаев, в 2017 году – 402 случая.</w:t>
      </w:r>
    </w:p>
    <w:p w:rsidR="00FD732A" w:rsidRPr="00072071" w:rsidRDefault="00FD732A" w:rsidP="009B162C">
      <w:pPr>
        <w:pStyle w:val="a3"/>
        <w:spacing w:before="0" w:beforeAutospacing="0" w:after="0" w:afterAutospacing="0"/>
        <w:ind w:firstLine="709"/>
        <w:jc w:val="both"/>
        <w:rPr>
          <w:sz w:val="28"/>
          <w:szCs w:val="28"/>
        </w:rPr>
      </w:pPr>
      <w:r w:rsidRPr="00072071">
        <w:rPr>
          <w:sz w:val="28"/>
          <w:szCs w:val="28"/>
          <w:lang w:eastAsia="en-US"/>
        </w:rPr>
        <w:t xml:space="preserve">За 2017 год специалистами муниципального бюджетного образовательного учреждения «Центр психолого-медико-социального сопровождения» оказана психолого-педагогическая и логопедическая помощь 297 </w:t>
      </w:r>
      <w:proofErr w:type="gramStart"/>
      <w:r w:rsidRPr="00072071">
        <w:rPr>
          <w:sz w:val="28"/>
          <w:szCs w:val="28"/>
          <w:lang w:eastAsia="en-US"/>
        </w:rPr>
        <w:t>обучающимся</w:t>
      </w:r>
      <w:proofErr w:type="gramEnd"/>
      <w:r w:rsidRPr="00072071">
        <w:rPr>
          <w:sz w:val="28"/>
          <w:szCs w:val="28"/>
          <w:lang w:eastAsia="en-US"/>
        </w:rPr>
        <w:t>.</w:t>
      </w:r>
      <w:r w:rsidR="00072071" w:rsidRPr="00072071">
        <w:rPr>
          <w:sz w:val="28"/>
          <w:szCs w:val="28"/>
          <w:lang w:eastAsia="en-US"/>
        </w:rPr>
        <w:t xml:space="preserve"> </w:t>
      </w:r>
      <w:r w:rsidRPr="00072071">
        <w:rPr>
          <w:sz w:val="28"/>
          <w:szCs w:val="28"/>
          <w:lang w:eastAsia="en-US"/>
        </w:rPr>
        <w:t>Консультационная помощь оказана 4427 горожанам, из них: 3551 обучающихся, 665 родителей, 211 руководящих и педагогических работников.</w:t>
      </w:r>
    </w:p>
    <w:p w:rsidR="00FD732A" w:rsidRPr="005443D1" w:rsidRDefault="00FD732A"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 летний период на базе Психологического центра была организована работа оздоровительного лагеря «Ровесник», в котором отдохнули и получили психолого-педагогическую помощь 15 детей и подростков.</w:t>
      </w:r>
    </w:p>
    <w:p w:rsidR="008D23F5" w:rsidRPr="005443D1" w:rsidRDefault="008D23F5" w:rsidP="009B162C">
      <w:pPr>
        <w:spacing w:after="0" w:line="240" w:lineRule="auto"/>
        <w:ind w:firstLine="709"/>
        <w:jc w:val="both"/>
        <w:rPr>
          <w:rFonts w:ascii="Times New Roman" w:hAnsi="Times New Roman" w:cs="Times New Roman"/>
          <w:spacing w:val="2"/>
          <w:sz w:val="28"/>
          <w:szCs w:val="28"/>
          <w:shd w:val="clear" w:color="auto" w:fill="FFFFFF"/>
        </w:rPr>
      </w:pPr>
      <w:r w:rsidRPr="005443D1">
        <w:rPr>
          <w:rFonts w:ascii="Times New Roman" w:hAnsi="Times New Roman" w:cs="Times New Roman"/>
          <w:sz w:val="28"/>
          <w:szCs w:val="28"/>
        </w:rPr>
        <w:t>Администрацией города велась активная работа над созданием в городе комплексной системы профилактики безнадзорности и правонарушений несовершеннолетних.</w:t>
      </w:r>
    </w:p>
    <w:p w:rsidR="0055098A" w:rsidRPr="005443D1" w:rsidRDefault="0055098A" w:rsidP="009B162C">
      <w:pPr>
        <w:tabs>
          <w:tab w:val="left" w:pos="540"/>
        </w:tabs>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ab/>
        <w:t>В 2017 году на территории города Невинномысска несовершеннолетними и с их участием было совершено 29 преступлений, за аналогичный период 2016 года – 34 преступления. Произошло снижение уровня преступности на 14,7%.</w:t>
      </w:r>
    </w:p>
    <w:p w:rsidR="0055098A" w:rsidRPr="005443D1" w:rsidRDefault="0055098A" w:rsidP="009B162C">
      <w:pPr>
        <w:pStyle w:val="a8"/>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2017 году преступным посягательствам подверглось 32 несовершеннолетних (в 2016г. – 64), снижение по количеству потерпевших лиц на 50 %. </w:t>
      </w:r>
    </w:p>
    <w:p w:rsidR="0055098A" w:rsidRPr="005443D1" w:rsidRDefault="0055098A" w:rsidP="009B162C">
      <w:pPr>
        <w:pStyle w:val="a8"/>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           В 2017 году было проведено 66 рейдов, посещено 1272 семьи. Рейдовые мероприятия на территории города Невинномысска проводятся еженедельно. Рабочие группы патрулируют микрорайоны города, посещают кафе, бары, рестораны, игровые залы и другие учреждения, где возможно пребывание несовершеннолетних в вечернее и ночное время.</w:t>
      </w:r>
    </w:p>
    <w:p w:rsidR="0055098A" w:rsidRPr="005443D1" w:rsidRDefault="0055098A" w:rsidP="00EB38F7">
      <w:pPr>
        <w:pStyle w:val="a8"/>
        <w:ind w:firstLine="709"/>
        <w:jc w:val="both"/>
        <w:rPr>
          <w:rFonts w:ascii="Times New Roman" w:hAnsi="Times New Roman" w:cs="Times New Roman"/>
          <w:sz w:val="28"/>
          <w:szCs w:val="28"/>
        </w:rPr>
      </w:pPr>
      <w:proofErr w:type="gramStart"/>
      <w:r w:rsidRPr="005443D1">
        <w:rPr>
          <w:rFonts w:ascii="Times New Roman" w:hAnsi="Times New Roman" w:cs="Times New Roman"/>
          <w:sz w:val="28"/>
          <w:szCs w:val="28"/>
        </w:rPr>
        <w:t xml:space="preserve">А в период с 05 мая по 30 сентября 2017 года, в целях предотвращения вовлечения несовершеннолетних в террористическую деятельность, недопущения  распространения радикальной идеологии в молодёжной среде, устранения причин и условий, способствующих совершению преступлений </w:t>
      </w:r>
      <w:r w:rsidRPr="005443D1">
        <w:rPr>
          <w:rFonts w:ascii="Times New Roman" w:hAnsi="Times New Roman" w:cs="Times New Roman"/>
          <w:sz w:val="28"/>
          <w:szCs w:val="28"/>
        </w:rPr>
        <w:lastRenderedPageBreak/>
        <w:t>несовершеннолетними, в том числе насильственных, а также экстремистской направленности  и террористического характера, на территории города Невинномысска была проведена оперативно – профилактическая операция «Защита».</w:t>
      </w:r>
      <w:proofErr w:type="gramEnd"/>
      <w:r w:rsidRPr="005443D1">
        <w:rPr>
          <w:rFonts w:ascii="Times New Roman" w:hAnsi="Times New Roman" w:cs="Times New Roman"/>
          <w:sz w:val="28"/>
          <w:szCs w:val="28"/>
        </w:rPr>
        <w:t xml:space="preserve"> В ходе рейдовых мероприятий было посещено 1200 семей с составлением актов жилищно–бытовых условий проживания детей, проведены социально–педагогические консилиумы с целью оказания помощи семьям, оказавшимся в трудной жизненной ситуации, из семьи опекуна органами опеки при участии рейдовой группы изъят один ребёнок.  </w:t>
      </w:r>
    </w:p>
    <w:p w:rsidR="00072071" w:rsidRPr="00A73B6C" w:rsidRDefault="00072071" w:rsidP="00EB38F7">
      <w:pPr>
        <w:suppressAutoHyphens/>
        <w:spacing w:after="0" w:line="240" w:lineRule="auto"/>
        <w:ind w:firstLine="709"/>
        <w:jc w:val="both"/>
        <w:rPr>
          <w:rFonts w:ascii="Times New Roman" w:eastAsia="Calibri" w:hAnsi="Times New Roman" w:cs="Times New Roman"/>
          <w:sz w:val="28"/>
          <w:szCs w:val="28"/>
        </w:rPr>
      </w:pPr>
      <w:r w:rsidRPr="00A73B6C">
        <w:rPr>
          <w:rFonts w:ascii="Times New Roman" w:eastAsia="Calibri" w:hAnsi="Times New Roman" w:cs="Times New Roman"/>
          <w:sz w:val="28"/>
          <w:szCs w:val="28"/>
        </w:rPr>
        <w:t xml:space="preserve">С целью привлечения активных отцов к вопросам защиты семейных ценностей, усилению роли отца в семье и обществе, укреплению института семьи,  в образовательных организациях, подведомственных управлению образования администрации города Невинномысска, в 2017 году созданы и активно работают «Советы отцов». </w:t>
      </w:r>
    </w:p>
    <w:p w:rsidR="006E7EEB" w:rsidRPr="005443D1" w:rsidRDefault="006E7EEB" w:rsidP="00EB38F7">
      <w:pPr>
        <w:tabs>
          <w:tab w:val="left" w:pos="540"/>
        </w:tabs>
        <w:suppressAutoHyphen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pacing w:val="2"/>
          <w:sz w:val="28"/>
          <w:szCs w:val="28"/>
          <w:shd w:val="clear" w:color="auto" w:fill="FFFFFF"/>
        </w:rPr>
        <w:t>Несомненно, для успешного развития города важно формирование не только образованного горожанина, но и культурно, всесторонне развитых личностей. Этому способствует качественная работа учреждений культуры</w:t>
      </w:r>
      <w:r w:rsidRPr="005443D1">
        <w:rPr>
          <w:rFonts w:ascii="Times New Roman" w:hAnsi="Times New Roman" w:cs="Times New Roman"/>
          <w:sz w:val="28"/>
          <w:szCs w:val="28"/>
        </w:rPr>
        <w:t>.</w:t>
      </w:r>
    </w:p>
    <w:p w:rsidR="00150655" w:rsidRPr="005443D1" w:rsidRDefault="00150655" w:rsidP="009B162C">
      <w:pPr>
        <w:spacing w:after="0" w:line="240" w:lineRule="auto"/>
        <w:ind w:firstLine="709"/>
        <w:jc w:val="both"/>
        <w:rPr>
          <w:rFonts w:ascii="Times New Roman" w:hAnsi="Times New Roman" w:cs="Times New Roman"/>
          <w:sz w:val="28"/>
          <w:szCs w:val="28"/>
        </w:rPr>
      </w:pPr>
      <w:r w:rsidRPr="00150655">
        <w:rPr>
          <w:rFonts w:ascii="Times New Roman" w:hAnsi="Times New Roman" w:cs="Times New Roman"/>
          <w:sz w:val="28"/>
          <w:szCs w:val="28"/>
        </w:rPr>
        <w:t>Всего на реализацию мероприятий в области культуры в 2017 году было предусмотрено 96 962,54 тыс. руб. с учетом субсидий и дотаций бюджетов всех уровней, что на 34,54% больше, чем в 2016 году. Освоено 96 946,60 тыс. руб., что составляет 99,98 %. Полученные собственные доходы муниципальных учреждений культуры и школ дополнительного образования в области искусств составили 14294,16 тыс. рублей, что равняется 22,96% по отношению к бюджетному финансированию.</w:t>
      </w:r>
    </w:p>
    <w:p w:rsidR="009C5CA4" w:rsidRPr="005443D1" w:rsidRDefault="009C5CA4" w:rsidP="009B162C">
      <w:pPr>
        <w:pStyle w:val="ConsPlusTitle"/>
        <w:widowControl/>
        <w:ind w:firstLine="709"/>
        <w:jc w:val="both"/>
        <w:rPr>
          <w:rFonts w:ascii="Times New Roman" w:hAnsi="Times New Roman" w:cs="Times New Roman"/>
          <w:b w:val="0"/>
          <w:sz w:val="28"/>
          <w:szCs w:val="28"/>
        </w:rPr>
      </w:pPr>
      <w:r w:rsidRPr="005443D1">
        <w:rPr>
          <w:rFonts w:ascii="Times New Roman" w:hAnsi="Times New Roman" w:cs="Times New Roman"/>
          <w:b w:val="0"/>
          <w:sz w:val="28"/>
          <w:szCs w:val="28"/>
        </w:rPr>
        <w:t>В 2017 году было проведено 759 культурно-массовых мероприятий.</w:t>
      </w:r>
    </w:p>
    <w:p w:rsidR="009C5CA4" w:rsidRPr="005443D1" w:rsidRDefault="009C5CA4"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Знаменательно, что в «Год экологии в Российской Федерации» </w:t>
      </w:r>
      <w:r w:rsidRPr="005443D1">
        <w:rPr>
          <w:rStyle w:val="afa"/>
          <w:rFonts w:ascii="Times New Roman" w:hAnsi="Times New Roman" w:cs="Times New Roman"/>
          <w:i w:val="0"/>
          <w:sz w:val="28"/>
          <w:szCs w:val="28"/>
        </w:rPr>
        <w:t xml:space="preserve">в рамках </w:t>
      </w:r>
      <w:r w:rsidRPr="005443D1">
        <w:rPr>
          <w:rFonts w:ascii="Times New Roman" w:hAnsi="Times New Roman" w:cs="Times New Roman"/>
          <w:sz w:val="28"/>
          <w:szCs w:val="28"/>
        </w:rPr>
        <w:t xml:space="preserve">программы «Комплексное развитие моногорода Невинномысск» начато полномасштабное обновление парка культуры и отдыха «Шерстяник», которому в этом году исполнилось 60 лет. </w:t>
      </w:r>
      <w:r w:rsidRPr="005443D1">
        <w:rPr>
          <w:rStyle w:val="afa"/>
          <w:rFonts w:ascii="Times New Roman" w:hAnsi="Times New Roman" w:cs="Times New Roman"/>
          <w:i w:val="0"/>
          <w:sz w:val="28"/>
          <w:szCs w:val="28"/>
        </w:rPr>
        <w:t>На эти цели из краевого бюджета по распоряжению Губернатора Владимира Владимирова выделено в текущем году порядка 20 миллионов рублей. Б</w:t>
      </w:r>
      <w:r w:rsidRPr="005443D1">
        <w:rPr>
          <w:rFonts w:ascii="Times New Roman" w:hAnsi="Times New Roman" w:cs="Times New Roman"/>
          <w:sz w:val="28"/>
          <w:szCs w:val="28"/>
        </w:rPr>
        <w:t xml:space="preserve">ыли полностью очищены от ила водоемы,   уложены пешеходные дорожки на общей площади около 5 тысяч квадратных метров. Новый асфальт появился на самой протяженной аллее парка, нанесена разметка для любителей </w:t>
      </w:r>
      <w:proofErr w:type="gramStart"/>
      <w:r w:rsidRPr="005443D1">
        <w:rPr>
          <w:rFonts w:ascii="Times New Roman" w:hAnsi="Times New Roman" w:cs="Times New Roman"/>
          <w:sz w:val="28"/>
          <w:szCs w:val="28"/>
        </w:rPr>
        <w:t>покататься</w:t>
      </w:r>
      <w:proofErr w:type="gramEnd"/>
      <w:r w:rsidRPr="005443D1">
        <w:rPr>
          <w:rFonts w:ascii="Times New Roman" w:hAnsi="Times New Roman" w:cs="Times New Roman"/>
          <w:sz w:val="28"/>
          <w:szCs w:val="28"/>
        </w:rPr>
        <w:t xml:space="preserve"> на велосипедах, роликах и скейтбордах.</w:t>
      </w:r>
    </w:p>
    <w:p w:rsidR="009C5CA4" w:rsidRPr="005443D1" w:rsidRDefault="009C5CA4" w:rsidP="009B162C">
      <w:pPr>
        <w:spacing w:after="0" w:line="240" w:lineRule="auto"/>
        <w:ind w:firstLine="709"/>
        <w:jc w:val="both"/>
        <w:rPr>
          <w:rFonts w:ascii="Times New Roman" w:hAnsi="Times New Roman" w:cs="Times New Roman"/>
          <w:sz w:val="28"/>
          <w:szCs w:val="28"/>
        </w:rPr>
      </w:pPr>
      <w:proofErr w:type="gramStart"/>
      <w:r w:rsidRPr="005443D1">
        <w:rPr>
          <w:rFonts w:ascii="Times New Roman" w:hAnsi="Times New Roman" w:cs="Times New Roman"/>
          <w:sz w:val="28"/>
          <w:szCs w:val="28"/>
        </w:rPr>
        <w:t>Проведены ремонты в учреждениях дополнительного образования: в художественном отделении МБУДО Детская школа искусств осуществлен текущий ремонт помещений, замена оконных блоков, отделочные работы на общую сумму 1140,72 тыс. руб. (платные услуги, целевые пожертвования родителей), осуществлен ремонт третьего этажа здания, на общую сумму 178,06 тыс. руб.</w:t>
      </w:r>
      <w:r w:rsidR="00C01642" w:rsidRPr="005443D1">
        <w:rPr>
          <w:rFonts w:ascii="Times New Roman" w:hAnsi="Times New Roman" w:cs="Times New Roman"/>
          <w:sz w:val="28"/>
          <w:szCs w:val="28"/>
        </w:rPr>
        <w:t xml:space="preserve"> </w:t>
      </w:r>
      <w:r w:rsidRPr="005443D1">
        <w:rPr>
          <w:rFonts w:ascii="Times New Roman" w:hAnsi="Times New Roman" w:cs="Times New Roman"/>
          <w:sz w:val="28"/>
          <w:szCs w:val="28"/>
        </w:rPr>
        <w:t>На приобретение оргтехники, компьютерного оборудования, мебели, музыкальных инструментов, книжного фонда, костюмов и другого в отчетном периоде</w:t>
      </w:r>
      <w:proofErr w:type="gramEnd"/>
      <w:r w:rsidRPr="005443D1">
        <w:rPr>
          <w:rFonts w:ascii="Times New Roman" w:hAnsi="Times New Roman" w:cs="Times New Roman"/>
          <w:sz w:val="28"/>
          <w:szCs w:val="28"/>
        </w:rPr>
        <w:t xml:space="preserve"> было направлено 2283,0</w:t>
      </w:r>
      <w:r w:rsidR="00150655">
        <w:rPr>
          <w:rFonts w:ascii="Times New Roman" w:hAnsi="Times New Roman" w:cs="Times New Roman"/>
          <w:sz w:val="28"/>
          <w:szCs w:val="28"/>
        </w:rPr>
        <w:t>9</w:t>
      </w:r>
      <w:r w:rsidRPr="005443D1">
        <w:rPr>
          <w:rFonts w:ascii="Times New Roman" w:hAnsi="Times New Roman" w:cs="Times New Roman"/>
          <w:sz w:val="28"/>
          <w:szCs w:val="28"/>
        </w:rPr>
        <w:t xml:space="preserve"> тыс. руб.</w:t>
      </w:r>
      <w:r w:rsidR="00C01642" w:rsidRPr="005443D1">
        <w:rPr>
          <w:rFonts w:ascii="Times New Roman" w:hAnsi="Times New Roman" w:cs="Times New Roman"/>
          <w:sz w:val="28"/>
          <w:szCs w:val="28"/>
        </w:rPr>
        <w:t xml:space="preserve"> из бюджетов всех уровней и иных источников.</w:t>
      </w:r>
    </w:p>
    <w:p w:rsidR="00FD732A" w:rsidRPr="005443D1" w:rsidRDefault="00FD732A" w:rsidP="009B162C">
      <w:pPr>
        <w:tabs>
          <w:tab w:val="left" w:pos="567"/>
        </w:tab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lastRenderedPageBreak/>
        <w:t xml:space="preserve">В учреждениях культурно-досугового типа города функционируют 69 клубных формирований с общим количеством участников 2082 человека. На платной основе работают 11 коллективов, в которых занимается 220 человек.  </w:t>
      </w:r>
      <w:r w:rsidR="00A5028C" w:rsidRPr="005443D1">
        <w:rPr>
          <w:rFonts w:ascii="Times New Roman" w:hAnsi="Times New Roman" w:cs="Times New Roman"/>
          <w:sz w:val="28"/>
          <w:szCs w:val="28"/>
        </w:rPr>
        <w:t xml:space="preserve">В 2017 году число </w:t>
      </w:r>
      <w:r w:rsidRPr="005443D1">
        <w:rPr>
          <w:rFonts w:ascii="Times New Roman" w:hAnsi="Times New Roman" w:cs="Times New Roman"/>
          <w:sz w:val="28"/>
          <w:szCs w:val="28"/>
        </w:rPr>
        <w:t>коллектив</w:t>
      </w:r>
      <w:r w:rsidR="00A5028C" w:rsidRPr="005443D1">
        <w:rPr>
          <w:rFonts w:ascii="Times New Roman" w:hAnsi="Times New Roman" w:cs="Times New Roman"/>
          <w:sz w:val="28"/>
          <w:szCs w:val="28"/>
        </w:rPr>
        <w:t>ов</w:t>
      </w:r>
      <w:r w:rsidRPr="005443D1">
        <w:rPr>
          <w:rFonts w:ascii="Times New Roman" w:hAnsi="Times New Roman" w:cs="Times New Roman"/>
          <w:sz w:val="28"/>
          <w:szCs w:val="28"/>
        </w:rPr>
        <w:t xml:space="preserve"> художественной самодеятельности, имею</w:t>
      </w:r>
      <w:r w:rsidR="00A5028C" w:rsidRPr="005443D1">
        <w:rPr>
          <w:rFonts w:ascii="Times New Roman" w:hAnsi="Times New Roman" w:cs="Times New Roman"/>
          <w:sz w:val="28"/>
          <w:szCs w:val="28"/>
        </w:rPr>
        <w:t>щих</w:t>
      </w:r>
      <w:r w:rsidRPr="005443D1">
        <w:rPr>
          <w:rFonts w:ascii="Times New Roman" w:hAnsi="Times New Roman" w:cs="Times New Roman"/>
          <w:sz w:val="28"/>
          <w:szCs w:val="28"/>
        </w:rPr>
        <w:t xml:space="preserve"> звание «народный» </w:t>
      </w:r>
      <w:r w:rsidR="00A5028C" w:rsidRPr="005443D1">
        <w:rPr>
          <w:rFonts w:ascii="Times New Roman" w:hAnsi="Times New Roman" w:cs="Times New Roman"/>
          <w:sz w:val="28"/>
          <w:szCs w:val="28"/>
        </w:rPr>
        <w:t xml:space="preserve">пополнилось двумя </w:t>
      </w:r>
      <w:r w:rsidRPr="005443D1">
        <w:rPr>
          <w:rFonts w:ascii="Times New Roman" w:hAnsi="Times New Roman" w:cs="Times New Roman"/>
          <w:sz w:val="28"/>
          <w:szCs w:val="28"/>
        </w:rPr>
        <w:t>коллективам</w:t>
      </w:r>
      <w:r w:rsidR="00A5028C" w:rsidRPr="005443D1">
        <w:rPr>
          <w:rFonts w:ascii="Times New Roman" w:hAnsi="Times New Roman" w:cs="Times New Roman"/>
          <w:sz w:val="28"/>
          <w:szCs w:val="28"/>
        </w:rPr>
        <w:t>и.</w:t>
      </w:r>
      <w:r w:rsidRPr="005443D1">
        <w:rPr>
          <w:rFonts w:ascii="Times New Roman" w:hAnsi="Times New Roman" w:cs="Times New Roman"/>
          <w:sz w:val="28"/>
          <w:szCs w:val="28"/>
        </w:rPr>
        <w:t xml:space="preserve"> </w:t>
      </w:r>
      <w:proofErr w:type="gramStart"/>
      <w:r w:rsidR="00A5028C" w:rsidRPr="005443D1">
        <w:rPr>
          <w:rFonts w:ascii="Times New Roman" w:hAnsi="Times New Roman" w:cs="Times New Roman"/>
          <w:sz w:val="28"/>
          <w:szCs w:val="28"/>
        </w:rPr>
        <w:t>Э</w:t>
      </w:r>
      <w:r w:rsidRPr="005443D1">
        <w:rPr>
          <w:rFonts w:ascii="Times New Roman" w:hAnsi="Times New Roman" w:cs="Times New Roman"/>
          <w:sz w:val="28"/>
          <w:szCs w:val="28"/>
        </w:rPr>
        <w:t xml:space="preserve">то звание впервые </w:t>
      </w:r>
      <w:r w:rsidR="00150655">
        <w:rPr>
          <w:rFonts w:ascii="Times New Roman" w:hAnsi="Times New Roman" w:cs="Times New Roman"/>
          <w:sz w:val="28"/>
          <w:szCs w:val="28"/>
        </w:rPr>
        <w:t xml:space="preserve">присвоено </w:t>
      </w:r>
      <w:r w:rsidR="00A5028C" w:rsidRPr="005443D1">
        <w:rPr>
          <w:rFonts w:ascii="Times New Roman" w:hAnsi="Times New Roman" w:cs="Times New Roman"/>
          <w:sz w:val="28"/>
          <w:szCs w:val="28"/>
        </w:rPr>
        <w:t>вокальной студии</w:t>
      </w:r>
      <w:r w:rsidRPr="005443D1">
        <w:rPr>
          <w:rFonts w:ascii="Times New Roman" w:hAnsi="Times New Roman" w:cs="Times New Roman"/>
          <w:sz w:val="28"/>
          <w:szCs w:val="28"/>
        </w:rPr>
        <w:t xml:space="preserve"> «Визит» (МБУК «ДК «Шерстяник») и детск</w:t>
      </w:r>
      <w:r w:rsidR="00A5028C" w:rsidRPr="005443D1">
        <w:rPr>
          <w:rFonts w:ascii="Times New Roman" w:hAnsi="Times New Roman" w:cs="Times New Roman"/>
          <w:sz w:val="28"/>
          <w:szCs w:val="28"/>
        </w:rPr>
        <w:t>ой вокальной</w:t>
      </w:r>
      <w:r w:rsidRPr="005443D1">
        <w:rPr>
          <w:rFonts w:ascii="Times New Roman" w:hAnsi="Times New Roman" w:cs="Times New Roman"/>
          <w:sz w:val="28"/>
          <w:szCs w:val="28"/>
        </w:rPr>
        <w:t xml:space="preserve"> групп</w:t>
      </w:r>
      <w:r w:rsidR="00A5028C" w:rsidRPr="005443D1">
        <w:rPr>
          <w:rFonts w:ascii="Times New Roman" w:hAnsi="Times New Roman" w:cs="Times New Roman"/>
          <w:sz w:val="28"/>
          <w:szCs w:val="28"/>
        </w:rPr>
        <w:t>е</w:t>
      </w:r>
      <w:r w:rsidRPr="005443D1">
        <w:rPr>
          <w:rFonts w:ascii="Times New Roman" w:hAnsi="Times New Roman" w:cs="Times New Roman"/>
          <w:sz w:val="28"/>
          <w:szCs w:val="28"/>
        </w:rPr>
        <w:t xml:space="preserve"> «Хит коктейль» (МБУК «КДЦ «РОДИНА</w:t>
      </w:r>
      <w:r w:rsidR="00A5028C" w:rsidRPr="005443D1">
        <w:rPr>
          <w:rFonts w:ascii="Times New Roman" w:hAnsi="Times New Roman" w:cs="Times New Roman"/>
          <w:sz w:val="28"/>
          <w:szCs w:val="28"/>
        </w:rPr>
        <w:t>.</w:t>
      </w:r>
      <w:proofErr w:type="gramEnd"/>
      <w:r w:rsidR="00A5028C" w:rsidRPr="005443D1">
        <w:rPr>
          <w:rFonts w:ascii="Times New Roman" w:hAnsi="Times New Roman" w:cs="Times New Roman"/>
          <w:sz w:val="28"/>
          <w:szCs w:val="28"/>
        </w:rPr>
        <w:t xml:space="preserve"> Всего в Невинномысске </w:t>
      </w:r>
      <w:r w:rsidRPr="005443D1">
        <w:rPr>
          <w:rFonts w:ascii="Times New Roman" w:hAnsi="Times New Roman" w:cs="Times New Roman"/>
          <w:sz w:val="28"/>
          <w:szCs w:val="28"/>
        </w:rPr>
        <w:t>30 «народных» коллективов. По данному показателю город Невинномысск наряду с городом Ставрополем занимает 1 место среди 34 территорий края.</w:t>
      </w:r>
    </w:p>
    <w:p w:rsidR="00620D80" w:rsidRPr="005443D1" w:rsidRDefault="008E52A9"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Остало</w:t>
      </w:r>
      <w:r w:rsidR="0026475B" w:rsidRPr="005443D1">
        <w:rPr>
          <w:rFonts w:ascii="Times New Roman" w:hAnsi="Times New Roman" w:cs="Times New Roman"/>
          <w:sz w:val="28"/>
          <w:szCs w:val="28"/>
        </w:rPr>
        <w:t>сь традиционным проведение крупных городских мероприятий, посвященных государственным праздникам и памятным датам.</w:t>
      </w:r>
    </w:p>
    <w:p w:rsidR="0026475B" w:rsidRPr="005443D1" w:rsidRDefault="0026475B" w:rsidP="009B162C">
      <w:pPr>
        <w:spacing w:after="0" w:line="240" w:lineRule="auto"/>
        <w:ind w:firstLine="709"/>
        <w:jc w:val="both"/>
        <w:rPr>
          <w:rFonts w:ascii="Times New Roman" w:hAnsi="Times New Roman" w:cs="Times New Roman"/>
          <w:sz w:val="28"/>
          <w:szCs w:val="28"/>
          <w:shd w:val="clear" w:color="auto" w:fill="FFFFFF"/>
        </w:rPr>
      </w:pPr>
      <w:r w:rsidRPr="005443D1">
        <w:rPr>
          <w:rFonts w:ascii="Times New Roman" w:hAnsi="Times New Roman" w:cs="Times New Roman"/>
          <w:sz w:val="28"/>
          <w:szCs w:val="28"/>
        </w:rPr>
        <w:t>К 100-летию органов ЗАГС состоялось торжественное открытие нового здания Дворца бракосочетания.</w:t>
      </w:r>
      <w:r w:rsidRPr="005443D1">
        <w:rPr>
          <w:rFonts w:ascii="Times New Roman" w:hAnsi="Times New Roman" w:cs="Times New Roman"/>
          <w:sz w:val="28"/>
          <w:szCs w:val="28"/>
          <w:shd w:val="clear" w:color="auto" w:fill="FFFFFF"/>
        </w:rPr>
        <w:t xml:space="preserve"> В своем поздравлении с этим событием жителей города Губернатор Владимир Владимиров отметил: «Город химиков достоин такого современного здания ЗАГС». </w:t>
      </w:r>
    </w:p>
    <w:p w:rsidR="003F6125" w:rsidRPr="005443D1" w:rsidRDefault="003F6125"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Впервые 22 июня в 03.15 у памятника «Братские могилы погибших в годы Великой Отечественной войны 1943 г.», состоялось торжественное мероприятие, посвященное Дню памяти и скорби, и акция «Свеча памяти». Священнослужители храма Покрова Пресвятой Богородицы провели панихиду по убиенным солдатам и мирным жителям, а затем горожане численностью около 2,5 тыс. человек колоннами двинулись со свечами и фонариками к обелиску «Вечная слава», где исполнили хором песню «Священная война» и возложили цветы.</w:t>
      </w:r>
    </w:p>
    <w:p w:rsidR="003F6125" w:rsidRPr="005443D1" w:rsidRDefault="003F6125" w:rsidP="009B162C">
      <w:pPr>
        <w:spacing w:after="0" w:line="240" w:lineRule="auto"/>
        <w:ind w:firstLine="709"/>
        <w:jc w:val="both"/>
        <w:rPr>
          <w:rFonts w:ascii="Times New Roman" w:hAnsi="Times New Roman" w:cs="Times New Roman"/>
          <w:spacing w:val="2"/>
          <w:sz w:val="28"/>
          <w:szCs w:val="28"/>
          <w:shd w:val="clear" w:color="auto" w:fill="FFFFFF"/>
        </w:rPr>
      </w:pPr>
      <w:r w:rsidRPr="005443D1">
        <w:rPr>
          <w:rFonts w:ascii="Times New Roman" w:hAnsi="Times New Roman" w:cs="Times New Roman"/>
          <w:spacing w:val="2"/>
          <w:sz w:val="28"/>
          <w:szCs w:val="28"/>
          <w:shd w:val="clear" w:color="auto" w:fill="FFFFFF"/>
        </w:rPr>
        <w:t xml:space="preserve">Однако современные потребности жителей таковы, что нельзя ограничивать культуру стенами учреждений. Благоустроенная городская среда не может выполнять свои функции без интересного наполнения. В связи с этим были организованы открытые мероприятия в местах притяжения людей, чтобы создавалась полноценная среда культурного развития. </w:t>
      </w:r>
    </w:p>
    <w:p w:rsidR="003F6125" w:rsidRPr="005443D1" w:rsidRDefault="003F6125" w:rsidP="009B162C">
      <w:pPr>
        <w:spacing w:after="0" w:line="240" w:lineRule="auto"/>
        <w:ind w:firstLine="709"/>
        <w:jc w:val="both"/>
        <w:rPr>
          <w:rFonts w:ascii="Times New Roman" w:hAnsi="Times New Roman" w:cs="Times New Roman"/>
          <w:spacing w:val="2"/>
          <w:sz w:val="28"/>
          <w:szCs w:val="28"/>
          <w:shd w:val="clear" w:color="auto" w:fill="FFFFFF"/>
        </w:rPr>
      </w:pPr>
      <w:r w:rsidRPr="005443D1">
        <w:rPr>
          <w:rFonts w:ascii="Times New Roman" w:hAnsi="Times New Roman" w:cs="Times New Roman"/>
          <w:sz w:val="28"/>
          <w:szCs w:val="28"/>
          <w:shd w:val="clear" w:color="auto" w:fill="FFFFFF"/>
        </w:rPr>
        <w:t>Впервые в индустриальной столице Ставрополья состоялся фестиваль граффити «</w:t>
      </w:r>
      <w:hyperlink r:id="rId9" w:tooltip="Слияние" w:history="1">
        <w:r w:rsidRPr="005443D1">
          <w:rPr>
            <w:rStyle w:val="ac"/>
            <w:rFonts w:ascii="Times New Roman" w:hAnsi="Times New Roman" w:cs="Times New Roman"/>
            <w:color w:val="auto"/>
            <w:sz w:val="28"/>
            <w:szCs w:val="28"/>
            <w:u w:val="none"/>
            <w:shd w:val="clear" w:color="auto" w:fill="FFFFFF"/>
          </w:rPr>
          <w:t>Слияние</w:t>
        </w:r>
      </w:hyperlink>
      <w:r w:rsidRPr="005443D1">
        <w:rPr>
          <w:rFonts w:ascii="Times New Roman" w:hAnsi="Times New Roman" w:cs="Times New Roman"/>
          <w:sz w:val="28"/>
          <w:szCs w:val="28"/>
          <w:shd w:val="clear" w:color="auto" w:fill="FFFFFF"/>
        </w:rPr>
        <w:t>». Мероприятие проходило в рамках программы «</w:t>
      </w:r>
      <w:hyperlink r:id="rId10" w:tooltip="Пять шагов благоустройства" w:history="1">
        <w:r w:rsidRPr="005443D1">
          <w:rPr>
            <w:rStyle w:val="ac"/>
            <w:rFonts w:ascii="Times New Roman" w:hAnsi="Times New Roman" w:cs="Times New Roman"/>
            <w:color w:val="auto"/>
            <w:sz w:val="28"/>
            <w:szCs w:val="28"/>
            <w:u w:val="none"/>
            <w:shd w:val="clear" w:color="auto" w:fill="FFFFFF"/>
          </w:rPr>
          <w:t>Пять шагов благоустройства</w:t>
        </w:r>
      </w:hyperlink>
      <w:r w:rsidRPr="005443D1">
        <w:rPr>
          <w:rFonts w:ascii="Times New Roman" w:hAnsi="Times New Roman" w:cs="Times New Roman"/>
          <w:sz w:val="28"/>
          <w:szCs w:val="28"/>
          <w:shd w:val="clear" w:color="auto" w:fill="FFFFFF"/>
        </w:rPr>
        <w:t>», нацеленной на развитие городской среды моногорода Невинномысска и его инфраструктуры. И действительно город стал красивее, ярче, а жители радостнее. География мастеров стрит-арта обширна, в город Невинномысск съехались участники из Москвы, Санкт-Петербурга, Владивостока, Казани, Перми, Екатеринбурга, Ставрополя.</w:t>
      </w:r>
    </w:p>
    <w:p w:rsidR="006476FF" w:rsidRPr="00243A6E" w:rsidRDefault="003F6125" w:rsidP="009B162C">
      <w:pPr>
        <w:spacing w:after="0" w:line="240" w:lineRule="auto"/>
        <w:ind w:firstLine="709"/>
        <w:jc w:val="both"/>
        <w:rPr>
          <w:rFonts w:ascii="Times New Roman" w:hAnsi="Times New Roman" w:cs="Times New Roman"/>
          <w:sz w:val="28"/>
          <w:szCs w:val="28"/>
          <w:shd w:val="clear" w:color="auto" w:fill="FFFFFF"/>
        </w:rPr>
      </w:pPr>
      <w:r w:rsidRPr="005443D1">
        <w:rPr>
          <w:rFonts w:ascii="Times New Roman" w:hAnsi="Times New Roman" w:cs="Times New Roman"/>
          <w:sz w:val="28"/>
          <w:szCs w:val="28"/>
        </w:rPr>
        <w:t>Необычные рисунки в стиле граффити появились на фасаде МБУК «ГДК им. Горького», летней площадке парка культуры и отдыха «Шерстяник», на фасаде детской поликлиник</w:t>
      </w:r>
      <w:r w:rsidR="00150655">
        <w:rPr>
          <w:rFonts w:ascii="Times New Roman" w:hAnsi="Times New Roman" w:cs="Times New Roman"/>
          <w:sz w:val="28"/>
          <w:szCs w:val="28"/>
        </w:rPr>
        <w:t>и</w:t>
      </w:r>
      <w:r w:rsidRPr="005443D1">
        <w:rPr>
          <w:rFonts w:ascii="Times New Roman" w:hAnsi="Times New Roman" w:cs="Times New Roman"/>
          <w:sz w:val="28"/>
          <w:szCs w:val="28"/>
        </w:rPr>
        <w:t xml:space="preserve"> и ряде других зданий и сооружений города.  </w:t>
      </w:r>
      <w:r w:rsidRPr="005443D1">
        <w:rPr>
          <w:rFonts w:ascii="Times New Roman" w:hAnsi="Times New Roman" w:cs="Times New Roman"/>
          <w:sz w:val="28"/>
          <w:szCs w:val="28"/>
          <w:shd w:val="clear" w:color="auto" w:fill="FFFFFF"/>
        </w:rPr>
        <w:t>За время проведения, жители и гости успели оценить работы художников-</w:t>
      </w:r>
      <w:proofErr w:type="spellStart"/>
      <w:r w:rsidRPr="005443D1">
        <w:rPr>
          <w:rFonts w:ascii="Times New Roman" w:hAnsi="Times New Roman" w:cs="Times New Roman"/>
          <w:sz w:val="28"/>
          <w:szCs w:val="28"/>
          <w:shd w:val="clear" w:color="auto" w:fill="FFFFFF"/>
        </w:rPr>
        <w:t>граффитистов</w:t>
      </w:r>
      <w:proofErr w:type="spellEnd"/>
      <w:r w:rsidRPr="005443D1">
        <w:rPr>
          <w:rFonts w:ascii="Times New Roman" w:hAnsi="Times New Roman" w:cs="Times New Roman"/>
          <w:sz w:val="28"/>
          <w:szCs w:val="28"/>
          <w:shd w:val="clear" w:color="auto" w:fill="FFFFFF"/>
        </w:rPr>
        <w:t xml:space="preserve">, принять участие в пенной вечеринке, потанцевать на хип-хоп концерте, разукрасить друг друга красками </w:t>
      </w:r>
      <w:proofErr w:type="spellStart"/>
      <w:r w:rsidR="00243A6E">
        <w:rPr>
          <w:rFonts w:ascii="Times New Roman" w:hAnsi="Times New Roman" w:cs="Times New Roman"/>
          <w:sz w:val="28"/>
          <w:szCs w:val="28"/>
          <w:shd w:val="clear" w:color="auto" w:fill="FFFFFF"/>
        </w:rPr>
        <w:t>Холли</w:t>
      </w:r>
      <w:proofErr w:type="spellEnd"/>
      <w:r w:rsidR="00243A6E">
        <w:rPr>
          <w:rFonts w:ascii="Times New Roman" w:hAnsi="Times New Roman" w:cs="Times New Roman"/>
          <w:sz w:val="28"/>
          <w:szCs w:val="28"/>
          <w:shd w:val="clear" w:color="auto" w:fill="FFFFFF"/>
        </w:rPr>
        <w:t xml:space="preserve"> </w:t>
      </w:r>
      <w:r w:rsidRPr="00243A6E">
        <w:rPr>
          <w:rFonts w:ascii="Times New Roman" w:hAnsi="Times New Roman" w:cs="Times New Roman"/>
          <w:sz w:val="28"/>
          <w:szCs w:val="28"/>
          <w:shd w:val="clear" w:color="auto" w:fill="FFFFFF"/>
        </w:rPr>
        <w:t>на  «</w:t>
      </w:r>
      <w:proofErr w:type="spellStart"/>
      <w:r w:rsidRPr="00243A6E">
        <w:rPr>
          <w:rFonts w:ascii="Times New Roman" w:hAnsi="Times New Roman" w:cs="Times New Roman"/>
          <w:sz w:val="28"/>
          <w:szCs w:val="28"/>
          <w:shd w:val="clear" w:color="auto" w:fill="FFFFFF"/>
        </w:rPr>
        <w:t>коллор-фесте</w:t>
      </w:r>
      <w:proofErr w:type="spellEnd"/>
      <w:r w:rsidRPr="00243A6E">
        <w:rPr>
          <w:rFonts w:ascii="Times New Roman" w:hAnsi="Times New Roman" w:cs="Times New Roman"/>
          <w:sz w:val="28"/>
          <w:szCs w:val="28"/>
          <w:shd w:val="clear" w:color="auto" w:fill="FFFFFF"/>
        </w:rPr>
        <w:t>», посетить заключительный гала-концерт.</w:t>
      </w:r>
    </w:p>
    <w:p w:rsidR="00243A6E" w:rsidRPr="009B162C" w:rsidRDefault="00243A6E" w:rsidP="009B162C">
      <w:pPr>
        <w:spacing w:after="0" w:line="240" w:lineRule="auto"/>
        <w:ind w:firstLine="709"/>
        <w:jc w:val="both"/>
        <w:rPr>
          <w:rFonts w:ascii="Times New Roman" w:hAnsi="Times New Roman" w:cs="Times New Roman"/>
          <w:spacing w:val="2"/>
          <w:sz w:val="28"/>
          <w:szCs w:val="28"/>
          <w:shd w:val="clear" w:color="auto" w:fill="FFFFFF"/>
        </w:rPr>
      </w:pPr>
      <w:r w:rsidRPr="00243A6E">
        <w:rPr>
          <w:rFonts w:ascii="Times New Roman" w:hAnsi="Times New Roman"/>
          <w:spacing w:val="2"/>
          <w:sz w:val="28"/>
          <w:szCs w:val="28"/>
          <w:shd w:val="clear" w:color="auto" w:fill="FFFFFF"/>
        </w:rPr>
        <w:lastRenderedPageBreak/>
        <w:t>В 2017 году Невинномы</w:t>
      </w:r>
      <w:proofErr w:type="gramStart"/>
      <w:r w:rsidRPr="00243A6E">
        <w:rPr>
          <w:rFonts w:ascii="Times New Roman" w:hAnsi="Times New Roman"/>
          <w:spacing w:val="2"/>
          <w:sz w:val="28"/>
          <w:szCs w:val="28"/>
          <w:shd w:val="clear" w:color="auto" w:fill="FFFFFF"/>
        </w:rPr>
        <w:t>сск вп</w:t>
      </w:r>
      <w:proofErr w:type="gramEnd"/>
      <w:r w:rsidRPr="00243A6E">
        <w:rPr>
          <w:rFonts w:ascii="Times New Roman" w:hAnsi="Times New Roman"/>
          <w:spacing w:val="2"/>
          <w:sz w:val="28"/>
          <w:szCs w:val="28"/>
          <w:shd w:val="clear" w:color="auto" w:fill="FFFFFF"/>
        </w:rPr>
        <w:t xml:space="preserve">ервые отмечал свой День рождения </w:t>
      </w:r>
      <w:r w:rsidRPr="009B162C">
        <w:rPr>
          <w:rFonts w:ascii="Times New Roman" w:hAnsi="Times New Roman" w:cs="Times New Roman"/>
          <w:spacing w:val="2"/>
          <w:sz w:val="28"/>
          <w:szCs w:val="28"/>
          <w:shd w:val="clear" w:color="auto" w:fill="FFFFFF"/>
        </w:rPr>
        <w:t>совместно Днем компании «</w:t>
      </w:r>
      <w:proofErr w:type="spellStart"/>
      <w:r w:rsidRPr="009B162C">
        <w:rPr>
          <w:rFonts w:ascii="Times New Roman" w:hAnsi="Times New Roman" w:cs="Times New Roman"/>
          <w:spacing w:val="2"/>
          <w:sz w:val="28"/>
          <w:szCs w:val="28"/>
          <w:shd w:val="clear" w:color="auto" w:fill="FFFFFF"/>
        </w:rPr>
        <w:t>ЕвроХим</w:t>
      </w:r>
      <w:proofErr w:type="spellEnd"/>
      <w:r w:rsidRPr="009B162C">
        <w:rPr>
          <w:rFonts w:ascii="Times New Roman" w:hAnsi="Times New Roman" w:cs="Times New Roman"/>
          <w:spacing w:val="2"/>
          <w:sz w:val="28"/>
          <w:szCs w:val="28"/>
          <w:shd w:val="clear" w:color="auto" w:fill="FFFFFF"/>
        </w:rPr>
        <w:t>». Благодаря такому партнерству горожане получили в подарок огромное количество интересных творческих площадок, которые работали в течение всего дня (спортивный бульвар, соревнования по конкуру, организованные компанией «</w:t>
      </w:r>
      <w:proofErr w:type="spellStart"/>
      <w:r w:rsidRPr="009B162C">
        <w:rPr>
          <w:rFonts w:ascii="Times New Roman" w:hAnsi="Times New Roman" w:cs="Times New Roman"/>
          <w:spacing w:val="2"/>
          <w:sz w:val="28"/>
          <w:szCs w:val="28"/>
          <w:shd w:val="clear" w:color="auto" w:fill="FFFFFF"/>
        </w:rPr>
        <w:t>Арнест</w:t>
      </w:r>
      <w:proofErr w:type="spellEnd"/>
      <w:r w:rsidRPr="009B162C">
        <w:rPr>
          <w:rFonts w:ascii="Times New Roman" w:hAnsi="Times New Roman" w:cs="Times New Roman"/>
          <w:spacing w:val="2"/>
          <w:sz w:val="28"/>
          <w:szCs w:val="28"/>
          <w:shd w:val="clear" w:color="auto" w:fill="FFFFFF"/>
        </w:rPr>
        <w:t>», детский праздник, большой праздничный конце</w:t>
      </w:r>
      <w:proofErr w:type="gramStart"/>
      <w:r w:rsidRPr="009B162C">
        <w:rPr>
          <w:rFonts w:ascii="Times New Roman" w:hAnsi="Times New Roman" w:cs="Times New Roman"/>
          <w:spacing w:val="2"/>
          <w:sz w:val="28"/>
          <w:szCs w:val="28"/>
          <w:shd w:val="clear" w:color="auto" w:fill="FFFFFF"/>
        </w:rPr>
        <w:t>рт с пр</w:t>
      </w:r>
      <w:proofErr w:type="gramEnd"/>
      <w:r w:rsidRPr="009B162C">
        <w:rPr>
          <w:rFonts w:ascii="Times New Roman" w:hAnsi="Times New Roman" w:cs="Times New Roman"/>
          <w:spacing w:val="2"/>
          <w:sz w:val="28"/>
          <w:szCs w:val="28"/>
          <w:shd w:val="clear" w:color="auto" w:fill="FFFFFF"/>
        </w:rPr>
        <w:t>иглашением звезд российской эстрады и фейерверк).</w:t>
      </w:r>
    </w:p>
    <w:p w:rsidR="009B162C" w:rsidRPr="009B162C" w:rsidRDefault="003F6125" w:rsidP="009B162C">
      <w:pPr>
        <w:spacing w:after="0" w:line="240" w:lineRule="auto"/>
        <w:ind w:firstLine="709"/>
        <w:jc w:val="both"/>
        <w:rPr>
          <w:rFonts w:ascii="Times New Roman" w:hAnsi="Times New Roman" w:cs="Times New Roman"/>
          <w:sz w:val="28"/>
          <w:szCs w:val="28"/>
        </w:rPr>
      </w:pPr>
      <w:r w:rsidRPr="009B162C">
        <w:rPr>
          <w:rFonts w:ascii="Times New Roman" w:hAnsi="Times New Roman" w:cs="Times New Roman"/>
          <w:spacing w:val="2"/>
          <w:sz w:val="28"/>
          <w:szCs w:val="28"/>
          <w:shd w:val="clear" w:color="auto" w:fill="FFFFFF"/>
        </w:rPr>
        <w:t>В 2017 году создана пешеходная зона выходного дня на улице Павлова</w:t>
      </w:r>
      <w:r w:rsidR="006476FF" w:rsidRPr="009B162C">
        <w:rPr>
          <w:rFonts w:ascii="Times New Roman" w:hAnsi="Times New Roman" w:cs="Times New Roman"/>
          <w:spacing w:val="2"/>
          <w:sz w:val="28"/>
          <w:szCs w:val="28"/>
          <w:shd w:val="clear" w:color="auto" w:fill="FFFFFF"/>
        </w:rPr>
        <w:t xml:space="preserve">. На ней уютно расположился арт-проспект в рамках празднования Дня города, </w:t>
      </w:r>
      <w:r w:rsidR="00243A6E" w:rsidRPr="009B162C">
        <w:rPr>
          <w:rFonts w:ascii="Times New Roman" w:hAnsi="Times New Roman" w:cs="Times New Roman"/>
          <w:spacing w:val="2"/>
          <w:sz w:val="28"/>
          <w:szCs w:val="28"/>
          <w:shd w:val="clear" w:color="auto" w:fill="FFFFFF"/>
        </w:rPr>
        <w:t>Покровская ярмарка и ярмарка Народного единства</w:t>
      </w:r>
      <w:r w:rsidR="00EE2DD1" w:rsidRPr="009B162C">
        <w:rPr>
          <w:rFonts w:ascii="Times New Roman" w:hAnsi="Times New Roman" w:cs="Times New Roman"/>
          <w:spacing w:val="2"/>
          <w:sz w:val="28"/>
          <w:szCs w:val="28"/>
          <w:shd w:val="clear" w:color="auto" w:fill="FFFFFF"/>
        </w:rPr>
        <w:t>. Всего в</w:t>
      </w:r>
      <w:r w:rsidR="00EE2DD1" w:rsidRPr="009B162C">
        <w:rPr>
          <w:rFonts w:ascii="Times New Roman" w:hAnsi="Times New Roman" w:cs="Times New Roman"/>
          <w:sz w:val="28"/>
          <w:szCs w:val="28"/>
        </w:rPr>
        <w:t xml:space="preserve"> 2017 году </w:t>
      </w:r>
      <w:r w:rsidR="00EE2DD1" w:rsidRPr="009B162C">
        <w:rPr>
          <w:rFonts w:ascii="Times New Roman" w:hAnsi="Times New Roman" w:cs="Times New Roman"/>
          <w:color w:val="000000"/>
          <w:sz w:val="28"/>
          <w:szCs w:val="28"/>
        </w:rPr>
        <w:t xml:space="preserve">было проведено 6 ярмарок, </w:t>
      </w:r>
      <w:r w:rsidR="00EE2DD1" w:rsidRPr="009B162C">
        <w:rPr>
          <w:rFonts w:ascii="Times New Roman" w:hAnsi="Times New Roman" w:cs="Times New Roman"/>
          <w:sz w:val="28"/>
          <w:szCs w:val="28"/>
        </w:rPr>
        <w:t xml:space="preserve">в которых участвовали 349 сельхозпроизводителей всех форм собственности Ставропольского края и  других регионов ЮФО и СКФО. Реализовано населению города 544,6 тонн сельскохозяйственной продукции на общую сумму 13634,1 тыс. руб. За 2017 год ярмарки посетило более  80 тыс. жителей и гостей Невинномысска. </w:t>
      </w:r>
      <w:r w:rsidR="009B162C" w:rsidRPr="009B162C">
        <w:rPr>
          <w:rFonts w:ascii="Times New Roman" w:hAnsi="Times New Roman" w:cs="Times New Roman"/>
          <w:sz w:val="28"/>
          <w:szCs w:val="28"/>
        </w:rPr>
        <w:t>Ярмарки сопровождались большими концертными программами учреждений культуры города.</w:t>
      </w:r>
    </w:p>
    <w:p w:rsidR="006476FF" w:rsidRPr="009B162C" w:rsidRDefault="006476FF" w:rsidP="009B162C">
      <w:pPr>
        <w:spacing w:after="0" w:line="240" w:lineRule="auto"/>
        <w:ind w:firstLine="709"/>
        <w:jc w:val="both"/>
        <w:rPr>
          <w:rFonts w:ascii="Times New Roman" w:hAnsi="Times New Roman" w:cs="Times New Roman"/>
          <w:sz w:val="28"/>
          <w:szCs w:val="28"/>
        </w:rPr>
      </w:pPr>
      <w:r w:rsidRPr="009B162C">
        <w:rPr>
          <w:rFonts w:ascii="Times New Roman" w:hAnsi="Times New Roman" w:cs="Times New Roman"/>
          <w:sz w:val="28"/>
          <w:szCs w:val="28"/>
        </w:rPr>
        <w:t xml:space="preserve">В рамках фестиваля городской среды «Выходи гулять» были организованы предновогодняя ярмарка на площади перед Дворцом культуры химиков и народные гуляния «Рождественский парк» в обновленном парке «Шерстяник». Данные мероприятия посетили рекордное количество жителей. </w:t>
      </w:r>
    </w:p>
    <w:p w:rsidR="000021B0" w:rsidRPr="009B162C" w:rsidRDefault="000021B0" w:rsidP="009B162C">
      <w:pPr>
        <w:spacing w:after="0" w:line="240" w:lineRule="auto"/>
        <w:ind w:firstLine="709"/>
        <w:jc w:val="both"/>
        <w:rPr>
          <w:rFonts w:ascii="Times New Roman" w:hAnsi="Times New Roman" w:cs="Times New Roman"/>
          <w:sz w:val="28"/>
          <w:szCs w:val="28"/>
        </w:rPr>
      </w:pPr>
      <w:r w:rsidRPr="009B162C">
        <w:rPr>
          <w:rFonts w:ascii="Times New Roman" w:hAnsi="Times New Roman" w:cs="Times New Roman"/>
          <w:sz w:val="28"/>
          <w:szCs w:val="28"/>
        </w:rPr>
        <w:t xml:space="preserve">Система образования в городе Невинномысске, направленная на развитие творческих способностей подрастающего поколения, представлена 2 школами: МБУДО ДМШ №1 и МБУДО ДШИ, </w:t>
      </w:r>
      <w:proofErr w:type="gramStart"/>
      <w:r w:rsidRPr="009B162C">
        <w:rPr>
          <w:rFonts w:ascii="Times New Roman" w:hAnsi="Times New Roman" w:cs="Times New Roman"/>
          <w:sz w:val="28"/>
          <w:szCs w:val="28"/>
        </w:rPr>
        <w:t>состоящее</w:t>
      </w:r>
      <w:proofErr w:type="gramEnd"/>
      <w:r w:rsidRPr="009B162C">
        <w:rPr>
          <w:rFonts w:ascii="Times New Roman" w:hAnsi="Times New Roman" w:cs="Times New Roman"/>
          <w:sz w:val="28"/>
          <w:szCs w:val="28"/>
        </w:rPr>
        <w:t xml:space="preserve"> из двух отделений – музыкального и художественного. </w:t>
      </w:r>
    </w:p>
    <w:p w:rsidR="000021B0" w:rsidRPr="009B162C" w:rsidRDefault="000021B0" w:rsidP="009B162C">
      <w:pPr>
        <w:spacing w:after="0" w:line="240" w:lineRule="auto"/>
        <w:ind w:firstLine="709"/>
        <w:jc w:val="both"/>
        <w:rPr>
          <w:rFonts w:ascii="Times New Roman" w:eastAsia="Calibri" w:hAnsi="Times New Roman" w:cs="Times New Roman"/>
          <w:sz w:val="28"/>
          <w:szCs w:val="28"/>
        </w:rPr>
      </w:pPr>
      <w:r w:rsidRPr="009B162C">
        <w:rPr>
          <w:rFonts w:ascii="Times New Roman" w:eastAsia="Calibri" w:hAnsi="Times New Roman" w:cs="Times New Roman"/>
          <w:sz w:val="28"/>
          <w:szCs w:val="28"/>
        </w:rPr>
        <w:t xml:space="preserve">Ежегодно копилка наград учащихся школ дополнительного образования </w:t>
      </w:r>
      <w:r w:rsidR="007B1CF5" w:rsidRPr="009B162C">
        <w:rPr>
          <w:rFonts w:ascii="Times New Roman" w:eastAsia="Calibri" w:hAnsi="Times New Roman" w:cs="Times New Roman"/>
          <w:sz w:val="28"/>
          <w:szCs w:val="28"/>
        </w:rPr>
        <w:t xml:space="preserve">в области культуры </w:t>
      </w:r>
      <w:r w:rsidRPr="009B162C">
        <w:rPr>
          <w:rFonts w:ascii="Times New Roman" w:eastAsia="Calibri" w:hAnsi="Times New Roman" w:cs="Times New Roman"/>
          <w:sz w:val="28"/>
          <w:szCs w:val="28"/>
        </w:rPr>
        <w:t xml:space="preserve">пополняется новыми достижениями.  </w:t>
      </w:r>
      <w:proofErr w:type="gramStart"/>
      <w:r w:rsidRPr="009B162C">
        <w:rPr>
          <w:rFonts w:ascii="Times New Roman" w:eastAsia="Calibri" w:hAnsi="Times New Roman" w:cs="Times New Roman"/>
          <w:sz w:val="28"/>
          <w:szCs w:val="28"/>
        </w:rPr>
        <w:t xml:space="preserve">Среди самых значимых побед 2017 года стоит отметить: диплом лауреата 2 степени учащийся МБУДО ДШИ Чан </w:t>
      </w:r>
      <w:proofErr w:type="spellStart"/>
      <w:r w:rsidRPr="009B162C">
        <w:rPr>
          <w:rFonts w:ascii="Times New Roman" w:eastAsia="Calibri" w:hAnsi="Times New Roman" w:cs="Times New Roman"/>
          <w:sz w:val="28"/>
          <w:szCs w:val="28"/>
        </w:rPr>
        <w:t>Бачь</w:t>
      </w:r>
      <w:proofErr w:type="spellEnd"/>
      <w:r w:rsidRPr="009B162C">
        <w:rPr>
          <w:rFonts w:ascii="Times New Roman" w:eastAsia="Calibri" w:hAnsi="Times New Roman" w:cs="Times New Roman"/>
          <w:sz w:val="28"/>
          <w:szCs w:val="28"/>
        </w:rPr>
        <w:t xml:space="preserve">  </w:t>
      </w:r>
      <w:proofErr w:type="spellStart"/>
      <w:r w:rsidRPr="009B162C">
        <w:rPr>
          <w:rFonts w:ascii="Times New Roman" w:eastAsia="Calibri" w:hAnsi="Times New Roman" w:cs="Times New Roman"/>
          <w:sz w:val="28"/>
          <w:szCs w:val="28"/>
        </w:rPr>
        <w:t>Зыонг</w:t>
      </w:r>
      <w:proofErr w:type="spellEnd"/>
      <w:r w:rsidRPr="009B162C">
        <w:rPr>
          <w:rFonts w:ascii="Times New Roman" w:eastAsia="Calibri" w:hAnsi="Times New Roman" w:cs="Times New Roman"/>
          <w:sz w:val="28"/>
          <w:szCs w:val="28"/>
        </w:rPr>
        <w:t xml:space="preserve"> (преп. Толстая И.Г.) на одном из самых престижнейших конкурсов - XII Международный юношеский конкурс </w:t>
      </w:r>
      <w:r w:rsidRPr="009B162C">
        <w:rPr>
          <w:rFonts w:ascii="Times New Roman" w:hAnsi="Times New Roman" w:cs="Times New Roman"/>
          <w:sz w:val="28"/>
          <w:szCs w:val="28"/>
        </w:rPr>
        <w:t>пианистов им. В.И. Сафонова и</w:t>
      </w:r>
      <w:r w:rsidRPr="009B162C">
        <w:rPr>
          <w:rFonts w:ascii="Times New Roman" w:eastAsia="Calibri" w:hAnsi="Times New Roman" w:cs="Times New Roman"/>
          <w:sz w:val="28"/>
          <w:szCs w:val="28"/>
        </w:rPr>
        <w:t xml:space="preserve"> </w:t>
      </w:r>
      <w:r w:rsidRPr="009B162C">
        <w:rPr>
          <w:rFonts w:ascii="Times New Roman" w:hAnsi="Times New Roman" w:cs="Times New Roman"/>
          <w:sz w:val="28"/>
          <w:szCs w:val="28"/>
        </w:rPr>
        <w:t>Дипломом Лауреата 1 степени</w:t>
      </w:r>
      <w:r w:rsidRPr="009B162C">
        <w:rPr>
          <w:rFonts w:ascii="Times New Roman" w:eastAsia="Calibri" w:hAnsi="Times New Roman" w:cs="Times New Roman"/>
          <w:sz w:val="28"/>
          <w:szCs w:val="28"/>
        </w:rPr>
        <w:t xml:space="preserve"> регионального этапа Всероссийского хорового фестиваля, которым был отмечен </w:t>
      </w:r>
      <w:r w:rsidRPr="009B162C">
        <w:rPr>
          <w:rFonts w:ascii="Times New Roman" w:hAnsi="Times New Roman" w:cs="Times New Roman"/>
          <w:sz w:val="28"/>
          <w:szCs w:val="28"/>
        </w:rPr>
        <w:t>хор мальчиков</w:t>
      </w:r>
      <w:r w:rsidRPr="009B162C">
        <w:rPr>
          <w:rFonts w:ascii="Times New Roman" w:eastAsia="Calibri" w:hAnsi="Times New Roman" w:cs="Times New Roman"/>
          <w:sz w:val="28"/>
          <w:szCs w:val="28"/>
        </w:rPr>
        <w:t xml:space="preserve"> МБУДО ДМШ № 1.</w:t>
      </w:r>
      <w:proofErr w:type="gramEnd"/>
    </w:p>
    <w:p w:rsidR="000021B0" w:rsidRPr="009B162C" w:rsidRDefault="000021B0" w:rsidP="009B162C">
      <w:pPr>
        <w:spacing w:after="0" w:line="240" w:lineRule="auto"/>
        <w:ind w:firstLine="709"/>
        <w:jc w:val="both"/>
        <w:rPr>
          <w:rFonts w:ascii="Times New Roman" w:eastAsia="Calibri" w:hAnsi="Times New Roman" w:cs="Times New Roman"/>
          <w:sz w:val="28"/>
          <w:szCs w:val="28"/>
        </w:rPr>
      </w:pPr>
      <w:r w:rsidRPr="009B162C">
        <w:rPr>
          <w:rFonts w:ascii="Times New Roman" w:eastAsia="Calibri" w:hAnsi="Times New Roman" w:cs="Times New Roman"/>
          <w:sz w:val="28"/>
          <w:szCs w:val="28"/>
        </w:rPr>
        <w:t xml:space="preserve">Впервые в истории Невинномысска работа юной художницы Софьи </w:t>
      </w:r>
      <w:proofErr w:type="spellStart"/>
      <w:r w:rsidRPr="009B162C">
        <w:rPr>
          <w:rFonts w:ascii="Times New Roman" w:eastAsia="Calibri" w:hAnsi="Times New Roman" w:cs="Times New Roman"/>
          <w:sz w:val="28"/>
          <w:szCs w:val="28"/>
        </w:rPr>
        <w:t>Балацкой</w:t>
      </w:r>
      <w:proofErr w:type="spellEnd"/>
      <w:r w:rsidRPr="009B162C">
        <w:rPr>
          <w:rFonts w:ascii="Times New Roman" w:eastAsia="Calibri" w:hAnsi="Times New Roman" w:cs="Times New Roman"/>
          <w:sz w:val="28"/>
          <w:szCs w:val="28"/>
        </w:rPr>
        <w:t xml:space="preserve"> стала частью экспозиции в одном из самых знаменитых музеев мира – Эрмитаже. Рисунок ученицы Детской школы искусств «Эрмитажный кот в гостях у эмира» находится на выставке в Иорданской галерее Зимнего дворца. А в нижнем этаже Зимнего дворца размещена работа другой воспитанницы школы – Варвары Ситниковой «Эрмитажный кот едет на восток».</w:t>
      </w:r>
    </w:p>
    <w:p w:rsidR="000021B0" w:rsidRPr="009B162C" w:rsidRDefault="000021B0" w:rsidP="009B162C">
      <w:pPr>
        <w:spacing w:after="0" w:line="240" w:lineRule="auto"/>
        <w:ind w:firstLine="709"/>
        <w:jc w:val="both"/>
        <w:rPr>
          <w:rFonts w:ascii="Times New Roman" w:hAnsi="Times New Roman" w:cs="Times New Roman"/>
          <w:sz w:val="28"/>
          <w:szCs w:val="28"/>
        </w:rPr>
      </w:pPr>
      <w:proofErr w:type="gramStart"/>
      <w:r w:rsidRPr="009B162C">
        <w:rPr>
          <w:rFonts w:ascii="Times New Roman" w:hAnsi="Times New Roman" w:cs="Times New Roman"/>
          <w:sz w:val="28"/>
          <w:szCs w:val="28"/>
        </w:rPr>
        <w:t xml:space="preserve">Диплом лауреата 1 степени </w:t>
      </w:r>
      <w:r w:rsidRPr="009B162C">
        <w:rPr>
          <w:rFonts w:ascii="Times New Roman" w:hAnsi="Times New Roman" w:cs="Times New Roman"/>
          <w:sz w:val="28"/>
          <w:szCs w:val="28"/>
          <w:lang w:val="en-US"/>
        </w:rPr>
        <w:t>XVIII</w:t>
      </w:r>
      <w:r w:rsidRPr="009B162C">
        <w:rPr>
          <w:rFonts w:ascii="Times New Roman" w:hAnsi="Times New Roman" w:cs="Times New Roman"/>
          <w:sz w:val="28"/>
          <w:szCs w:val="28"/>
        </w:rPr>
        <w:t xml:space="preserve"> Всероссийского конкурса-фестиваля «Таланты земли русской» -</w:t>
      </w:r>
      <w:r w:rsidR="007B1CF5" w:rsidRPr="009B162C">
        <w:rPr>
          <w:rFonts w:ascii="Times New Roman" w:hAnsi="Times New Roman" w:cs="Times New Roman"/>
          <w:sz w:val="28"/>
          <w:szCs w:val="28"/>
        </w:rPr>
        <w:t xml:space="preserve"> завоевал</w:t>
      </w:r>
      <w:r w:rsidRPr="009B162C">
        <w:rPr>
          <w:rFonts w:ascii="Times New Roman" w:hAnsi="Times New Roman" w:cs="Times New Roman"/>
          <w:sz w:val="28"/>
          <w:szCs w:val="28"/>
        </w:rPr>
        <w:t xml:space="preserve"> народный танцевальный коллектив «Стиль» (рук.</w:t>
      </w:r>
      <w:proofErr w:type="gramEnd"/>
      <w:r w:rsidRPr="009B162C">
        <w:rPr>
          <w:rFonts w:ascii="Times New Roman" w:hAnsi="Times New Roman" w:cs="Times New Roman"/>
          <w:sz w:val="28"/>
          <w:szCs w:val="28"/>
        </w:rPr>
        <w:t xml:space="preserve"> </w:t>
      </w:r>
      <w:proofErr w:type="gramStart"/>
      <w:r w:rsidRPr="009B162C">
        <w:rPr>
          <w:rFonts w:ascii="Times New Roman" w:hAnsi="Times New Roman" w:cs="Times New Roman"/>
          <w:sz w:val="28"/>
          <w:szCs w:val="28"/>
        </w:rPr>
        <w:t xml:space="preserve">Д.В. </w:t>
      </w:r>
      <w:proofErr w:type="spellStart"/>
      <w:r w:rsidRPr="009B162C">
        <w:rPr>
          <w:rFonts w:ascii="Times New Roman" w:hAnsi="Times New Roman" w:cs="Times New Roman"/>
          <w:sz w:val="28"/>
          <w:szCs w:val="28"/>
        </w:rPr>
        <w:t>Вайчис</w:t>
      </w:r>
      <w:proofErr w:type="spellEnd"/>
      <w:r w:rsidRPr="009B162C">
        <w:rPr>
          <w:rFonts w:ascii="Times New Roman" w:hAnsi="Times New Roman" w:cs="Times New Roman"/>
          <w:sz w:val="28"/>
          <w:szCs w:val="28"/>
        </w:rPr>
        <w:t>) МБУК «КДЦ «РОДИНА»;</w:t>
      </w:r>
      <w:proofErr w:type="gramEnd"/>
    </w:p>
    <w:p w:rsidR="007B1CF5" w:rsidRPr="007B1CF5" w:rsidRDefault="007B1CF5" w:rsidP="009B162C">
      <w:pPr>
        <w:spacing w:after="0" w:line="240" w:lineRule="auto"/>
        <w:ind w:firstLine="709"/>
        <w:jc w:val="both"/>
        <w:rPr>
          <w:rFonts w:ascii="Times New Roman" w:hAnsi="Times New Roman"/>
          <w:sz w:val="28"/>
          <w:szCs w:val="28"/>
        </w:rPr>
      </w:pPr>
      <w:r w:rsidRPr="009B162C">
        <w:rPr>
          <w:rFonts w:ascii="Times New Roman" w:hAnsi="Times New Roman" w:cs="Times New Roman"/>
          <w:sz w:val="28"/>
          <w:szCs w:val="28"/>
        </w:rPr>
        <w:lastRenderedPageBreak/>
        <w:t xml:space="preserve">Лауреатами </w:t>
      </w:r>
      <w:r w:rsidRPr="009B162C">
        <w:rPr>
          <w:rFonts w:ascii="Times New Roman" w:hAnsi="Times New Roman" w:cs="Times New Roman"/>
          <w:sz w:val="28"/>
          <w:szCs w:val="28"/>
          <w:lang w:val="en-US"/>
        </w:rPr>
        <w:t>III</w:t>
      </w:r>
      <w:r w:rsidRPr="009B162C">
        <w:rPr>
          <w:rFonts w:ascii="Times New Roman" w:hAnsi="Times New Roman" w:cs="Times New Roman"/>
          <w:sz w:val="28"/>
          <w:szCs w:val="28"/>
        </w:rPr>
        <w:t xml:space="preserve"> степени </w:t>
      </w:r>
      <w:r w:rsidRPr="009B162C">
        <w:rPr>
          <w:rFonts w:ascii="Times New Roman" w:hAnsi="Times New Roman" w:cs="Times New Roman"/>
          <w:sz w:val="28"/>
          <w:szCs w:val="28"/>
          <w:lang w:val="en-US"/>
        </w:rPr>
        <w:t>IX</w:t>
      </w:r>
      <w:r w:rsidRPr="009B162C">
        <w:rPr>
          <w:rFonts w:ascii="Times New Roman" w:hAnsi="Times New Roman" w:cs="Times New Roman"/>
          <w:sz w:val="28"/>
          <w:szCs w:val="28"/>
        </w:rPr>
        <w:t xml:space="preserve"> Российского</w:t>
      </w:r>
      <w:r w:rsidRPr="007B1CF5">
        <w:rPr>
          <w:rFonts w:ascii="Times New Roman" w:hAnsi="Times New Roman"/>
          <w:sz w:val="28"/>
          <w:szCs w:val="28"/>
        </w:rPr>
        <w:t xml:space="preserve"> конкурса исполнительского мастерства экспериментальных музыкальных центров «Звёздочки Юга России» г. Астрахань стали уч-ся ДМШ № 1, ДШИ – </w:t>
      </w:r>
      <w:proofErr w:type="spellStart"/>
      <w:r w:rsidRPr="007B1CF5">
        <w:rPr>
          <w:rFonts w:ascii="Times New Roman" w:hAnsi="Times New Roman"/>
          <w:sz w:val="28"/>
          <w:szCs w:val="28"/>
        </w:rPr>
        <w:t>Урумова</w:t>
      </w:r>
      <w:proofErr w:type="spellEnd"/>
      <w:r w:rsidRPr="007B1CF5">
        <w:rPr>
          <w:rFonts w:ascii="Times New Roman" w:hAnsi="Times New Roman"/>
          <w:sz w:val="28"/>
          <w:szCs w:val="28"/>
        </w:rPr>
        <w:t xml:space="preserve"> София, скрипка (преп. И.И. Алтухова, к/ц Е.Г. Петрущенко), Лазаренко Полина, ф-но (преп. И.Г. Толстая).</w:t>
      </w:r>
    </w:p>
    <w:p w:rsidR="000021B0" w:rsidRPr="005443D1" w:rsidRDefault="000021B0" w:rsidP="009B162C">
      <w:pPr>
        <w:spacing w:after="0" w:line="240" w:lineRule="auto"/>
        <w:ind w:firstLine="709"/>
        <w:jc w:val="both"/>
        <w:rPr>
          <w:rFonts w:ascii="Times New Roman" w:hAnsi="Times New Roman" w:cs="Times New Roman"/>
          <w:sz w:val="28"/>
          <w:szCs w:val="28"/>
        </w:rPr>
      </w:pPr>
      <w:r w:rsidRPr="007B1CF5">
        <w:rPr>
          <w:rFonts w:ascii="Times New Roman" w:hAnsi="Times New Roman" w:cs="Times New Roman"/>
          <w:sz w:val="28"/>
          <w:szCs w:val="28"/>
        </w:rPr>
        <w:t xml:space="preserve">Гран-при </w:t>
      </w:r>
      <w:r w:rsidRPr="007B1CF5">
        <w:rPr>
          <w:rFonts w:ascii="Times New Roman" w:hAnsi="Times New Roman" w:cs="Times New Roman"/>
          <w:sz w:val="28"/>
          <w:szCs w:val="28"/>
          <w:lang w:val="en-US"/>
        </w:rPr>
        <w:t>IV</w:t>
      </w:r>
      <w:r w:rsidRPr="007B1CF5">
        <w:rPr>
          <w:rFonts w:ascii="Times New Roman" w:hAnsi="Times New Roman" w:cs="Times New Roman"/>
          <w:sz w:val="28"/>
          <w:szCs w:val="28"/>
        </w:rPr>
        <w:t xml:space="preserve"> краевого фестиваля-конкурса вокального искусства «Фабрика талантов» - </w:t>
      </w:r>
      <w:r w:rsidR="007B1CF5" w:rsidRPr="007B1CF5">
        <w:rPr>
          <w:rFonts w:ascii="Times New Roman" w:hAnsi="Times New Roman"/>
          <w:sz w:val="28"/>
          <w:szCs w:val="28"/>
        </w:rPr>
        <w:t xml:space="preserve">принесли в «звездную» копилку города </w:t>
      </w:r>
      <w:r w:rsidRPr="007B1CF5">
        <w:rPr>
          <w:rFonts w:ascii="Times New Roman" w:hAnsi="Times New Roman" w:cs="Times New Roman"/>
          <w:sz w:val="28"/>
          <w:szCs w:val="28"/>
        </w:rPr>
        <w:t>Алёна Доценко (МБУК «КДЦ «РОДИНА», Иван Горбань (МБУК «ГДК им. Горького</w:t>
      </w:r>
      <w:r w:rsidRPr="005443D1">
        <w:rPr>
          <w:rFonts w:ascii="Times New Roman" w:hAnsi="Times New Roman" w:cs="Times New Roman"/>
          <w:sz w:val="28"/>
          <w:szCs w:val="28"/>
        </w:rPr>
        <w:t>);</w:t>
      </w:r>
    </w:p>
    <w:p w:rsidR="000021B0" w:rsidRPr="007B1CF5" w:rsidRDefault="000021B0" w:rsidP="009B162C">
      <w:pPr>
        <w:spacing w:after="0" w:line="240" w:lineRule="auto"/>
        <w:ind w:firstLine="709"/>
        <w:jc w:val="both"/>
        <w:rPr>
          <w:rFonts w:ascii="Times New Roman" w:hAnsi="Times New Roman" w:cs="Times New Roman"/>
          <w:sz w:val="28"/>
          <w:szCs w:val="28"/>
        </w:rPr>
      </w:pPr>
      <w:proofErr w:type="gramStart"/>
      <w:r w:rsidRPr="005443D1">
        <w:rPr>
          <w:rFonts w:ascii="Times New Roman" w:hAnsi="Times New Roman" w:cs="Times New Roman"/>
          <w:sz w:val="28"/>
          <w:szCs w:val="28"/>
        </w:rPr>
        <w:t xml:space="preserve">Диплом лауреата 1 степени краевого фестиваля-конкурса театрального </w:t>
      </w:r>
      <w:r w:rsidRPr="007B1CF5">
        <w:rPr>
          <w:rFonts w:ascii="Times New Roman" w:hAnsi="Times New Roman" w:cs="Times New Roman"/>
          <w:sz w:val="28"/>
          <w:szCs w:val="28"/>
        </w:rPr>
        <w:t>искусства «Театральный перекресток» - народная театральная студия «Ника» (рук.</w:t>
      </w:r>
      <w:proofErr w:type="gramEnd"/>
      <w:r w:rsidRPr="007B1CF5">
        <w:rPr>
          <w:rFonts w:ascii="Times New Roman" w:hAnsi="Times New Roman" w:cs="Times New Roman"/>
          <w:sz w:val="28"/>
          <w:szCs w:val="28"/>
        </w:rPr>
        <w:t xml:space="preserve"> </w:t>
      </w:r>
      <w:proofErr w:type="gramStart"/>
      <w:r w:rsidRPr="007B1CF5">
        <w:rPr>
          <w:rFonts w:ascii="Times New Roman" w:hAnsi="Times New Roman" w:cs="Times New Roman"/>
          <w:sz w:val="28"/>
          <w:szCs w:val="28"/>
        </w:rPr>
        <w:t>М. И. Филатова) МБУК «ГДК им. Горького»;</w:t>
      </w:r>
      <w:proofErr w:type="gramEnd"/>
    </w:p>
    <w:p w:rsidR="007B1CF5" w:rsidRPr="007B1CF5" w:rsidRDefault="007B1CF5" w:rsidP="009B162C">
      <w:pPr>
        <w:spacing w:after="0" w:line="240" w:lineRule="auto"/>
        <w:ind w:firstLine="709"/>
        <w:jc w:val="both"/>
        <w:rPr>
          <w:rFonts w:ascii="Times New Roman" w:hAnsi="Times New Roman"/>
          <w:sz w:val="28"/>
          <w:szCs w:val="28"/>
        </w:rPr>
      </w:pPr>
      <w:proofErr w:type="gramStart"/>
      <w:r w:rsidRPr="007B1CF5">
        <w:rPr>
          <w:rFonts w:ascii="Times New Roman" w:hAnsi="Times New Roman"/>
          <w:sz w:val="28"/>
          <w:szCs w:val="28"/>
        </w:rPr>
        <w:t xml:space="preserve">Лауреатами 1 степени </w:t>
      </w:r>
      <w:r w:rsidRPr="007B1CF5">
        <w:rPr>
          <w:rFonts w:ascii="Times New Roman" w:hAnsi="Times New Roman"/>
          <w:sz w:val="28"/>
          <w:szCs w:val="28"/>
          <w:lang w:val="en-US"/>
        </w:rPr>
        <w:t>IX</w:t>
      </w:r>
      <w:r w:rsidRPr="007B1CF5">
        <w:rPr>
          <w:rFonts w:ascii="Times New Roman" w:hAnsi="Times New Roman"/>
          <w:sz w:val="28"/>
          <w:szCs w:val="28"/>
        </w:rPr>
        <w:t xml:space="preserve"> международного конкурса вокального искусства «Голос планеты» стали Иван Горбань, Софья Белоусова (рук.</w:t>
      </w:r>
      <w:proofErr w:type="gramEnd"/>
      <w:r w:rsidRPr="007B1CF5">
        <w:rPr>
          <w:rFonts w:ascii="Times New Roman" w:hAnsi="Times New Roman"/>
          <w:sz w:val="28"/>
          <w:szCs w:val="28"/>
        </w:rPr>
        <w:t xml:space="preserve"> </w:t>
      </w:r>
      <w:proofErr w:type="gramStart"/>
      <w:r w:rsidRPr="007B1CF5">
        <w:rPr>
          <w:rFonts w:ascii="Times New Roman" w:hAnsi="Times New Roman"/>
          <w:sz w:val="28"/>
          <w:szCs w:val="28"/>
        </w:rPr>
        <w:t>Л.А. Журавлева) МБУК «ГДК им. Горького».</w:t>
      </w:r>
      <w:proofErr w:type="gramEnd"/>
    </w:p>
    <w:p w:rsidR="007B1CF5" w:rsidRPr="007B1CF5" w:rsidRDefault="007B1CF5" w:rsidP="009B162C">
      <w:pPr>
        <w:spacing w:after="0" w:line="240" w:lineRule="auto"/>
        <w:ind w:firstLine="709"/>
        <w:jc w:val="both"/>
        <w:rPr>
          <w:rFonts w:ascii="Times New Roman" w:hAnsi="Times New Roman"/>
          <w:sz w:val="28"/>
          <w:szCs w:val="28"/>
        </w:rPr>
      </w:pPr>
      <w:proofErr w:type="gramStart"/>
      <w:r w:rsidRPr="007B1CF5">
        <w:rPr>
          <w:rFonts w:ascii="Times New Roman" w:hAnsi="Times New Roman"/>
          <w:sz w:val="28"/>
          <w:szCs w:val="28"/>
        </w:rPr>
        <w:t xml:space="preserve">Диплом лауреата 1 степени </w:t>
      </w:r>
      <w:r w:rsidRPr="007B1CF5">
        <w:rPr>
          <w:rFonts w:ascii="Times New Roman" w:hAnsi="Times New Roman"/>
          <w:sz w:val="28"/>
          <w:szCs w:val="28"/>
          <w:lang w:val="en-US"/>
        </w:rPr>
        <w:t>VIII</w:t>
      </w:r>
      <w:r w:rsidRPr="007B1CF5">
        <w:rPr>
          <w:rFonts w:ascii="Times New Roman" w:hAnsi="Times New Roman"/>
          <w:sz w:val="28"/>
          <w:szCs w:val="28"/>
        </w:rPr>
        <w:t xml:space="preserve"> Международного конкурса дарований и талантов «Вершина успеха» завоевал народный танцевальный ансамбль «Современник» (рук.</w:t>
      </w:r>
      <w:proofErr w:type="gramEnd"/>
      <w:r w:rsidRPr="007B1CF5">
        <w:rPr>
          <w:rFonts w:ascii="Times New Roman" w:hAnsi="Times New Roman"/>
          <w:sz w:val="28"/>
          <w:szCs w:val="28"/>
        </w:rPr>
        <w:t xml:space="preserve"> </w:t>
      </w:r>
      <w:proofErr w:type="gramStart"/>
      <w:r w:rsidRPr="007B1CF5">
        <w:rPr>
          <w:rFonts w:ascii="Times New Roman" w:hAnsi="Times New Roman"/>
          <w:sz w:val="28"/>
          <w:szCs w:val="28"/>
        </w:rPr>
        <w:t xml:space="preserve">А.И. </w:t>
      </w:r>
      <w:proofErr w:type="spellStart"/>
      <w:r w:rsidRPr="007B1CF5">
        <w:rPr>
          <w:rFonts w:ascii="Times New Roman" w:hAnsi="Times New Roman"/>
          <w:sz w:val="28"/>
          <w:szCs w:val="28"/>
        </w:rPr>
        <w:t>Мошникова</w:t>
      </w:r>
      <w:proofErr w:type="spellEnd"/>
      <w:r w:rsidRPr="007B1CF5">
        <w:rPr>
          <w:rFonts w:ascii="Times New Roman" w:hAnsi="Times New Roman"/>
          <w:sz w:val="28"/>
          <w:szCs w:val="28"/>
        </w:rPr>
        <w:t>) МБУК «ДК «Шерстяник».</w:t>
      </w:r>
      <w:proofErr w:type="gramEnd"/>
    </w:p>
    <w:p w:rsidR="002201B3" w:rsidRPr="00EB38F7" w:rsidRDefault="007B1CF5" w:rsidP="00EB38F7">
      <w:pPr>
        <w:autoSpaceDE w:val="0"/>
        <w:autoSpaceDN w:val="0"/>
        <w:adjustRightInd w:val="0"/>
        <w:spacing w:after="0" w:line="240" w:lineRule="auto"/>
        <w:ind w:firstLine="709"/>
        <w:jc w:val="both"/>
        <w:rPr>
          <w:rFonts w:ascii="Times New Roman" w:hAnsi="Times New Roman" w:cs="Times New Roman"/>
          <w:sz w:val="20"/>
          <w:szCs w:val="28"/>
          <w:highlight w:val="yellow"/>
        </w:rPr>
      </w:pPr>
      <w:r w:rsidRPr="007B1CF5">
        <w:rPr>
          <w:rFonts w:ascii="Times New Roman" w:hAnsi="Times New Roman"/>
          <w:sz w:val="28"/>
          <w:szCs w:val="28"/>
        </w:rPr>
        <w:t xml:space="preserve">Основными показателями результативности организации и осуществлении мероприятий по работе с детьми и молодежью в городском округе являются количество мероприятий и процент охвата молодежи от </w:t>
      </w:r>
      <w:r w:rsidR="00EB38F7">
        <w:rPr>
          <w:rFonts w:ascii="Times New Roman" w:hAnsi="Times New Roman"/>
          <w:sz w:val="28"/>
          <w:szCs w:val="28"/>
        </w:rPr>
        <w:t>общего числа молодежи в городе. В 2017 году проведено 115 мероприятий с охватом 77% молодежи, тогда как в 2016 году эта цифра составила 59 мероприятий с охватом 72%.</w:t>
      </w:r>
    </w:p>
    <w:p w:rsidR="002201B3" w:rsidRPr="005443D1" w:rsidRDefault="002201B3" w:rsidP="009B162C">
      <w:pPr>
        <w:pStyle w:val="ConsPlusTitle"/>
        <w:ind w:firstLine="709"/>
        <w:jc w:val="both"/>
        <w:rPr>
          <w:rFonts w:ascii="Times New Roman" w:hAnsi="Times New Roman" w:cs="Times New Roman"/>
          <w:b w:val="0"/>
          <w:sz w:val="28"/>
          <w:szCs w:val="28"/>
        </w:rPr>
      </w:pPr>
      <w:r w:rsidRPr="005443D1">
        <w:rPr>
          <w:rFonts w:ascii="Times New Roman" w:hAnsi="Times New Roman" w:cs="Times New Roman"/>
          <w:b w:val="0"/>
          <w:sz w:val="28"/>
          <w:szCs w:val="28"/>
        </w:rPr>
        <w:t>Все проводимые мероприятия, касающиеся реализации молодежной политики в городе Невинномысске, направлены на совершенствование системы воспитания, профессиональной подготовки молодежи с ориентацией на социально-значимые и перспективные профессии, обеспечение социальной поддержки молодежи, молодой семьи, талантливой молодежи, противодействие распространения наркотиков.</w:t>
      </w:r>
    </w:p>
    <w:p w:rsidR="002201B3" w:rsidRPr="005443D1" w:rsidRDefault="002201B3" w:rsidP="009B162C">
      <w:pPr>
        <w:spacing w:after="0" w:line="240" w:lineRule="auto"/>
        <w:ind w:firstLine="709"/>
        <w:contextualSpacing/>
        <w:jc w:val="both"/>
        <w:rPr>
          <w:rFonts w:ascii="Times New Roman" w:hAnsi="Times New Roman" w:cs="Times New Roman"/>
          <w:sz w:val="28"/>
          <w:szCs w:val="28"/>
        </w:rPr>
      </w:pPr>
      <w:r w:rsidRPr="005443D1">
        <w:rPr>
          <w:rFonts w:ascii="Times New Roman" w:hAnsi="Times New Roman" w:cs="Times New Roman"/>
          <w:sz w:val="28"/>
          <w:szCs w:val="28"/>
        </w:rPr>
        <w:t xml:space="preserve">Молодежь города приняла участие в 2 всероссийских и 30 краевых мероприятиях. </w:t>
      </w:r>
    </w:p>
    <w:p w:rsidR="002201B3" w:rsidRPr="005443D1" w:rsidRDefault="002201B3"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Хочется отметить участие делегации города Невинномысска в составе 6 человек в </w:t>
      </w:r>
      <w:r w:rsidRPr="005443D1">
        <w:rPr>
          <w:rFonts w:ascii="Times New Roman" w:hAnsi="Times New Roman" w:cs="Times New Roman"/>
          <w:sz w:val="28"/>
          <w:szCs w:val="28"/>
          <w:lang w:val="en-US"/>
        </w:rPr>
        <w:t>XIX</w:t>
      </w:r>
      <w:r w:rsidRPr="005443D1">
        <w:rPr>
          <w:rFonts w:ascii="Times New Roman" w:hAnsi="Times New Roman" w:cs="Times New Roman"/>
          <w:sz w:val="28"/>
          <w:szCs w:val="28"/>
        </w:rPr>
        <w:t xml:space="preserve"> Всемирном фестивале молодежи и студентов в </w:t>
      </w:r>
      <w:proofErr w:type="spellStart"/>
      <w:r w:rsidRPr="005443D1">
        <w:rPr>
          <w:rFonts w:ascii="Times New Roman" w:hAnsi="Times New Roman" w:cs="Times New Roman"/>
          <w:sz w:val="28"/>
          <w:szCs w:val="28"/>
        </w:rPr>
        <w:t>г</w:t>
      </w:r>
      <w:proofErr w:type="gramStart"/>
      <w:r w:rsidRPr="005443D1">
        <w:rPr>
          <w:rFonts w:ascii="Times New Roman" w:hAnsi="Times New Roman" w:cs="Times New Roman"/>
          <w:sz w:val="28"/>
          <w:szCs w:val="28"/>
        </w:rPr>
        <w:t>.С</w:t>
      </w:r>
      <w:proofErr w:type="gramEnd"/>
      <w:r w:rsidRPr="005443D1">
        <w:rPr>
          <w:rFonts w:ascii="Times New Roman" w:hAnsi="Times New Roman" w:cs="Times New Roman"/>
          <w:sz w:val="28"/>
          <w:szCs w:val="28"/>
        </w:rPr>
        <w:t>очи</w:t>
      </w:r>
      <w:proofErr w:type="spellEnd"/>
      <w:r w:rsidRPr="005443D1">
        <w:rPr>
          <w:rFonts w:ascii="Times New Roman" w:hAnsi="Times New Roman" w:cs="Times New Roman"/>
          <w:sz w:val="28"/>
          <w:szCs w:val="28"/>
        </w:rPr>
        <w:t xml:space="preserve">. </w:t>
      </w:r>
    </w:p>
    <w:p w:rsidR="002201B3" w:rsidRPr="005443D1" w:rsidRDefault="002201B3" w:rsidP="00EB38F7">
      <w:pPr>
        <w:pStyle w:val="a8"/>
        <w:ind w:firstLine="709"/>
        <w:jc w:val="both"/>
        <w:rPr>
          <w:rFonts w:ascii="Times New Roman" w:hAnsi="Times New Roman" w:cs="Times New Roman"/>
          <w:sz w:val="28"/>
          <w:szCs w:val="28"/>
          <w:highlight w:val="yellow"/>
        </w:rPr>
      </w:pPr>
      <w:r w:rsidRPr="005443D1">
        <w:rPr>
          <w:rFonts w:ascii="Times New Roman" w:hAnsi="Times New Roman" w:cs="Times New Roman"/>
          <w:sz w:val="28"/>
          <w:szCs w:val="28"/>
        </w:rPr>
        <w:t>Велась активная работа по вовлечению молодежи в социальную деятельность, в рамках социально-общественного проекта «Я - волонтер Невинномысска». На 31.12.2017 года зарегистрировано 4000 волонтеров, что составило 13% от общего числа молодежи в городе.</w:t>
      </w:r>
      <w:r w:rsidR="00EB38F7">
        <w:rPr>
          <w:rFonts w:ascii="Times New Roman" w:hAnsi="Times New Roman" w:cs="Times New Roman"/>
          <w:sz w:val="28"/>
          <w:szCs w:val="28"/>
        </w:rPr>
        <w:t xml:space="preserve"> </w:t>
      </w:r>
    </w:p>
    <w:p w:rsidR="002201B3" w:rsidRPr="005443D1" w:rsidRDefault="002201B3" w:rsidP="009B162C">
      <w:pPr>
        <w:pStyle w:val="a8"/>
        <w:ind w:firstLine="709"/>
        <w:jc w:val="both"/>
        <w:rPr>
          <w:rFonts w:ascii="Times New Roman" w:hAnsi="Times New Roman" w:cs="Times New Roman"/>
          <w:sz w:val="28"/>
          <w:szCs w:val="28"/>
        </w:rPr>
      </w:pPr>
      <w:r w:rsidRPr="005443D1">
        <w:rPr>
          <w:rFonts w:ascii="Times New Roman" w:hAnsi="Times New Roman" w:cs="Times New Roman"/>
          <w:sz w:val="28"/>
          <w:szCs w:val="28"/>
        </w:rPr>
        <w:t>В общеобразовательных учреждениях, в учреждениях высшего и среднего профессионального образования осуществляют свою деятельность 26 волонтерских отрядов по различным направлениям добровольческой деятельности.</w:t>
      </w:r>
    </w:p>
    <w:p w:rsidR="00FD732A" w:rsidRPr="005443D1" w:rsidRDefault="00FD732A" w:rsidP="009B162C">
      <w:pPr>
        <w:pStyle w:val="21"/>
        <w:tabs>
          <w:tab w:val="left" w:pos="-142"/>
        </w:tabs>
        <w:spacing w:after="0" w:line="240" w:lineRule="auto"/>
        <w:ind w:left="0" w:firstLine="709"/>
        <w:jc w:val="both"/>
        <w:rPr>
          <w:sz w:val="28"/>
          <w:szCs w:val="28"/>
        </w:rPr>
      </w:pPr>
      <w:proofErr w:type="gramStart"/>
      <w:r w:rsidRPr="005443D1">
        <w:rPr>
          <w:sz w:val="28"/>
          <w:szCs w:val="28"/>
        </w:rPr>
        <w:t xml:space="preserve">В городе </w:t>
      </w:r>
      <w:r w:rsidR="000A64C7" w:rsidRPr="005443D1">
        <w:rPr>
          <w:sz w:val="28"/>
          <w:szCs w:val="28"/>
        </w:rPr>
        <w:t xml:space="preserve">успешно </w:t>
      </w:r>
      <w:r w:rsidR="002201B3" w:rsidRPr="005443D1">
        <w:rPr>
          <w:sz w:val="28"/>
          <w:szCs w:val="28"/>
        </w:rPr>
        <w:t>развиваются</w:t>
      </w:r>
      <w:r w:rsidRPr="005443D1">
        <w:rPr>
          <w:sz w:val="28"/>
          <w:szCs w:val="28"/>
        </w:rPr>
        <w:t xml:space="preserve"> 29 видов спорта из них 15</w:t>
      </w:r>
      <w:r w:rsidR="000A64C7" w:rsidRPr="005443D1">
        <w:rPr>
          <w:sz w:val="28"/>
          <w:szCs w:val="28"/>
        </w:rPr>
        <w:t> </w:t>
      </w:r>
      <w:r w:rsidRPr="005443D1">
        <w:rPr>
          <w:sz w:val="28"/>
          <w:szCs w:val="28"/>
        </w:rPr>
        <w:t xml:space="preserve">Олимпийских, 14 не Олимпийских, из их числа развиваются следующие базовые виды спорта, утвержденные для Ставропольского края: баскетбол, </w:t>
      </w:r>
      <w:r w:rsidRPr="005443D1">
        <w:rPr>
          <w:sz w:val="28"/>
          <w:szCs w:val="28"/>
        </w:rPr>
        <w:lastRenderedPageBreak/>
        <w:t>бокс, волейбол, гандбол, дзюдо, легкая атлетика, настольный теннис, плавание, спортивная борьба, тяжелая атлетика, футбол, художественная гимнастика, спорт глухих.</w:t>
      </w:r>
      <w:proofErr w:type="gramEnd"/>
    </w:p>
    <w:p w:rsidR="00FD732A" w:rsidRPr="005443D1" w:rsidRDefault="00FD732A" w:rsidP="009B162C">
      <w:pPr>
        <w:spacing w:after="0" w:line="240" w:lineRule="auto"/>
        <w:ind w:firstLine="709"/>
        <w:contextualSpacing/>
        <w:jc w:val="both"/>
        <w:rPr>
          <w:rFonts w:ascii="Times New Roman" w:hAnsi="Times New Roman" w:cs="Times New Roman"/>
          <w:sz w:val="28"/>
          <w:szCs w:val="28"/>
        </w:rPr>
      </w:pPr>
      <w:r w:rsidRPr="005443D1">
        <w:rPr>
          <w:rFonts w:ascii="Times New Roman" w:hAnsi="Times New Roman" w:cs="Times New Roman"/>
          <w:sz w:val="28"/>
          <w:szCs w:val="28"/>
        </w:rPr>
        <w:t>Основным показателем, характеризующим уровень развития физической культуры и спорта, является процент охвата населения занятиями физкультурно-спортивной направленности, который в городе динамично растет</w:t>
      </w:r>
      <w:r w:rsidR="002201B3" w:rsidRPr="005443D1">
        <w:rPr>
          <w:rFonts w:ascii="Times New Roman" w:hAnsi="Times New Roman" w:cs="Times New Roman"/>
          <w:sz w:val="28"/>
          <w:szCs w:val="28"/>
        </w:rPr>
        <w:t>.</w:t>
      </w:r>
      <w:r w:rsidRPr="005443D1">
        <w:rPr>
          <w:rFonts w:ascii="Times New Roman" w:hAnsi="Times New Roman" w:cs="Times New Roman"/>
          <w:sz w:val="28"/>
          <w:szCs w:val="28"/>
        </w:rPr>
        <w:t xml:space="preserve"> Число систематически занимающихся физической культурой и спортом в 2017 году составляет 43035 человек, что на 655 человек больше чем в 2016 году.</w:t>
      </w:r>
    </w:p>
    <w:p w:rsidR="00FD732A" w:rsidRPr="005443D1" w:rsidRDefault="00A356D1" w:rsidP="009B162C">
      <w:pPr>
        <w:spacing w:after="0" w:line="240" w:lineRule="auto"/>
        <w:ind w:firstLine="709"/>
        <w:contextualSpacing/>
        <w:jc w:val="both"/>
        <w:rPr>
          <w:rFonts w:ascii="Times New Roman" w:hAnsi="Times New Roman" w:cs="Times New Roman"/>
          <w:sz w:val="28"/>
          <w:szCs w:val="28"/>
        </w:rPr>
      </w:pPr>
      <w:r w:rsidRPr="005443D1">
        <w:rPr>
          <w:rFonts w:ascii="Times New Roman" w:hAnsi="Times New Roman" w:cs="Times New Roman"/>
          <w:sz w:val="28"/>
          <w:szCs w:val="28"/>
        </w:rPr>
        <w:t>В</w:t>
      </w:r>
      <w:r w:rsidR="00FD732A" w:rsidRPr="005443D1">
        <w:rPr>
          <w:rFonts w:ascii="Times New Roman" w:hAnsi="Times New Roman" w:cs="Times New Roman"/>
          <w:sz w:val="28"/>
          <w:szCs w:val="28"/>
        </w:rPr>
        <w:t xml:space="preserve"> 2017 году было проведено 127 мероприятий по 29-ти видам спорта</w:t>
      </w:r>
      <w:r w:rsidRPr="005443D1">
        <w:rPr>
          <w:rFonts w:ascii="Times New Roman" w:hAnsi="Times New Roman" w:cs="Times New Roman"/>
          <w:sz w:val="28"/>
          <w:szCs w:val="28"/>
        </w:rPr>
        <w:t xml:space="preserve">. </w:t>
      </w:r>
      <w:r w:rsidR="00FD732A" w:rsidRPr="005443D1">
        <w:rPr>
          <w:rFonts w:ascii="Times New Roman" w:hAnsi="Times New Roman" w:cs="Times New Roman"/>
          <w:sz w:val="28"/>
          <w:szCs w:val="28"/>
        </w:rPr>
        <w:t>Сборные команды города и сильнейшие спортсмены в количестве 1156 человек приняли участие в краевых, региональных, российских и международных соревнованиях. По итогам выступлений спортсменов города на краевых, российских и международных соревнованиях спортсменам присвоены разряды: 1 мастер спорта международного класса (</w:t>
      </w:r>
      <w:proofErr w:type="spellStart"/>
      <w:r w:rsidR="00FD732A" w:rsidRPr="005443D1">
        <w:rPr>
          <w:rFonts w:ascii="Times New Roman" w:hAnsi="Times New Roman" w:cs="Times New Roman"/>
          <w:sz w:val="28"/>
          <w:szCs w:val="28"/>
        </w:rPr>
        <w:t>Маргарян</w:t>
      </w:r>
      <w:proofErr w:type="spellEnd"/>
      <w:r w:rsidR="00FD732A" w:rsidRPr="005443D1">
        <w:rPr>
          <w:rFonts w:ascii="Times New Roman" w:hAnsi="Times New Roman" w:cs="Times New Roman"/>
          <w:sz w:val="28"/>
          <w:szCs w:val="28"/>
        </w:rPr>
        <w:t xml:space="preserve"> Сергей – бокс); 44 кандидата в мастера спорта; 40 первых разрядов и 998 массовых разрядов.</w:t>
      </w:r>
      <w:r w:rsidRPr="005443D1">
        <w:rPr>
          <w:rFonts w:ascii="Times New Roman" w:hAnsi="Times New Roman" w:cs="Times New Roman"/>
          <w:sz w:val="28"/>
          <w:szCs w:val="28"/>
        </w:rPr>
        <w:t xml:space="preserve"> </w:t>
      </w:r>
      <w:r w:rsidR="00FD732A" w:rsidRPr="005443D1">
        <w:rPr>
          <w:rFonts w:ascii="Times New Roman" w:hAnsi="Times New Roman" w:cs="Times New Roman"/>
          <w:sz w:val="28"/>
          <w:szCs w:val="28"/>
        </w:rPr>
        <w:t xml:space="preserve">На первом международном турнире по боксу Грузия город Тбилиси </w:t>
      </w:r>
      <w:proofErr w:type="spellStart"/>
      <w:r w:rsidR="00FD732A" w:rsidRPr="005443D1">
        <w:rPr>
          <w:rFonts w:ascii="Times New Roman" w:hAnsi="Times New Roman" w:cs="Times New Roman"/>
          <w:sz w:val="28"/>
          <w:szCs w:val="28"/>
        </w:rPr>
        <w:t>Маргарян</w:t>
      </w:r>
      <w:proofErr w:type="spellEnd"/>
      <w:r w:rsidR="00FD732A" w:rsidRPr="005443D1">
        <w:rPr>
          <w:rFonts w:ascii="Times New Roman" w:hAnsi="Times New Roman" w:cs="Times New Roman"/>
          <w:sz w:val="28"/>
          <w:szCs w:val="28"/>
        </w:rPr>
        <w:t xml:space="preserve"> Сергей завоевал 1 место (тренер </w:t>
      </w:r>
      <w:proofErr w:type="spellStart"/>
      <w:r w:rsidR="00FD732A" w:rsidRPr="005443D1">
        <w:rPr>
          <w:rFonts w:ascii="Times New Roman" w:hAnsi="Times New Roman" w:cs="Times New Roman"/>
          <w:sz w:val="28"/>
          <w:szCs w:val="28"/>
        </w:rPr>
        <w:t>Черевань</w:t>
      </w:r>
      <w:proofErr w:type="spellEnd"/>
      <w:r w:rsidR="00FD732A" w:rsidRPr="005443D1">
        <w:rPr>
          <w:rFonts w:ascii="Times New Roman" w:hAnsi="Times New Roman" w:cs="Times New Roman"/>
          <w:sz w:val="28"/>
          <w:szCs w:val="28"/>
        </w:rPr>
        <w:t xml:space="preserve"> С.С.)</w:t>
      </w:r>
      <w:r w:rsidRPr="005443D1">
        <w:rPr>
          <w:rFonts w:ascii="Times New Roman" w:hAnsi="Times New Roman" w:cs="Times New Roman"/>
          <w:sz w:val="28"/>
          <w:szCs w:val="28"/>
        </w:rPr>
        <w:t>. Н</w:t>
      </w:r>
      <w:r w:rsidR="00FD732A" w:rsidRPr="005443D1">
        <w:rPr>
          <w:rFonts w:ascii="Times New Roman" w:hAnsi="Times New Roman" w:cs="Times New Roman"/>
          <w:sz w:val="28"/>
          <w:szCs w:val="28"/>
        </w:rPr>
        <w:t xml:space="preserve">а первенстве мира 2017 года в Болгарии по прыжкам на батуте, акробатической дорожке спортсменка города Невинномысска </w:t>
      </w:r>
      <w:proofErr w:type="spellStart"/>
      <w:r w:rsidR="00FD732A" w:rsidRPr="005443D1">
        <w:rPr>
          <w:rFonts w:ascii="Times New Roman" w:hAnsi="Times New Roman" w:cs="Times New Roman"/>
          <w:sz w:val="28"/>
          <w:szCs w:val="28"/>
        </w:rPr>
        <w:t>Браткова</w:t>
      </w:r>
      <w:proofErr w:type="spellEnd"/>
      <w:r w:rsidR="00FD732A" w:rsidRPr="005443D1">
        <w:rPr>
          <w:rFonts w:ascii="Times New Roman" w:hAnsi="Times New Roman" w:cs="Times New Roman"/>
          <w:sz w:val="28"/>
          <w:szCs w:val="28"/>
        </w:rPr>
        <w:t xml:space="preserve"> Диана занял</w:t>
      </w:r>
      <w:r w:rsidRPr="005443D1">
        <w:rPr>
          <w:rFonts w:ascii="Times New Roman" w:hAnsi="Times New Roman" w:cs="Times New Roman"/>
          <w:sz w:val="28"/>
          <w:szCs w:val="28"/>
        </w:rPr>
        <w:t xml:space="preserve">а 1 место (тренер </w:t>
      </w:r>
      <w:proofErr w:type="gramStart"/>
      <w:r w:rsidRPr="005443D1">
        <w:rPr>
          <w:rFonts w:ascii="Times New Roman" w:hAnsi="Times New Roman" w:cs="Times New Roman"/>
          <w:sz w:val="28"/>
          <w:szCs w:val="28"/>
        </w:rPr>
        <w:t>Соловых</w:t>
      </w:r>
      <w:proofErr w:type="gramEnd"/>
      <w:r w:rsidRPr="005443D1">
        <w:rPr>
          <w:rFonts w:ascii="Times New Roman" w:hAnsi="Times New Roman" w:cs="Times New Roman"/>
          <w:sz w:val="28"/>
          <w:szCs w:val="28"/>
        </w:rPr>
        <w:t xml:space="preserve"> С.А.). Н</w:t>
      </w:r>
      <w:r w:rsidR="00FD732A" w:rsidRPr="005443D1">
        <w:rPr>
          <w:rFonts w:ascii="Times New Roman" w:hAnsi="Times New Roman" w:cs="Times New Roman"/>
          <w:sz w:val="28"/>
          <w:szCs w:val="28"/>
        </w:rPr>
        <w:t xml:space="preserve">а первенстве Европы по кикбоксингу в македонском городе Скопье Александр </w:t>
      </w:r>
      <w:proofErr w:type="spellStart"/>
      <w:r w:rsidR="00FD732A" w:rsidRPr="005443D1">
        <w:rPr>
          <w:rFonts w:ascii="Times New Roman" w:hAnsi="Times New Roman" w:cs="Times New Roman"/>
          <w:sz w:val="28"/>
          <w:szCs w:val="28"/>
        </w:rPr>
        <w:t>Стяпшин</w:t>
      </w:r>
      <w:proofErr w:type="spellEnd"/>
      <w:r w:rsidR="00FD732A" w:rsidRPr="005443D1">
        <w:rPr>
          <w:rFonts w:ascii="Times New Roman" w:hAnsi="Times New Roman" w:cs="Times New Roman"/>
          <w:sz w:val="28"/>
          <w:szCs w:val="28"/>
        </w:rPr>
        <w:t xml:space="preserve"> занял 3 место (тренер Вилков Е.Е., Белоус В.Д.).</w:t>
      </w:r>
    </w:p>
    <w:p w:rsidR="00A356D1" w:rsidRPr="005443D1" w:rsidRDefault="00A356D1"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bCs/>
          <w:sz w:val="28"/>
          <w:szCs w:val="28"/>
        </w:rPr>
        <w:t>Спортсменам и тренерам за отчетный период присвоено 120 спортивных разрядов и 21 судейская категория.</w:t>
      </w:r>
    </w:p>
    <w:p w:rsidR="00A356D1" w:rsidRPr="005443D1" w:rsidRDefault="00A356D1" w:rsidP="009B162C">
      <w:pPr>
        <w:pStyle w:val="2"/>
        <w:spacing w:before="0"/>
        <w:ind w:firstLine="709"/>
        <w:jc w:val="both"/>
        <w:textAlignment w:val="baseline"/>
        <w:rPr>
          <w:rFonts w:ascii="Times New Roman" w:hAnsi="Times New Roman" w:cs="Times New Roman"/>
          <w:b w:val="0"/>
          <w:color w:val="auto"/>
          <w:sz w:val="28"/>
          <w:szCs w:val="28"/>
        </w:rPr>
      </w:pPr>
      <w:r w:rsidRPr="005443D1">
        <w:rPr>
          <w:rFonts w:ascii="Times New Roman" w:hAnsi="Times New Roman" w:cs="Times New Roman"/>
          <w:b w:val="0"/>
          <w:color w:val="auto"/>
          <w:sz w:val="28"/>
          <w:szCs w:val="28"/>
        </w:rPr>
        <w:t>Во исполнение Указа Президента РФ в сдаче норм ГТО  приняло участие более 2500 человек, из них знаки получили 607 человек, число участников по сравнению с 2016 годом увеличилось в 6,2 раза.</w:t>
      </w:r>
    </w:p>
    <w:p w:rsidR="00FD732A" w:rsidRPr="005443D1" w:rsidRDefault="00A356D1"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Хочется отметить, что</w:t>
      </w:r>
      <w:r w:rsidR="00FD732A" w:rsidRPr="005443D1">
        <w:rPr>
          <w:rFonts w:ascii="Times New Roman" w:hAnsi="Times New Roman" w:cs="Times New Roman"/>
          <w:sz w:val="28"/>
          <w:szCs w:val="28"/>
        </w:rPr>
        <w:t xml:space="preserve"> </w:t>
      </w:r>
      <w:r w:rsidRPr="005443D1">
        <w:rPr>
          <w:rFonts w:ascii="Times New Roman" w:hAnsi="Times New Roman" w:cs="Times New Roman"/>
          <w:sz w:val="28"/>
          <w:szCs w:val="28"/>
        </w:rPr>
        <w:t>п</w:t>
      </w:r>
      <w:r w:rsidR="00FD732A" w:rsidRPr="005443D1">
        <w:rPr>
          <w:rFonts w:ascii="Times New Roman" w:hAnsi="Times New Roman" w:cs="Times New Roman"/>
          <w:sz w:val="28"/>
          <w:szCs w:val="28"/>
        </w:rPr>
        <w:t>осле длительного перерыва отрезком в 20 лет было проведено Открытое первенство города Невинномысска по гандболу среди девушек.</w:t>
      </w:r>
    </w:p>
    <w:p w:rsidR="00FD732A" w:rsidRPr="005443D1" w:rsidRDefault="00FD732A"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Впервые в городе был проведен благотворительный забег «Импульс добра» в рамках городской благотворительной акции. В забеге принимали участие: дети с ограниченными возможностями здоровья и их родители, учащиеся школ, воспитанники детских садов, студенты высших и средних образовательных учреждений города, спортсмены, жители города всех возрастов. </w:t>
      </w:r>
    </w:p>
    <w:p w:rsidR="00FD732A" w:rsidRPr="005443D1" w:rsidRDefault="00FD732A"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136 человек систематически занимающихся физической культурой и спортом среди людей с ограниченными возможностями. В 2017 году были проведены традиционные городские спартакиады среди инвалидов всех категорий, посвященные празднованию 72-годовщине Победы в Великой Отечественной войне, Дню Ставропольского края, Дню города по шахматам, шашкам, настольному теннису, плаванию, </w:t>
      </w:r>
      <w:proofErr w:type="spellStart"/>
      <w:r w:rsidRPr="005443D1">
        <w:rPr>
          <w:rFonts w:ascii="Times New Roman" w:hAnsi="Times New Roman" w:cs="Times New Roman"/>
          <w:sz w:val="28"/>
          <w:szCs w:val="28"/>
        </w:rPr>
        <w:t>дартсу</w:t>
      </w:r>
      <w:proofErr w:type="spellEnd"/>
      <w:r w:rsidRPr="005443D1">
        <w:rPr>
          <w:rFonts w:ascii="Times New Roman" w:hAnsi="Times New Roman" w:cs="Times New Roman"/>
          <w:sz w:val="28"/>
          <w:szCs w:val="28"/>
        </w:rPr>
        <w:t>, легкой атлетике и гиревому спорту, в которой принимало участие более 300 человек.</w:t>
      </w:r>
    </w:p>
    <w:p w:rsidR="00FD732A" w:rsidRPr="009C07B8" w:rsidRDefault="003E073D"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lastRenderedPageBreak/>
        <w:tab/>
        <w:t xml:space="preserve">Самым значительным достижением социального партнерства стало </w:t>
      </w:r>
      <w:r w:rsidRPr="005443D1">
        <w:rPr>
          <w:rFonts w:ascii="Times New Roman" w:hAnsi="Times New Roman" w:cs="Times New Roman"/>
          <w:sz w:val="28"/>
          <w:szCs w:val="28"/>
          <w:shd w:val="clear" w:color="auto" w:fill="FFFFFF"/>
        </w:rPr>
        <w:t xml:space="preserve"> заключение трехстороннего соглашения между Ставропольским краем, МХК </w:t>
      </w:r>
      <w:r w:rsidRPr="005443D1">
        <w:rPr>
          <w:rStyle w:val="quot"/>
          <w:rFonts w:ascii="Times New Roman" w:hAnsi="Times New Roman" w:cs="Times New Roman"/>
          <w:sz w:val="28"/>
          <w:szCs w:val="28"/>
          <w:shd w:val="clear" w:color="auto" w:fill="FFFFFF"/>
        </w:rPr>
        <w:t>«</w:t>
      </w:r>
      <w:proofErr w:type="spellStart"/>
      <w:r w:rsidRPr="005443D1">
        <w:rPr>
          <w:rFonts w:ascii="Times New Roman" w:hAnsi="Times New Roman" w:cs="Times New Roman"/>
          <w:sz w:val="28"/>
          <w:szCs w:val="28"/>
          <w:shd w:val="clear" w:color="auto" w:fill="FFFFFF"/>
        </w:rPr>
        <w:t>ЕвроХим</w:t>
      </w:r>
      <w:proofErr w:type="spellEnd"/>
      <w:r w:rsidRPr="005443D1">
        <w:rPr>
          <w:rFonts w:ascii="Times New Roman" w:hAnsi="Times New Roman" w:cs="Times New Roman"/>
          <w:sz w:val="28"/>
          <w:szCs w:val="28"/>
          <w:shd w:val="clear" w:color="auto" w:fill="FFFFFF"/>
        </w:rPr>
        <w:t xml:space="preserve">» и городом Невинномысском, в соответствии с которым начаты ремонтно-восстановительные работы </w:t>
      </w:r>
      <w:proofErr w:type="gramStart"/>
      <w:r w:rsidRPr="005443D1">
        <w:rPr>
          <w:rFonts w:ascii="Times New Roman" w:hAnsi="Times New Roman" w:cs="Times New Roman"/>
          <w:sz w:val="28"/>
          <w:szCs w:val="28"/>
          <w:shd w:val="clear" w:color="auto" w:fill="FFFFFF"/>
        </w:rPr>
        <w:t>в</w:t>
      </w:r>
      <w:proofErr w:type="gramEnd"/>
      <w:r w:rsidRPr="005443D1">
        <w:rPr>
          <w:rFonts w:ascii="Times New Roman" w:hAnsi="Times New Roman" w:cs="Times New Roman"/>
          <w:sz w:val="28"/>
          <w:szCs w:val="28"/>
          <w:shd w:val="clear" w:color="auto" w:fill="FFFFFF"/>
        </w:rPr>
        <w:t xml:space="preserve"> </w:t>
      </w:r>
      <w:proofErr w:type="gramStart"/>
      <w:r w:rsidRPr="005443D1">
        <w:rPr>
          <w:rFonts w:ascii="Times New Roman" w:hAnsi="Times New Roman" w:cs="Times New Roman"/>
          <w:sz w:val="28"/>
          <w:szCs w:val="28"/>
          <w:shd w:val="clear" w:color="auto" w:fill="FFFFFF"/>
        </w:rPr>
        <w:t>Невинномысском</w:t>
      </w:r>
      <w:proofErr w:type="gramEnd"/>
      <w:r w:rsidRPr="005443D1">
        <w:rPr>
          <w:rFonts w:ascii="Times New Roman" w:hAnsi="Times New Roman" w:cs="Times New Roman"/>
          <w:sz w:val="28"/>
          <w:szCs w:val="28"/>
          <w:shd w:val="clear" w:color="auto" w:fill="FFFFFF"/>
        </w:rPr>
        <w:t xml:space="preserve"> спортивно-</w:t>
      </w:r>
      <w:r w:rsidRPr="009C07B8">
        <w:rPr>
          <w:rFonts w:ascii="Times New Roman" w:hAnsi="Times New Roman" w:cs="Times New Roman"/>
          <w:sz w:val="28"/>
          <w:szCs w:val="28"/>
          <w:shd w:val="clear" w:color="auto" w:fill="FFFFFF"/>
        </w:rPr>
        <w:t>культурном комплексе </w:t>
      </w:r>
      <w:r w:rsidRPr="009C07B8">
        <w:rPr>
          <w:rStyle w:val="quot"/>
          <w:rFonts w:ascii="Times New Roman" w:hAnsi="Times New Roman" w:cs="Times New Roman"/>
          <w:sz w:val="28"/>
          <w:szCs w:val="28"/>
          <w:shd w:val="clear" w:color="auto" w:fill="FFFFFF"/>
        </w:rPr>
        <w:t>«</w:t>
      </w:r>
      <w:r w:rsidRPr="009C07B8">
        <w:rPr>
          <w:rFonts w:ascii="Times New Roman" w:hAnsi="Times New Roman" w:cs="Times New Roman"/>
          <w:sz w:val="28"/>
          <w:szCs w:val="28"/>
          <w:shd w:val="clear" w:color="auto" w:fill="FFFFFF"/>
        </w:rPr>
        <w:t xml:space="preserve">Олимп». С момента открытия в 1994 году </w:t>
      </w:r>
      <w:r w:rsidRPr="009C07B8">
        <w:rPr>
          <w:rStyle w:val="quot"/>
          <w:rFonts w:ascii="Times New Roman" w:hAnsi="Times New Roman" w:cs="Times New Roman"/>
          <w:sz w:val="28"/>
          <w:szCs w:val="28"/>
          <w:shd w:val="clear" w:color="auto" w:fill="FFFFFF"/>
        </w:rPr>
        <w:t xml:space="preserve">комплекс </w:t>
      </w:r>
      <w:r w:rsidRPr="009C07B8">
        <w:rPr>
          <w:rFonts w:ascii="Times New Roman" w:hAnsi="Times New Roman" w:cs="Times New Roman"/>
          <w:sz w:val="28"/>
          <w:szCs w:val="28"/>
          <w:shd w:val="clear" w:color="auto" w:fill="FFFFFF"/>
        </w:rPr>
        <w:t>не получал серьезных капитальных вложений.</w:t>
      </w:r>
      <w:r w:rsidR="00E85A17" w:rsidRPr="009C07B8">
        <w:rPr>
          <w:rFonts w:ascii="Times New Roman" w:hAnsi="Times New Roman" w:cs="Times New Roman"/>
          <w:sz w:val="28"/>
          <w:szCs w:val="28"/>
          <w:shd w:val="clear" w:color="auto" w:fill="FFFFFF"/>
        </w:rPr>
        <w:t xml:space="preserve"> </w:t>
      </w:r>
    </w:p>
    <w:p w:rsidR="0057194C" w:rsidRPr="009C07B8" w:rsidRDefault="002640FB" w:rsidP="009B162C">
      <w:pPr>
        <w:spacing w:after="0" w:line="240" w:lineRule="auto"/>
        <w:ind w:firstLine="709"/>
        <w:jc w:val="both"/>
        <w:rPr>
          <w:rFonts w:ascii="Times New Roman" w:hAnsi="Times New Roman" w:cs="Times New Roman"/>
          <w:sz w:val="28"/>
          <w:szCs w:val="28"/>
        </w:rPr>
      </w:pPr>
      <w:r w:rsidRPr="009C07B8">
        <w:rPr>
          <w:rFonts w:ascii="Times New Roman" w:hAnsi="Times New Roman" w:cs="Times New Roman"/>
          <w:sz w:val="28"/>
          <w:szCs w:val="28"/>
        </w:rPr>
        <w:t xml:space="preserve">В целях реализации </w:t>
      </w:r>
      <w:r w:rsidR="0057194C" w:rsidRPr="009C07B8">
        <w:rPr>
          <w:rFonts w:ascii="Times New Roman" w:hAnsi="Times New Roman" w:cs="Times New Roman"/>
          <w:sz w:val="28"/>
          <w:szCs w:val="28"/>
        </w:rPr>
        <w:t xml:space="preserve">переданных </w:t>
      </w:r>
      <w:r w:rsidRPr="009C07B8">
        <w:rPr>
          <w:rFonts w:ascii="Times New Roman" w:hAnsi="Times New Roman" w:cs="Times New Roman"/>
          <w:sz w:val="28"/>
          <w:szCs w:val="28"/>
        </w:rPr>
        <w:t xml:space="preserve">полномочий в области труда, социальной помощи и социальной поддержки отдельных категорий граждан, опеки и попечительства исполнения </w:t>
      </w:r>
      <w:r w:rsidR="0057194C" w:rsidRPr="009C07B8">
        <w:rPr>
          <w:rFonts w:ascii="Times New Roman" w:hAnsi="Times New Roman" w:cs="Times New Roman"/>
          <w:sz w:val="28"/>
          <w:szCs w:val="28"/>
        </w:rPr>
        <w:t>социально-ориентированных законов из федерального, краевого и местного бюджетов в 2017 году поступило 5</w:t>
      </w:r>
      <w:r w:rsidR="009C07B8" w:rsidRPr="009C07B8">
        <w:rPr>
          <w:rFonts w:ascii="Times New Roman" w:hAnsi="Times New Roman" w:cs="Times New Roman"/>
          <w:sz w:val="28"/>
          <w:szCs w:val="28"/>
        </w:rPr>
        <w:t>40</w:t>
      </w:r>
      <w:r w:rsidR="0057194C" w:rsidRPr="009C07B8">
        <w:rPr>
          <w:rFonts w:ascii="Times New Roman" w:hAnsi="Times New Roman" w:cs="Times New Roman"/>
          <w:sz w:val="28"/>
          <w:szCs w:val="28"/>
        </w:rPr>
        <w:t>,7</w:t>
      </w:r>
      <w:r w:rsidR="009C07B8" w:rsidRPr="009C07B8">
        <w:rPr>
          <w:rFonts w:ascii="Times New Roman" w:hAnsi="Times New Roman" w:cs="Times New Roman"/>
          <w:sz w:val="28"/>
          <w:szCs w:val="28"/>
        </w:rPr>
        <w:t>7</w:t>
      </w:r>
      <w:r w:rsidR="0057194C" w:rsidRPr="009C07B8">
        <w:rPr>
          <w:rFonts w:ascii="Times New Roman" w:hAnsi="Times New Roman" w:cs="Times New Roman"/>
          <w:sz w:val="28"/>
          <w:szCs w:val="28"/>
        </w:rPr>
        <w:t xml:space="preserve"> млн. руб. (в 2016 – </w:t>
      </w:r>
      <w:r w:rsidR="009C07B8" w:rsidRPr="009C07B8">
        <w:rPr>
          <w:rFonts w:ascii="Times New Roman" w:hAnsi="Times New Roman" w:cs="Times New Roman"/>
          <w:sz w:val="28"/>
          <w:szCs w:val="28"/>
        </w:rPr>
        <w:t>567,28</w:t>
      </w:r>
      <w:r w:rsidR="0057194C" w:rsidRPr="009C07B8">
        <w:rPr>
          <w:rFonts w:ascii="Times New Roman" w:hAnsi="Times New Roman" w:cs="Times New Roman"/>
          <w:sz w:val="28"/>
          <w:szCs w:val="28"/>
        </w:rPr>
        <w:t xml:space="preserve"> млн. руб.).</w:t>
      </w:r>
    </w:p>
    <w:p w:rsidR="009C07B8" w:rsidRPr="009C07B8" w:rsidRDefault="009C07B8" w:rsidP="009B162C">
      <w:pPr>
        <w:tabs>
          <w:tab w:val="num" w:pos="851"/>
        </w:tabs>
        <w:spacing w:after="0" w:line="240" w:lineRule="auto"/>
        <w:ind w:firstLine="709"/>
        <w:jc w:val="both"/>
        <w:rPr>
          <w:rFonts w:ascii="Times New Roman" w:hAnsi="Times New Roman" w:cs="Times New Roman"/>
          <w:sz w:val="28"/>
          <w:szCs w:val="28"/>
        </w:rPr>
      </w:pPr>
      <w:r w:rsidRPr="009C07B8">
        <w:rPr>
          <w:rFonts w:ascii="Times New Roman" w:hAnsi="Times New Roman" w:cs="Times New Roman"/>
          <w:sz w:val="28"/>
          <w:szCs w:val="28"/>
        </w:rPr>
        <w:t xml:space="preserve">Исполнение бюджета в 2017 году составило 540,29 млн. руб., это 99,91% от суммы финансирования (2016 год – 99,42%,). </w:t>
      </w:r>
    </w:p>
    <w:p w:rsidR="002640FB" w:rsidRPr="009C07B8" w:rsidRDefault="002640FB" w:rsidP="009B162C">
      <w:pPr>
        <w:spacing w:after="0" w:line="240" w:lineRule="auto"/>
        <w:ind w:firstLine="709"/>
        <w:jc w:val="both"/>
        <w:rPr>
          <w:rFonts w:ascii="Times New Roman" w:hAnsi="Times New Roman" w:cs="Times New Roman"/>
          <w:bCs/>
          <w:iCs/>
          <w:sz w:val="28"/>
          <w:szCs w:val="28"/>
        </w:rPr>
      </w:pPr>
      <w:r w:rsidRPr="009C07B8">
        <w:rPr>
          <w:rFonts w:ascii="Times New Roman" w:hAnsi="Times New Roman" w:cs="Times New Roman"/>
          <w:sz w:val="28"/>
          <w:szCs w:val="28"/>
        </w:rPr>
        <w:t xml:space="preserve">В последние три года численность получателей различных мер социальной поддержки сохраняется примерно на одном уровне и на 01.01.2018 года и составляет  43 тыс. граждан.  </w:t>
      </w:r>
    </w:p>
    <w:p w:rsidR="000818BA" w:rsidRPr="005443D1" w:rsidRDefault="000818BA" w:rsidP="009B162C">
      <w:pPr>
        <w:spacing w:after="0" w:line="240" w:lineRule="auto"/>
        <w:ind w:firstLine="709"/>
        <w:jc w:val="both"/>
        <w:rPr>
          <w:rFonts w:ascii="Times New Roman" w:hAnsi="Times New Roman" w:cs="Times New Roman"/>
          <w:sz w:val="28"/>
          <w:szCs w:val="28"/>
        </w:rPr>
      </w:pPr>
      <w:r w:rsidRPr="009C07B8">
        <w:rPr>
          <w:rFonts w:ascii="Times New Roman" w:hAnsi="Times New Roman" w:cs="Times New Roman"/>
          <w:sz w:val="28"/>
          <w:szCs w:val="28"/>
        </w:rPr>
        <w:t>На 31.12.2017 в городе проживало 115 инвалидов и участников Великой Отечественной войны, 248 вдов умерших и погибших участников войны, 576 тружеников тыла, 21 несовершеннолетний узник фашистских лагерей, 9 жителей</w:t>
      </w:r>
      <w:r w:rsidRPr="005443D1">
        <w:rPr>
          <w:rFonts w:ascii="Times New Roman" w:hAnsi="Times New Roman" w:cs="Times New Roman"/>
          <w:sz w:val="28"/>
          <w:szCs w:val="28"/>
        </w:rPr>
        <w:t xml:space="preserve"> блокадного Ленинграда. </w:t>
      </w:r>
    </w:p>
    <w:p w:rsidR="0057194C" w:rsidRPr="005443D1" w:rsidRDefault="00A25B20"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настоящее время в городе проживает 11567 инвалидов, в </w:t>
      </w:r>
      <w:proofErr w:type="spellStart"/>
      <w:r w:rsidRPr="005443D1">
        <w:rPr>
          <w:rFonts w:ascii="Times New Roman" w:hAnsi="Times New Roman" w:cs="Times New Roman"/>
          <w:sz w:val="28"/>
          <w:szCs w:val="28"/>
        </w:rPr>
        <w:t>т.ч</w:t>
      </w:r>
      <w:proofErr w:type="spellEnd"/>
      <w:r w:rsidRPr="005443D1">
        <w:rPr>
          <w:rFonts w:ascii="Times New Roman" w:hAnsi="Times New Roman" w:cs="Times New Roman"/>
          <w:sz w:val="28"/>
          <w:szCs w:val="28"/>
        </w:rPr>
        <w:t xml:space="preserve">. 410 детей с ограниченными возможностями здоровья. По сравнению с 2016 годом наблюдается уменьшение общей численности инвалидов на 1,14 %. Наряду с этим, на 8,5 % выросла численность детей с ограниченными возможностями здоровья (11,7 тыс. инвалидов, в </w:t>
      </w:r>
      <w:proofErr w:type="spellStart"/>
      <w:r w:rsidRPr="005443D1">
        <w:rPr>
          <w:rFonts w:ascii="Times New Roman" w:hAnsi="Times New Roman" w:cs="Times New Roman"/>
          <w:sz w:val="28"/>
          <w:szCs w:val="28"/>
        </w:rPr>
        <w:t>т.ч</w:t>
      </w:r>
      <w:proofErr w:type="spellEnd"/>
      <w:r w:rsidRPr="005443D1">
        <w:rPr>
          <w:rFonts w:ascii="Times New Roman" w:hAnsi="Times New Roman" w:cs="Times New Roman"/>
          <w:sz w:val="28"/>
          <w:szCs w:val="28"/>
        </w:rPr>
        <w:t>. 375 детей).</w:t>
      </w:r>
    </w:p>
    <w:p w:rsidR="000818BA" w:rsidRPr="005443D1" w:rsidRDefault="000818BA"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На 31.12.2017 в городе проживало 115 инвалидов и участников Великой Отечественной войны, 248 вдов умерших и погибших участников войны, 576 тружеников тыла, 21 несовершеннолетний узник фашистских лагерей, 9 жителей блокадного Ленинграда. </w:t>
      </w:r>
    </w:p>
    <w:p w:rsidR="00A25B20" w:rsidRPr="005443D1" w:rsidRDefault="00A25B20"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рамках государственной программы «Доступная среда» в нашем городе, как и во всех городах и районах Ставропольского края, проводилась паспортизация приоритетных объектов социальной инфраструктуры (здравоохранения, образования, физической культуры и спорта, культуры, транспорта, связи и информации). </w:t>
      </w:r>
    </w:p>
    <w:p w:rsidR="00A25B20" w:rsidRPr="005443D1" w:rsidRDefault="00A25B20"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течение 2017 года обследовано 29 вновь построенных объектов, собственникам 26-ти из них выданы разрешения-согласования, в том числе 8-ми – после устранения нарушений. Собственникам еще 3-х объектов даны рекомендации по устранению нарушений требований доступности. </w:t>
      </w:r>
    </w:p>
    <w:p w:rsidR="00A25B20" w:rsidRPr="005443D1" w:rsidRDefault="00A25B20" w:rsidP="009B162C">
      <w:pPr>
        <w:tabs>
          <w:tab w:val="left" w:pos="0"/>
        </w:tabs>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Также в 2017 году администрацией проведено обследование 252 действующих объектов сервисного обслуживания населения, расположенных по улицам Гагарина, Менделеева и Павлова на предмет доступности данных объектов для маломобильных групп населения. В ходе обследования выявлено, что большая часть обследуемых объектов введена в эксплуатацию в период с 2000 по 2010 </w:t>
      </w:r>
      <w:proofErr w:type="spellStart"/>
      <w:r w:rsidRPr="005443D1">
        <w:rPr>
          <w:rFonts w:ascii="Times New Roman" w:hAnsi="Times New Roman" w:cs="Times New Roman"/>
          <w:sz w:val="28"/>
          <w:szCs w:val="28"/>
        </w:rPr>
        <w:t>г.г</w:t>
      </w:r>
      <w:proofErr w:type="spellEnd"/>
      <w:r w:rsidRPr="005443D1">
        <w:rPr>
          <w:rFonts w:ascii="Times New Roman" w:hAnsi="Times New Roman" w:cs="Times New Roman"/>
          <w:sz w:val="28"/>
          <w:szCs w:val="28"/>
        </w:rPr>
        <w:t xml:space="preserve">. с нарушениями требований доступности. </w:t>
      </w:r>
      <w:r w:rsidRPr="005443D1">
        <w:rPr>
          <w:rFonts w:ascii="Times New Roman" w:hAnsi="Times New Roman" w:cs="Times New Roman"/>
          <w:sz w:val="28"/>
          <w:szCs w:val="28"/>
        </w:rPr>
        <w:lastRenderedPageBreak/>
        <w:t xml:space="preserve">Техническая возможность выполнить строительство пандусов на данных объектах для обеспечения доступа инвалидов, использующих кресла-коляски, отсутствует до их капитального ремонта и реконструкции. </w:t>
      </w:r>
    </w:p>
    <w:p w:rsidR="00A25B20" w:rsidRPr="005443D1" w:rsidRDefault="00A25B20"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При введении в эксплуатацию практически все вновь построенные объекты социальной инфраструктуры города согласовываются с комитетом и полностью адаптированы для инвалидов. </w:t>
      </w:r>
    </w:p>
    <w:p w:rsidR="0057194C" w:rsidRPr="005443D1" w:rsidRDefault="00A25B20"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целях повышения уровня социального благополучия, улучшения положения и качества </w:t>
      </w:r>
      <w:proofErr w:type="gramStart"/>
      <w:r w:rsidRPr="005443D1">
        <w:rPr>
          <w:rFonts w:ascii="Times New Roman" w:hAnsi="Times New Roman" w:cs="Times New Roman"/>
          <w:sz w:val="28"/>
          <w:szCs w:val="28"/>
        </w:rPr>
        <w:t>жизни</w:t>
      </w:r>
      <w:proofErr w:type="gramEnd"/>
      <w:r w:rsidRPr="005443D1">
        <w:rPr>
          <w:rFonts w:ascii="Times New Roman" w:hAnsi="Times New Roman" w:cs="Times New Roman"/>
          <w:sz w:val="28"/>
          <w:szCs w:val="28"/>
        </w:rPr>
        <w:t xml:space="preserve"> слабо защищенных категорий граждан, в </w:t>
      </w:r>
      <w:proofErr w:type="spellStart"/>
      <w:r w:rsidRPr="005443D1">
        <w:rPr>
          <w:rFonts w:ascii="Times New Roman" w:hAnsi="Times New Roman" w:cs="Times New Roman"/>
          <w:sz w:val="28"/>
          <w:szCs w:val="28"/>
        </w:rPr>
        <w:t>т.ч</w:t>
      </w:r>
      <w:proofErr w:type="spellEnd"/>
      <w:r w:rsidRPr="005443D1">
        <w:rPr>
          <w:rFonts w:ascii="Times New Roman" w:hAnsi="Times New Roman" w:cs="Times New Roman"/>
          <w:sz w:val="28"/>
          <w:szCs w:val="28"/>
        </w:rPr>
        <w:t xml:space="preserve">. инвалидов и маломобильных групп населения, в течение 2017 года осуществлялась реализация мероприятий муниципальной целевой программы «Социальная поддержка граждан в городе Невинномысске». </w:t>
      </w:r>
      <w:r w:rsidR="009C07B8">
        <w:rPr>
          <w:rFonts w:ascii="Times New Roman" w:hAnsi="Times New Roman" w:cs="Times New Roman"/>
          <w:sz w:val="28"/>
          <w:szCs w:val="28"/>
        </w:rPr>
        <w:t>Н</w:t>
      </w:r>
      <w:r w:rsidRPr="005443D1">
        <w:rPr>
          <w:rFonts w:ascii="Times New Roman" w:hAnsi="Times New Roman" w:cs="Times New Roman"/>
          <w:sz w:val="28"/>
          <w:szCs w:val="28"/>
        </w:rPr>
        <w:t>а финансирование дополнительных мер социальной поддержки и социальной помощи было выделено 11,</w:t>
      </w:r>
      <w:r w:rsidR="009C07B8">
        <w:rPr>
          <w:rFonts w:ascii="Times New Roman" w:hAnsi="Times New Roman" w:cs="Times New Roman"/>
          <w:sz w:val="28"/>
          <w:szCs w:val="28"/>
        </w:rPr>
        <w:t>4</w:t>
      </w:r>
      <w:r w:rsidRPr="005443D1">
        <w:rPr>
          <w:rFonts w:ascii="Times New Roman" w:hAnsi="Times New Roman" w:cs="Times New Roman"/>
          <w:sz w:val="28"/>
          <w:szCs w:val="28"/>
        </w:rPr>
        <w:t xml:space="preserve"> </w:t>
      </w:r>
      <w:proofErr w:type="gramStart"/>
      <w:r w:rsidRPr="005443D1">
        <w:rPr>
          <w:rFonts w:ascii="Times New Roman" w:hAnsi="Times New Roman" w:cs="Times New Roman"/>
          <w:sz w:val="28"/>
          <w:szCs w:val="28"/>
        </w:rPr>
        <w:t>млн</w:t>
      </w:r>
      <w:proofErr w:type="gramEnd"/>
      <w:r w:rsidRPr="005443D1">
        <w:rPr>
          <w:rFonts w:ascii="Times New Roman" w:hAnsi="Times New Roman" w:cs="Times New Roman"/>
          <w:sz w:val="28"/>
          <w:szCs w:val="28"/>
        </w:rPr>
        <w:t xml:space="preserve"> рублей.</w:t>
      </w:r>
    </w:p>
    <w:p w:rsidR="00B53D13" w:rsidRPr="005443D1" w:rsidRDefault="00B53D13" w:rsidP="009B162C">
      <w:pPr>
        <w:tabs>
          <w:tab w:val="num" w:pos="851"/>
        </w:tabs>
        <w:spacing w:after="0" w:line="240" w:lineRule="auto"/>
        <w:ind w:firstLine="709"/>
        <w:jc w:val="both"/>
        <w:rPr>
          <w:rFonts w:ascii="Times New Roman" w:hAnsi="Times New Roman" w:cs="Times New Roman"/>
          <w:sz w:val="28"/>
          <w:szCs w:val="28"/>
        </w:rPr>
      </w:pPr>
      <w:proofErr w:type="gramStart"/>
      <w:r w:rsidRPr="005443D1">
        <w:rPr>
          <w:rFonts w:ascii="Times New Roman" w:hAnsi="Times New Roman" w:cs="Times New Roman"/>
          <w:sz w:val="28"/>
          <w:szCs w:val="28"/>
        </w:rPr>
        <w:t xml:space="preserve">В 2017 году Благотворительным фондом «Энергетик» перечислены денежные средства в размере 800,0 тыс. руб., за счет которых после проведения конкурсных процедур приобретены </w:t>
      </w:r>
      <w:proofErr w:type="spellStart"/>
      <w:r w:rsidRPr="005443D1">
        <w:rPr>
          <w:rFonts w:ascii="Times New Roman" w:hAnsi="Times New Roman" w:cs="Times New Roman"/>
          <w:sz w:val="28"/>
          <w:szCs w:val="28"/>
        </w:rPr>
        <w:t>вертикализаторы</w:t>
      </w:r>
      <w:proofErr w:type="spellEnd"/>
      <w:r w:rsidRPr="005443D1">
        <w:rPr>
          <w:rFonts w:ascii="Times New Roman" w:hAnsi="Times New Roman" w:cs="Times New Roman"/>
          <w:sz w:val="28"/>
          <w:szCs w:val="28"/>
        </w:rPr>
        <w:t xml:space="preserve"> для занятий детей с ограниченными возможностями здоровья в </w:t>
      </w:r>
      <w:proofErr w:type="spellStart"/>
      <w:r w:rsidRPr="005443D1">
        <w:rPr>
          <w:rFonts w:ascii="Times New Roman" w:hAnsi="Times New Roman" w:cs="Times New Roman"/>
          <w:sz w:val="28"/>
          <w:szCs w:val="28"/>
        </w:rPr>
        <w:t>Лекотеке</w:t>
      </w:r>
      <w:proofErr w:type="spellEnd"/>
      <w:r w:rsidRPr="005443D1">
        <w:rPr>
          <w:rFonts w:ascii="Times New Roman" w:hAnsi="Times New Roman" w:cs="Times New Roman"/>
          <w:sz w:val="28"/>
          <w:szCs w:val="28"/>
        </w:rPr>
        <w:t xml:space="preserve">, универсальные </w:t>
      </w:r>
      <w:proofErr w:type="spellStart"/>
      <w:r w:rsidRPr="005443D1">
        <w:rPr>
          <w:rFonts w:ascii="Times New Roman" w:hAnsi="Times New Roman" w:cs="Times New Roman"/>
          <w:sz w:val="28"/>
          <w:szCs w:val="28"/>
        </w:rPr>
        <w:t>автокондиционеры</w:t>
      </w:r>
      <w:proofErr w:type="spellEnd"/>
      <w:r w:rsidRPr="005443D1">
        <w:rPr>
          <w:rFonts w:ascii="Times New Roman" w:hAnsi="Times New Roman" w:cs="Times New Roman"/>
          <w:sz w:val="28"/>
          <w:szCs w:val="28"/>
        </w:rPr>
        <w:t xml:space="preserve"> для оснащения специализированных транспортных средств для перевозки инвалидов </w:t>
      </w:r>
      <w:proofErr w:type="spellStart"/>
      <w:r w:rsidRPr="005443D1">
        <w:rPr>
          <w:rFonts w:ascii="Times New Roman" w:hAnsi="Times New Roman" w:cs="Times New Roman"/>
          <w:sz w:val="28"/>
          <w:szCs w:val="28"/>
        </w:rPr>
        <w:t>Ford</w:t>
      </w:r>
      <w:proofErr w:type="spellEnd"/>
      <w:r w:rsidRPr="005443D1">
        <w:rPr>
          <w:rFonts w:ascii="Times New Roman" w:hAnsi="Times New Roman" w:cs="Times New Roman"/>
          <w:sz w:val="28"/>
          <w:szCs w:val="28"/>
        </w:rPr>
        <w:t xml:space="preserve"> </w:t>
      </w:r>
      <w:proofErr w:type="spellStart"/>
      <w:r w:rsidRPr="005443D1">
        <w:rPr>
          <w:rFonts w:ascii="Times New Roman" w:hAnsi="Times New Roman" w:cs="Times New Roman"/>
          <w:sz w:val="28"/>
          <w:szCs w:val="28"/>
        </w:rPr>
        <w:t>Transit</w:t>
      </w:r>
      <w:proofErr w:type="spellEnd"/>
      <w:r w:rsidRPr="005443D1">
        <w:rPr>
          <w:rFonts w:ascii="Times New Roman" w:hAnsi="Times New Roman" w:cs="Times New Roman"/>
          <w:sz w:val="28"/>
          <w:szCs w:val="28"/>
        </w:rPr>
        <w:t xml:space="preserve"> («Социальное такси»), облучатели-</w:t>
      </w:r>
      <w:proofErr w:type="spellStart"/>
      <w:r w:rsidRPr="005443D1">
        <w:rPr>
          <w:rFonts w:ascii="Times New Roman" w:hAnsi="Times New Roman" w:cs="Times New Roman"/>
          <w:sz w:val="28"/>
          <w:szCs w:val="28"/>
        </w:rPr>
        <w:t>рециркуляторы</w:t>
      </w:r>
      <w:proofErr w:type="spellEnd"/>
      <w:r w:rsidRPr="005443D1">
        <w:rPr>
          <w:rFonts w:ascii="Times New Roman" w:hAnsi="Times New Roman" w:cs="Times New Roman"/>
          <w:sz w:val="28"/>
          <w:szCs w:val="28"/>
        </w:rPr>
        <w:t>, модульное оборудование, сплит-система и жалюзи вертикальные.</w:t>
      </w:r>
      <w:proofErr w:type="gramEnd"/>
    </w:p>
    <w:p w:rsidR="000818BA" w:rsidRPr="005443D1" w:rsidRDefault="000818BA"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14 августа 2017 года ветерану Великой Отечественной войны Григорию  Алексеевичу </w:t>
      </w:r>
      <w:proofErr w:type="spellStart"/>
      <w:r w:rsidRPr="005443D1">
        <w:rPr>
          <w:rFonts w:ascii="Times New Roman" w:hAnsi="Times New Roman" w:cs="Times New Roman"/>
          <w:sz w:val="28"/>
          <w:szCs w:val="28"/>
        </w:rPr>
        <w:t>Сигачеву</w:t>
      </w:r>
      <w:proofErr w:type="spellEnd"/>
      <w:r w:rsidRPr="005443D1">
        <w:rPr>
          <w:rFonts w:ascii="Times New Roman" w:hAnsi="Times New Roman" w:cs="Times New Roman"/>
          <w:sz w:val="28"/>
          <w:szCs w:val="28"/>
        </w:rPr>
        <w:t xml:space="preserve"> исполнилось 94 года, а 17 августа он отметил 69-летие со дня свадьбы со своей супругой. Одним из подарков к столь важной дате стала победа пары на всероссийском конкурсе «Семья года». </w:t>
      </w:r>
      <w:proofErr w:type="gramStart"/>
      <w:r w:rsidRPr="005443D1">
        <w:rPr>
          <w:rFonts w:ascii="Times New Roman" w:hAnsi="Times New Roman" w:cs="Times New Roman"/>
          <w:sz w:val="28"/>
          <w:szCs w:val="28"/>
        </w:rPr>
        <w:t xml:space="preserve">Григорий Алексеевич и Тамара Григорьевна признаны лучшими в номинации «Золотая семья России».  </w:t>
      </w:r>
      <w:proofErr w:type="gramEnd"/>
    </w:p>
    <w:p w:rsidR="00FD732A" w:rsidRPr="005443D1" w:rsidRDefault="00FD732A" w:rsidP="009B162C">
      <w:pPr>
        <w:pStyle w:val="220"/>
        <w:spacing w:after="0" w:line="240" w:lineRule="auto"/>
        <w:ind w:firstLine="709"/>
        <w:jc w:val="both"/>
        <w:rPr>
          <w:szCs w:val="28"/>
        </w:rPr>
      </w:pPr>
      <w:r w:rsidRPr="005443D1">
        <w:rPr>
          <w:szCs w:val="28"/>
        </w:rPr>
        <w:t xml:space="preserve">На 01.01.2018 </w:t>
      </w:r>
      <w:proofErr w:type="gramStart"/>
      <w:r w:rsidRPr="005443D1">
        <w:rPr>
          <w:szCs w:val="28"/>
        </w:rPr>
        <w:t>в</w:t>
      </w:r>
      <w:proofErr w:type="gramEnd"/>
      <w:r w:rsidRPr="005443D1">
        <w:rPr>
          <w:szCs w:val="28"/>
        </w:rPr>
        <w:t xml:space="preserve"> </w:t>
      </w:r>
      <w:proofErr w:type="gramStart"/>
      <w:r w:rsidR="00B53D13" w:rsidRPr="005443D1">
        <w:rPr>
          <w:szCs w:val="28"/>
        </w:rPr>
        <w:t>п</w:t>
      </w:r>
      <w:r w:rsidRPr="005443D1">
        <w:rPr>
          <w:szCs w:val="28"/>
        </w:rPr>
        <w:t>од</w:t>
      </w:r>
      <w:proofErr w:type="gramEnd"/>
      <w:r w:rsidRPr="005443D1">
        <w:rPr>
          <w:szCs w:val="28"/>
        </w:rPr>
        <w:t xml:space="preserve"> опекой и попечительством находятся 174 ребенка-сироты и детей, оставшихся без попечения родителей; в приемных семьях – 51 ребенок (22 семьи); в семьях усыновителей – 30 детей; в учреждениях социальной защиты Ставропольского края (приюты и социально-реабилитационные центры) – 30; в ГКОУ «Специальная (коррекционная) школа-интернат №23 для детей-сирот и детей, оставшихся без попечения родителей, с ограниченными возможностями здоровья» г. Невинномысска – 29 детей; в учреждениях профессионального образования обучаются 205 чел. из числа детей-сирот и детей, оставшихся без попечения родителей.</w:t>
      </w:r>
    </w:p>
    <w:p w:rsidR="00FD732A" w:rsidRPr="005443D1" w:rsidRDefault="00FD732A" w:rsidP="009B162C">
      <w:pPr>
        <w:pStyle w:val="a5"/>
        <w:ind w:firstLine="709"/>
        <w:rPr>
          <w:szCs w:val="28"/>
        </w:rPr>
      </w:pPr>
      <w:r w:rsidRPr="005443D1">
        <w:rPr>
          <w:szCs w:val="28"/>
        </w:rPr>
        <w:t>В течение 2017 года выявлено и учтено 30 детей-сирот и детей, оставшихся без попечения родителей.</w:t>
      </w:r>
    </w:p>
    <w:p w:rsidR="00FD732A" w:rsidRPr="005443D1" w:rsidRDefault="00FD732A" w:rsidP="009B162C">
      <w:pPr>
        <w:pStyle w:val="a5"/>
        <w:ind w:firstLine="709"/>
        <w:rPr>
          <w:szCs w:val="28"/>
        </w:rPr>
      </w:pPr>
      <w:r w:rsidRPr="005443D1">
        <w:rPr>
          <w:szCs w:val="28"/>
        </w:rPr>
        <w:t>В первую очередь, специалисты опеки стараются передать выявленных детей под семейные виды устройства (усыновление, опека (попечительство) или приемная семья).</w:t>
      </w:r>
    </w:p>
    <w:p w:rsidR="00FD732A" w:rsidRPr="005443D1" w:rsidRDefault="00FD732A"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 результате 3 ребенка усыновлены, 25 оформлены под опеку (попечительство), 1 ребенок определен в дом малютки (имеет врожденные заболевания), 1 ребенок находится в учреждении социальной защиты.</w:t>
      </w:r>
    </w:p>
    <w:p w:rsidR="00B53D13" w:rsidRPr="005443D1" w:rsidRDefault="00FD732A"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lastRenderedPageBreak/>
        <w:t>Отмечается положительная динамика семейного устройства детей. Доля детей-сирот и детей, оставшихся без попечения родителей, переданных в замещающие семьи, выше числа определенных в гос</w:t>
      </w:r>
      <w:r w:rsidR="00B53D13" w:rsidRPr="005443D1">
        <w:rPr>
          <w:rFonts w:ascii="Times New Roman" w:hAnsi="Times New Roman" w:cs="Times New Roman"/>
          <w:sz w:val="28"/>
          <w:szCs w:val="28"/>
        </w:rPr>
        <w:t>ударственные</w:t>
      </w:r>
      <w:r w:rsidRPr="005443D1">
        <w:rPr>
          <w:rFonts w:ascii="Times New Roman" w:hAnsi="Times New Roman" w:cs="Times New Roman"/>
          <w:sz w:val="28"/>
          <w:szCs w:val="28"/>
        </w:rPr>
        <w:t xml:space="preserve"> учреждения. </w:t>
      </w:r>
      <w:r w:rsidR="00B53D13" w:rsidRPr="005443D1">
        <w:rPr>
          <w:rFonts w:ascii="Times New Roman" w:hAnsi="Times New Roman" w:cs="Times New Roman"/>
          <w:sz w:val="28"/>
          <w:szCs w:val="28"/>
        </w:rPr>
        <w:t>На 01.01.2018 года на учете в отделе опеки и попечительства состоят 33 кандидата в усыновители (21 семья).</w:t>
      </w:r>
    </w:p>
    <w:p w:rsidR="00FD732A" w:rsidRPr="005443D1" w:rsidRDefault="00FD732A"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 2017 году проведены проверки 235 замещающих семей, в которых воспитывается 276 детей.</w:t>
      </w:r>
    </w:p>
    <w:p w:rsidR="00FD732A" w:rsidRPr="005443D1" w:rsidRDefault="00FD732A" w:rsidP="009B162C">
      <w:pPr>
        <w:pStyle w:val="a5"/>
        <w:ind w:firstLine="709"/>
        <w:rPr>
          <w:szCs w:val="28"/>
        </w:rPr>
      </w:pPr>
      <w:r w:rsidRPr="005443D1">
        <w:rPr>
          <w:szCs w:val="28"/>
        </w:rPr>
        <w:t>В отделе опеки и попечительства на 01.01.2018 года на учете состоит 245 детей-сирот, детей, оставшихся без попечения родителей, а также лиц из их числа, нуждающихся в обеспечении их жилыми помещениями, в возрасте от 0 до 23 лет и старше, имеющих право на обеспечение жилыми помещениями. На эту же дату в городе подлежит обеспечению жилыми помещениями и включен в сводный список 31 человек.</w:t>
      </w:r>
    </w:p>
    <w:p w:rsidR="00FD732A" w:rsidRPr="005443D1" w:rsidRDefault="00FD732A" w:rsidP="009B162C">
      <w:pPr>
        <w:pStyle w:val="a5"/>
        <w:ind w:firstLine="709"/>
        <w:rPr>
          <w:szCs w:val="28"/>
        </w:rPr>
      </w:pPr>
      <w:r w:rsidRPr="005443D1">
        <w:rPr>
          <w:szCs w:val="28"/>
        </w:rPr>
        <w:t xml:space="preserve">В последние 2 года ситуация с предоставлением жилья значительно улучшилась, и с 2013 года жилыми помещениями обеспечены 175 человек, состоявших на учете в городе Невинномысске и 12 человек из других районов Ставропольского края. Так, только в 2017 году в жилых домах по улице Пятигорской № 17А и по улице Калинина № 206 получили квартиры </w:t>
      </w:r>
      <w:r w:rsidRPr="005443D1">
        <w:rPr>
          <w:szCs w:val="28"/>
          <w:lang w:eastAsia="ar-SA"/>
        </w:rPr>
        <w:t>139 человек (127 человек из города Невинномысска; 12 человек из других районов Ставропольского края).</w:t>
      </w:r>
    </w:p>
    <w:p w:rsidR="00FD732A" w:rsidRPr="005443D1" w:rsidRDefault="00FD732A"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Численность недееспособных, находящихся под опекой физических лиц, на 01.01.2018 года составляет 220 чел.</w:t>
      </w:r>
    </w:p>
    <w:p w:rsidR="00FD732A" w:rsidRPr="005443D1" w:rsidRDefault="00FD732A"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Осуществляется надзор за деятельностью опекунов и попечителей, по мере необходимости посещаются семьи подопечных, находящихся по различным жизненным ситуациям на контроле отдела опеки и попечительства. В 2017 году проведено 280 проверок условий жизни недееспособных граждан по месту их жительства и исполнения обязанностей опекунами, составлены акты. </w:t>
      </w:r>
    </w:p>
    <w:p w:rsidR="00BD4693" w:rsidRPr="005443D1" w:rsidRDefault="00BD4693" w:rsidP="009B16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43D1">
        <w:rPr>
          <w:rFonts w:ascii="Times New Roman" w:eastAsia="Calibri" w:hAnsi="Times New Roman" w:cs="Times New Roman"/>
          <w:sz w:val="28"/>
          <w:szCs w:val="28"/>
        </w:rPr>
        <w:t xml:space="preserve">2017 год стал годом повышения гражданской активности жителей. </w:t>
      </w:r>
    </w:p>
    <w:p w:rsidR="00BD4693" w:rsidRPr="005443D1" w:rsidRDefault="00BD4693" w:rsidP="009B162C">
      <w:pPr>
        <w:spacing w:after="0" w:line="240" w:lineRule="auto"/>
        <w:ind w:firstLine="709"/>
        <w:jc w:val="both"/>
        <w:rPr>
          <w:rFonts w:ascii="Times New Roman" w:eastAsia="Times New Roman" w:hAnsi="Times New Roman" w:cs="Times New Roman"/>
          <w:sz w:val="28"/>
          <w:szCs w:val="28"/>
        </w:rPr>
      </w:pPr>
      <w:r w:rsidRPr="005443D1">
        <w:rPr>
          <w:rFonts w:ascii="Times New Roman" w:eastAsia="Times New Roman" w:hAnsi="Times New Roman" w:cs="Times New Roman"/>
          <w:sz w:val="28"/>
          <w:szCs w:val="28"/>
        </w:rPr>
        <w:t xml:space="preserve">В 2017 году в администрацию города  Невинномысска поступило 3635 обращений граждан. В сравнении с 2016 годом количество обращений увеличилось на 883, что составило 32%. </w:t>
      </w:r>
    </w:p>
    <w:p w:rsidR="00BD4693" w:rsidRPr="005443D1" w:rsidRDefault="005E46CD" w:rsidP="009B162C">
      <w:pPr>
        <w:spacing w:after="0" w:line="240" w:lineRule="auto"/>
        <w:ind w:firstLine="709"/>
        <w:jc w:val="both"/>
        <w:rPr>
          <w:rFonts w:ascii="Times New Roman" w:eastAsia="Times New Roman" w:hAnsi="Times New Roman" w:cs="Times New Roman"/>
          <w:sz w:val="28"/>
          <w:szCs w:val="28"/>
        </w:rPr>
      </w:pPr>
      <w:r w:rsidRPr="005443D1">
        <w:rPr>
          <w:rFonts w:ascii="Times New Roman" w:eastAsia="Times New Roman" w:hAnsi="Times New Roman" w:cs="Times New Roman"/>
          <w:sz w:val="28"/>
          <w:szCs w:val="28"/>
        </w:rPr>
        <w:t>Особо хочется отметить увеличение обращений через интернет-приемную в 1,7 раза, что означает востребованность информационного сайта администрации города и повышение компьютерной грамотности населения.</w:t>
      </w:r>
    </w:p>
    <w:p w:rsidR="00BD4693" w:rsidRPr="005443D1" w:rsidRDefault="00BD4693" w:rsidP="009B162C">
      <w:pPr>
        <w:spacing w:after="0" w:line="240" w:lineRule="auto"/>
        <w:ind w:firstLine="709"/>
        <w:jc w:val="both"/>
        <w:rPr>
          <w:rFonts w:ascii="Times New Roman" w:eastAsia="Times New Roman" w:hAnsi="Times New Roman" w:cs="Times New Roman"/>
          <w:sz w:val="28"/>
          <w:szCs w:val="28"/>
        </w:rPr>
      </w:pPr>
      <w:r w:rsidRPr="005443D1">
        <w:rPr>
          <w:rFonts w:ascii="Times New Roman" w:eastAsia="Times New Roman" w:hAnsi="Times New Roman" w:cs="Times New Roman"/>
          <w:sz w:val="28"/>
          <w:szCs w:val="28"/>
        </w:rPr>
        <w:t xml:space="preserve">За отчетный период 772 </w:t>
      </w:r>
      <w:r w:rsidR="009A4A70">
        <w:rPr>
          <w:rFonts w:ascii="Times New Roman" w:eastAsia="Times New Roman" w:hAnsi="Times New Roman" w:cs="Times New Roman"/>
          <w:sz w:val="28"/>
          <w:szCs w:val="28"/>
        </w:rPr>
        <w:t xml:space="preserve">жителя </w:t>
      </w:r>
      <w:r w:rsidRPr="005443D1">
        <w:rPr>
          <w:rFonts w:ascii="Times New Roman" w:eastAsia="Times New Roman" w:hAnsi="Times New Roman" w:cs="Times New Roman"/>
          <w:sz w:val="28"/>
          <w:szCs w:val="28"/>
        </w:rPr>
        <w:t xml:space="preserve">(или 21 % от общего числа </w:t>
      </w:r>
      <w:proofErr w:type="gramStart"/>
      <w:r w:rsidRPr="005443D1">
        <w:rPr>
          <w:rFonts w:ascii="Times New Roman" w:eastAsia="Times New Roman" w:hAnsi="Times New Roman" w:cs="Times New Roman"/>
          <w:sz w:val="28"/>
          <w:szCs w:val="28"/>
        </w:rPr>
        <w:t>обратившихся</w:t>
      </w:r>
      <w:proofErr w:type="gramEnd"/>
      <w:r w:rsidRPr="005443D1">
        <w:rPr>
          <w:rFonts w:ascii="Times New Roman" w:eastAsia="Times New Roman" w:hAnsi="Times New Roman" w:cs="Times New Roman"/>
          <w:sz w:val="28"/>
          <w:szCs w:val="28"/>
        </w:rPr>
        <w:t xml:space="preserve">) обратились в различные федеральные и краевые органы  власти. Из них 165 писем – в адрес Президента Российской Федерации, 194 - в адрес Губернатора и Правительства Ставропольского края. </w:t>
      </w:r>
    </w:p>
    <w:p w:rsidR="00BD4693" w:rsidRPr="005443D1" w:rsidRDefault="00BD4693" w:rsidP="009B162C">
      <w:pPr>
        <w:tabs>
          <w:tab w:val="left" w:pos="567"/>
        </w:tabs>
        <w:spacing w:after="0" w:line="240" w:lineRule="auto"/>
        <w:ind w:firstLine="709"/>
        <w:jc w:val="both"/>
        <w:rPr>
          <w:rFonts w:ascii="Times New Roman" w:eastAsia="Times New Roman" w:hAnsi="Times New Roman" w:cs="Times New Roman"/>
          <w:sz w:val="28"/>
          <w:szCs w:val="28"/>
        </w:rPr>
      </w:pPr>
      <w:r w:rsidRPr="005443D1">
        <w:rPr>
          <w:rFonts w:ascii="Times New Roman" w:eastAsia="Times New Roman" w:hAnsi="Times New Roman" w:cs="Times New Roman"/>
          <w:sz w:val="28"/>
          <w:szCs w:val="28"/>
        </w:rPr>
        <w:t xml:space="preserve">Анализ обращений,  поступивших в администрацию города в 2017 году, показал, что характер их принципиально не изменяется. </w:t>
      </w:r>
      <w:r w:rsidR="005E46CD" w:rsidRPr="005443D1">
        <w:rPr>
          <w:rFonts w:ascii="Times New Roman" w:eastAsia="Times New Roman" w:hAnsi="Times New Roman" w:cs="Times New Roman"/>
          <w:sz w:val="28"/>
          <w:szCs w:val="28"/>
        </w:rPr>
        <w:t xml:space="preserve">Основными темами обращений стала сфера жилищно-коммунального хозяйства и транспорта – 79,3% обращений, по вопросам градостроительства и </w:t>
      </w:r>
      <w:r w:rsidR="005E46CD" w:rsidRPr="005443D1">
        <w:rPr>
          <w:rFonts w:ascii="Times New Roman" w:eastAsia="Times New Roman" w:hAnsi="Times New Roman" w:cs="Times New Roman"/>
          <w:sz w:val="28"/>
          <w:szCs w:val="28"/>
        </w:rPr>
        <w:lastRenderedPageBreak/>
        <w:t xml:space="preserve">земельным отношениям поступило 7,6% обращений, по вопросам социальной защиты 3,5%, образования – 2,4%. </w:t>
      </w:r>
      <w:r w:rsidRPr="005443D1">
        <w:rPr>
          <w:rFonts w:ascii="Times New Roman" w:eastAsia="Times New Roman" w:hAnsi="Times New Roman" w:cs="Times New Roman"/>
          <w:sz w:val="28"/>
          <w:szCs w:val="28"/>
        </w:rPr>
        <w:t xml:space="preserve">  </w:t>
      </w:r>
    </w:p>
    <w:p w:rsidR="00BD4693" w:rsidRPr="005443D1" w:rsidRDefault="00BD4693" w:rsidP="009B162C">
      <w:pPr>
        <w:spacing w:after="0" w:line="240" w:lineRule="auto"/>
        <w:ind w:firstLine="709"/>
        <w:jc w:val="both"/>
        <w:rPr>
          <w:rFonts w:ascii="Times New Roman" w:hAnsi="Times New Roman" w:cs="Times New Roman"/>
          <w:sz w:val="28"/>
          <w:szCs w:val="28"/>
        </w:rPr>
      </w:pPr>
      <w:r w:rsidRPr="005443D1">
        <w:rPr>
          <w:rFonts w:ascii="Times New Roman" w:eastAsia="Times New Roman" w:hAnsi="Times New Roman" w:cs="Times New Roman"/>
          <w:sz w:val="28"/>
          <w:szCs w:val="28"/>
        </w:rPr>
        <w:t xml:space="preserve">В 2017 году в администрацию города поступило 367 коллективных обращений, </w:t>
      </w:r>
      <w:r w:rsidRPr="005443D1">
        <w:rPr>
          <w:rFonts w:ascii="Times New Roman" w:hAnsi="Times New Roman" w:cs="Times New Roman"/>
          <w:sz w:val="28"/>
          <w:szCs w:val="28"/>
        </w:rPr>
        <w:t>затрагивающих интересы группы граждан. К ним относятся вопросы: строительства и восстановления канализационных систем и ливневых канав, благоустройства придомовых и городских территорий, ремонта и эксплуатации жилья, качества управления многоквартирными домами, капитального ремонта многоквартирных домов, работы уличного освещения, транспортного обслуживания населения, расчета арендной платы за использование земельных участков.</w:t>
      </w:r>
    </w:p>
    <w:p w:rsidR="00BD4693" w:rsidRPr="005443D1" w:rsidRDefault="00BD4693" w:rsidP="009B162C">
      <w:pPr>
        <w:spacing w:after="0" w:line="240" w:lineRule="auto"/>
        <w:ind w:firstLine="709"/>
        <w:jc w:val="both"/>
        <w:rPr>
          <w:rFonts w:ascii="Times New Roman" w:eastAsia="Times New Roman" w:hAnsi="Times New Roman" w:cs="Times New Roman"/>
          <w:sz w:val="28"/>
          <w:szCs w:val="28"/>
        </w:rPr>
      </w:pPr>
      <w:r w:rsidRPr="005443D1">
        <w:rPr>
          <w:rFonts w:ascii="Times New Roman" w:eastAsia="Times New Roman" w:hAnsi="Times New Roman" w:cs="Times New Roman"/>
          <w:sz w:val="28"/>
          <w:szCs w:val="28"/>
        </w:rPr>
        <w:t xml:space="preserve">Важной частью работы с населением в администрации города Невинномысска является проведение личных приемов граждан должностными лицами администрации города Невинномысска. </w:t>
      </w:r>
      <w:r w:rsidR="009A4A70">
        <w:rPr>
          <w:rFonts w:ascii="Times New Roman" w:eastAsia="Times New Roman" w:hAnsi="Times New Roman" w:cs="Times New Roman"/>
          <w:sz w:val="28"/>
          <w:szCs w:val="28"/>
        </w:rPr>
        <w:t xml:space="preserve">В целях оперативного решения курируемых вопросов график приемов первых заместителей и заместителей главы администрации был изменен </w:t>
      </w:r>
      <w:proofErr w:type="gramStart"/>
      <w:r w:rsidR="009A4A70">
        <w:rPr>
          <w:rFonts w:ascii="Times New Roman" w:eastAsia="Times New Roman" w:hAnsi="Times New Roman" w:cs="Times New Roman"/>
          <w:sz w:val="28"/>
          <w:szCs w:val="28"/>
        </w:rPr>
        <w:t>на</w:t>
      </w:r>
      <w:proofErr w:type="gramEnd"/>
      <w:r w:rsidR="009A4A70">
        <w:rPr>
          <w:rFonts w:ascii="Times New Roman" w:eastAsia="Times New Roman" w:hAnsi="Times New Roman" w:cs="Times New Roman"/>
          <w:sz w:val="28"/>
          <w:szCs w:val="28"/>
        </w:rPr>
        <w:t xml:space="preserve"> еженедельный. Проведено </w:t>
      </w:r>
      <w:r w:rsidRPr="005443D1">
        <w:rPr>
          <w:rFonts w:ascii="Times New Roman" w:eastAsia="Times New Roman" w:hAnsi="Times New Roman" w:cs="Times New Roman"/>
          <w:sz w:val="28"/>
          <w:szCs w:val="28"/>
        </w:rPr>
        <w:t>92 приема, в ходе приемов принято 472</w:t>
      </w:r>
      <w:r w:rsidR="009A4A70">
        <w:rPr>
          <w:rFonts w:ascii="Times New Roman" w:eastAsia="Times New Roman" w:hAnsi="Times New Roman" w:cs="Times New Roman"/>
          <w:sz w:val="28"/>
          <w:szCs w:val="28"/>
        </w:rPr>
        <w:t> </w:t>
      </w:r>
      <w:r w:rsidRPr="005443D1">
        <w:rPr>
          <w:rFonts w:ascii="Times New Roman" w:eastAsia="Times New Roman" w:hAnsi="Times New Roman" w:cs="Times New Roman"/>
          <w:sz w:val="28"/>
          <w:szCs w:val="28"/>
        </w:rPr>
        <w:t xml:space="preserve">гражданина, из них главой города Невинномысска - 147 человек или 31%. </w:t>
      </w:r>
    </w:p>
    <w:p w:rsidR="00BD4693" w:rsidRPr="005443D1" w:rsidRDefault="00BD4693"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12 декабря в День Конституции Российской Федерации с 12-00 до     20-00 часов в соответствии с поручением Президента Российской Федерации проведен Общероссийский день приема граждан. В рамках приема должностными лицами администрации города Невинномысска принято                     4 человека. </w:t>
      </w:r>
    </w:p>
    <w:p w:rsidR="00BD4693" w:rsidRPr="005443D1" w:rsidRDefault="00BD4693"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За отчетный период подготовлено и направлено 3562 ответа на обращения граждан, 139 запросов по </w:t>
      </w:r>
      <w:r w:rsidR="005E46CD" w:rsidRPr="005443D1">
        <w:rPr>
          <w:rFonts w:ascii="Times New Roman" w:hAnsi="Times New Roman" w:cs="Times New Roman"/>
          <w:sz w:val="28"/>
          <w:szCs w:val="28"/>
        </w:rPr>
        <w:t>рассматриваемым обращениям, из них разъяснено 52% обращений, решено положительно и приняты соответствующие меры по 26,8% обращений, 4% обращений направлены по компетенции.</w:t>
      </w:r>
    </w:p>
    <w:p w:rsidR="009D314D" w:rsidRPr="005443D1" w:rsidRDefault="009D314D"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shd w:val="clear" w:color="auto" w:fill="FFFFFF"/>
        </w:rPr>
        <w:t> Благодаря жителям</w:t>
      </w:r>
      <w:r w:rsidR="009A4A70">
        <w:rPr>
          <w:rFonts w:ascii="Times New Roman" w:hAnsi="Times New Roman" w:cs="Times New Roman"/>
          <w:sz w:val="28"/>
          <w:szCs w:val="28"/>
          <w:shd w:val="clear" w:color="auto" w:fill="FFFFFF"/>
        </w:rPr>
        <w:t>,</w:t>
      </w:r>
      <w:r w:rsidRPr="005443D1">
        <w:rPr>
          <w:rFonts w:ascii="Times New Roman" w:hAnsi="Times New Roman" w:cs="Times New Roman"/>
          <w:sz w:val="28"/>
          <w:szCs w:val="28"/>
          <w:shd w:val="clear" w:color="auto" w:fill="FFFFFF"/>
        </w:rPr>
        <w:t xml:space="preserve"> город стал одним из победителей </w:t>
      </w:r>
      <w:proofErr w:type="gramStart"/>
      <w:r w:rsidRPr="005443D1">
        <w:rPr>
          <w:rFonts w:ascii="Times New Roman" w:hAnsi="Times New Roman" w:cs="Times New Roman"/>
          <w:sz w:val="28"/>
          <w:szCs w:val="28"/>
          <w:shd w:val="clear" w:color="auto" w:fill="FFFFFF"/>
        </w:rPr>
        <w:t>конкурса проектов развития территорий муниципальных образований Ставропольского</w:t>
      </w:r>
      <w:proofErr w:type="gramEnd"/>
      <w:r w:rsidRPr="005443D1">
        <w:rPr>
          <w:rFonts w:ascii="Times New Roman" w:hAnsi="Times New Roman" w:cs="Times New Roman"/>
          <w:sz w:val="28"/>
          <w:szCs w:val="28"/>
          <w:shd w:val="clear" w:color="auto" w:fill="FFFFFF"/>
        </w:rPr>
        <w:t xml:space="preserve"> края, основанных на местных инициативах. В процессе участия было проведено 24 собрания жителей, в которых приняло </w:t>
      </w:r>
      <w:r w:rsidR="005443D1" w:rsidRPr="005443D1">
        <w:rPr>
          <w:rFonts w:ascii="Times New Roman" w:hAnsi="Times New Roman" w:cs="Times New Roman"/>
          <w:sz w:val="28"/>
          <w:szCs w:val="28"/>
          <w:shd w:val="clear" w:color="auto" w:fill="FFFFFF"/>
        </w:rPr>
        <w:t>участие более 9 тысяч человек. Ж</w:t>
      </w:r>
      <w:r w:rsidR="005443D1" w:rsidRPr="005443D1">
        <w:rPr>
          <w:rFonts w:ascii="Times New Roman" w:hAnsi="Times New Roman" w:cs="Times New Roman"/>
          <w:sz w:val="28"/>
          <w:szCs w:val="28"/>
        </w:rPr>
        <w:t>ители Невинномысска готовы помогать в развитии родного города как финансово, так и физически. </w:t>
      </w:r>
      <w:proofErr w:type="gramStart"/>
      <w:r w:rsidR="005443D1" w:rsidRPr="005443D1">
        <w:rPr>
          <w:rFonts w:ascii="Times New Roman" w:hAnsi="Times New Roman" w:cs="Times New Roman"/>
          <w:sz w:val="28"/>
          <w:szCs w:val="28"/>
          <w:shd w:val="clear" w:color="auto" w:fill="FFFFFF"/>
        </w:rPr>
        <w:t>В итоге в 2018 году будут благоустроены 3 общественных объекта: спортивная площадка в районе ПРП, скверы у ДК им. Горького и по ул. Чайковского (центр реабилитации). </w:t>
      </w:r>
      <w:proofErr w:type="gramEnd"/>
    </w:p>
    <w:p w:rsidR="00E316C6" w:rsidRPr="005443D1" w:rsidRDefault="00E316C6"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Помимо обращений граждан в администрации города рассмотрено 6629 обращения федеральных, государственных, краевых, правоохранительных органов и юридических лиц. </w:t>
      </w:r>
      <w:proofErr w:type="gramStart"/>
      <w:r w:rsidRPr="005443D1">
        <w:rPr>
          <w:rFonts w:ascii="Times New Roman" w:hAnsi="Times New Roman" w:cs="Times New Roman"/>
          <w:sz w:val="28"/>
          <w:szCs w:val="28"/>
        </w:rPr>
        <w:t xml:space="preserve">Принято и издано </w:t>
      </w:r>
      <w:r w:rsidR="000658D1" w:rsidRPr="005443D1">
        <w:rPr>
          <w:rFonts w:ascii="Times New Roman" w:hAnsi="Times New Roman" w:cs="Times New Roman"/>
          <w:sz w:val="28"/>
          <w:szCs w:val="28"/>
        </w:rPr>
        <w:t>3242 правовых акта</w:t>
      </w:r>
      <w:r w:rsidRPr="005443D1">
        <w:rPr>
          <w:rFonts w:ascii="Times New Roman" w:hAnsi="Times New Roman" w:cs="Times New Roman"/>
          <w:sz w:val="28"/>
          <w:szCs w:val="28"/>
        </w:rPr>
        <w:t xml:space="preserve">, из них 73 </w:t>
      </w:r>
      <w:r w:rsidR="000658D1" w:rsidRPr="005443D1">
        <w:rPr>
          <w:rFonts w:ascii="Times New Roman" w:hAnsi="Times New Roman" w:cs="Times New Roman"/>
          <w:sz w:val="28"/>
          <w:szCs w:val="28"/>
        </w:rPr>
        <w:t xml:space="preserve">правовых акта </w:t>
      </w:r>
      <w:r w:rsidRPr="005443D1">
        <w:rPr>
          <w:rFonts w:ascii="Times New Roman" w:hAnsi="Times New Roman" w:cs="Times New Roman"/>
          <w:sz w:val="28"/>
          <w:szCs w:val="28"/>
        </w:rPr>
        <w:t>нормативн</w:t>
      </w:r>
      <w:r w:rsidR="000658D1" w:rsidRPr="005443D1">
        <w:rPr>
          <w:rFonts w:ascii="Times New Roman" w:hAnsi="Times New Roman" w:cs="Times New Roman"/>
          <w:sz w:val="28"/>
          <w:szCs w:val="28"/>
        </w:rPr>
        <w:t>ого</w:t>
      </w:r>
      <w:r w:rsidRPr="005443D1">
        <w:rPr>
          <w:rFonts w:ascii="Times New Roman" w:hAnsi="Times New Roman" w:cs="Times New Roman"/>
          <w:sz w:val="28"/>
          <w:szCs w:val="28"/>
        </w:rPr>
        <w:t xml:space="preserve"> </w:t>
      </w:r>
      <w:r w:rsidR="000658D1" w:rsidRPr="005443D1">
        <w:rPr>
          <w:rFonts w:ascii="Times New Roman" w:hAnsi="Times New Roman" w:cs="Times New Roman"/>
          <w:sz w:val="28"/>
          <w:szCs w:val="28"/>
        </w:rPr>
        <w:t>характера.</w:t>
      </w:r>
      <w:proofErr w:type="gramEnd"/>
    </w:p>
    <w:p w:rsidR="00E316C6" w:rsidRPr="005443D1" w:rsidRDefault="00E316C6"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Велась работа по формированию Архивного фонда Российской Федерации. По состоянию на 01 января 2018 г. в базу данных «Архивный фонд» внесено 100 % сведений по фондам, описям, делам. Архивный отдел администрации города Невинномысска продолжает работу  по внедрению </w:t>
      </w:r>
      <w:r w:rsidRPr="005443D1">
        <w:rPr>
          <w:rFonts w:ascii="Times New Roman" w:hAnsi="Times New Roman" w:cs="Times New Roman"/>
          <w:sz w:val="28"/>
          <w:szCs w:val="28"/>
        </w:rPr>
        <w:lastRenderedPageBreak/>
        <w:t>современных информационных технологий. За 2017 год оцифровано и переведено в электронный вид 180 дел или 35660 листов. Всего архивом города за 2017 год предоставлена 3851 государственная и муниципальная  услуга.</w:t>
      </w:r>
    </w:p>
    <w:p w:rsidR="000658D1" w:rsidRPr="005443D1" w:rsidRDefault="000658D1" w:rsidP="009B162C">
      <w:pPr>
        <w:tabs>
          <w:tab w:val="num" w:pos="0"/>
        </w:tabs>
        <w:spacing w:after="0" w:line="240" w:lineRule="auto"/>
        <w:ind w:firstLine="709"/>
        <w:jc w:val="both"/>
        <w:rPr>
          <w:rFonts w:ascii="Times New Roman" w:eastAsia="Times New Roman" w:hAnsi="Times New Roman" w:cs="Times New Roman"/>
          <w:sz w:val="28"/>
          <w:szCs w:val="28"/>
        </w:rPr>
      </w:pPr>
      <w:r w:rsidRPr="005443D1">
        <w:rPr>
          <w:rFonts w:ascii="Times New Roman" w:hAnsi="Times New Roman" w:cs="Times New Roman"/>
          <w:spacing w:val="2"/>
          <w:sz w:val="28"/>
          <w:szCs w:val="28"/>
          <w:shd w:val="clear" w:color="auto" w:fill="FFFFFF"/>
        </w:rPr>
        <w:t>Главная задача, которая позволяет и в будущем поможет достичь нам целей по всем приоритетным направлениям, - это построение эффективной системы управления. </w:t>
      </w:r>
    </w:p>
    <w:p w:rsidR="000658D1" w:rsidRPr="005443D1" w:rsidRDefault="000658D1" w:rsidP="009B162C">
      <w:pPr>
        <w:spacing w:after="0" w:line="240" w:lineRule="auto"/>
        <w:ind w:firstLine="709"/>
        <w:contextualSpacing/>
        <w:jc w:val="both"/>
        <w:rPr>
          <w:rFonts w:ascii="Times New Roman" w:hAnsi="Times New Roman" w:cs="Times New Roman"/>
          <w:sz w:val="28"/>
          <w:szCs w:val="28"/>
        </w:rPr>
      </w:pPr>
      <w:r w:rsidRPr="005443D1">
        <w:rPr>
          <w:rFonts w:ascii="Times New Roman" w:hAnsi="Times New Roman" w:cs="Times New Roman"/>
          <w:spacing w:val="2"/>
          <w:sz w:val="28"/>
          <w:szCs w:val="28"/>
          <w:shd w:val="clear" w:color="auto" w:fill="FFFFFF"/>
        </w:rPr>
        <w:t xml:space="preserve">В минувшем году мы выстроили работу </w:t>
      </w:r>
      <w:r w:rsidRPr="005443D1">
        <w:rPr>
          <w:rFonts w:ascii="Times New Roman" w:hAnsi="Times New Roman" w:cs="Times New Roman"/>
          <w:sz w:val="28"/>
          <w:szCs w:val="28"/>
        </w:rPr>
        <w:t>МКУ «Многофункциональный центр предоставления государственных и муниципальных услуг» города Невинномысска.</w:t>
      </w:r>
      <w:r w:rsidRPr="005443D1">
        <w:rPr>
          <w:rFonts w:ascii="Times New Roman" w:hAnsi="Times New Roman" w:cs="Times New Roman"/>
          <w:spacing w:val="2"/>
          <w:sz w:val="28"/>
          <w:szCs w:val="28"/>
          <w:shd w:val="clear" w:color="auto" w:fill="FFFFFF"/>
        </w:rPr>
        <w:t xml:space="preserve"> В итоге за </w:t>
      </w:r>
      <w:proofErr w:type="gramStart"/>
      <w:r w:rsidRPr="005443D1">
        <w:rPr>
          <w:rFonts w:ascii="Times New Roman" w:hAnsi="Times New Roman" w:cs="Times New Roman"/>
          <w:spacing w:val="2"/>
          <w:sz w:val="28"/>
          <w:szCs w:val="28"/>
          <w:shd w:val="clear" w:color="auto" w:fill="FFFFFF"/>
        </w:rPr>
        <w:t xml:space="preserve">год было оказана </w:t>
      </w:r>
      <w:r w:rsidRPr="005443D1">
        <w:rPr>
          <w:rFonts w:ascii="Times New Roman" w:hAnsi="Times New Roman" w:cs="Times New Roman"/>
          <w:sz w:val="28"/>
          <w:szCs w:val="28"/>
        </w:rPr>
        <w:t>77931 услуга рост составил</w:t>
      </w:r>
      <w:proofErr w:type="gramEnd"/>
      <w:r w:rsidRPr="005443D1">
        <w:rPr>
          <w:rFonts w:ascii="Times New Roman" w:hAnsi="Times New Roman" w:cs="Times New Roman"/>
          <w:sz w:val="28"/>
          <w:szCs w:val="28"/>
        </w:rPr>
        <w:t xml:space="preserve"> 37%. При этом процент удовлетворенности заявителей качеством предоставления услуг в 2017 году составил – 95%, что на 2% больше, чем показатель 2016 года, а количество оказываемы муниципальных услуг возросло с 48 до 64.</w:t>
      </w:r>
    </w:p>
    <w:p w:rsidR="00E54E26" w:rsidRPr="005443D1" w:rsidRDefault="000658D1" w:rsidP="009B162C">
      <w:pPr>
        <w:spacing w:after="0" w:line="240" w:lineRule="auto"/>
        <w:ind w:firstLine="709"/>
        <w:contextualSpacing/>
        <w:jc w:val="both"/>
        <w:rPr>
          <w:rFonts w:ascii="Times New Roman" w:hAnsi="Times New Roman" w:cs="Times New Roman"/>
          <w:sz w:val="28"/>
          <w:szCs w:val="28"/>
        </w:rPr>
      </w:pPr>
      <w:r w:rsidRPr="005443D1">
        <w:rPr>
          <w:rFonts w:ascii="Times New Roman" w:hAnsi="Times New Roman" w:cs="Times New Roman"/>
          <w:sz w:val="28"/>
          <w:szCs w:val="28"/>
        </w:rPr>
        <w:t>Всего п</w:t>
      </w:r>
      <w:r w:rsidR="00BA0B27" w:rsidRPr="005443D1">
        <w:rPr>
          <w:rFonts w:ascii="Times New Roman" w:hAnsi="Times New Roman" w:cs="Times New Roman"/>
          <w:sz w:val="28"/>
          <w:szCs w:val="28"/>
        </w:rPr>
        <w:t>о состоянию на 31.12.2017 перечень услуг составил 213 позиций:</w:t>
      </w:r>
      <w:r w:rsidRPr="005443D1">
        <w:rPr>
          <w:rFonts w:ascii="Times New Roman" w:hAnsi="Times New Roman" w:cs="Times New Roman"/>
          <w:sz w:val="28"/>
          <w:szCs w:val="28"/>
        </w:rPr>
        <w:t xml:space="preserve"> </w:t>
      </w:r>
      <w:r w:rsidR="00BA0B27" w:rsidRPr="005443D1">
        <w:rPr>
          <w:rFonts w:ascii="Times New Roman" w:hAnsi="Times New Roman" w:cs="Times New Roman"/>
          <w:sz w:val="28"/>
          <w:szCs w:val="28"/>
        </w:rPr>
        <w:t>50 – федеральных, 90 – региональных, 64 – муниципальных, 9 – иных.</w:t>
      </w:r>
      <w:r w:rsidRPr="005443D1">
        <w:rPr>
          <w:rFonts w:ascii="Times New Roman" w:hAnsi="Times New Roman" w:cs="Times New Roman"/>
          <w:sz w:val="28"/>
          <w:szCs w:val="28"/>
        </w:rPr>
        <w:t xml:space="preserve"> </w:t>
      </w:r>
    </w:p>
    <w:p w:rsidR="00BA0B27" w:rsidRPr="005443D1" w:rsidRDefault="00BA0B27" w:rsidP="009B162C">
      <w:pPr>
        <w:spacing w:after="0" w:line="240" w:lineRule="auto"/>
        <w:ind w:firstLine="709"/>
        <w:contextualSpacing/>
        <w:jc w:val="both"/>
        <w:rPr>
          <w:rFonts w:ascii="Times New Roman" w:hAnsi="Times New Roman" w:cs="Times New Roman"/>
          <w:sz w:val="28"/>
          <w:szCs w:val="28"/>
        </w:rPr>
      </w:pPr>
      <w:r w:rsidRPr="005443D1">
        <w:rPr>
          <w:rFonts w:ascii="Times New Roman" w:hAnsi="Times New Roman" w:cs="Times New Roman"/>
          <w:sz w:val="28"/>
          <w:szCs w:val="28"/>
        </w:rPr>
        <w:t>Пик посещаемости центра в 2017 году пришелся на период июль - август, что связано с большим количеством обращений за получением услуг по перерасчету пенсий. В данный период в центр обращалось более 500</w:t>
      </w:r>
      <w:r w:rsidR="000658D1" w:rsidRPr="005443D1">
        <w:rPr>
          <w:rFonts w:ascii="Times New Roman" w:hAnsi="Times New Roman" w:cs="Times New Roman"/>
          <w:sz w:val="28"/>
          <w:szCs w:val="28"/>
        </w:rPr>
        <w:t> </w:t>
      </w:r>
      <w:r w:rsidRPr="005443D1">
        <w:rPr>
          <w:rFonts w:ascii="Times New Roman" w:hAnsi="Times New Roman" w:cs="Times New Roman"/>
          <w:sz w:val="28"/>
          <w:szCs w:val="28"/>
        </w:rPr>
        <w:t xml:space="preserve">человек в день. </w:t>
      </w:r>
      <w:r w:rsidR="00E54E26" w:rsidRPr="005443D1">
        <w:rPr>
          <w:rFonts w:ascii="Times New Roman" w:hAnsi="Times New Roman" w:cs="Times New Roman"/>
          <w:sz w:val="28"/>
          <w:szCs w:val="28"/>
        </w:rPr>
        <w:t xml:space="preserve">Администрацией </w:t>
      </w:r>
      <w:r w:rsidRPr="005443D1">
        <w:rPr>
          <w:rFonts w:ascii="Times New Roman" w:hAnsi="Times New Roman" w:cs="Times New Roman"/>
          <w:sz w:val="28"/>
          <w:szCs w:val="28"/>
        </w:rPr>
        <w:t xml:space="preserve">совместно с Управлением Пенсионного фонда по городу Невинномысску был проведен комплекс мер, направленных на </w:t>
      </w:r>
      <w:proofErr w:type="gramStart"/>
      <w:r w:rsidRPr="005443D1">
        <w:rPr>
          <w:rFonts w:ascii="Times New Roman" w:hAnsi="Times New Roman" w:cs="Times New Roman"/>
          <w:sz w:val="28"/>
          <w:szCs w:val="28"/>
        </w:rPr>
        <w:t>решение сложившейся ситуации</w:t>
      </w:r>
      <w:proofErr w:type="gramEnd"/>
      <w:r w:rsidRPr="005443D1">
        <w:rPr>
          <w:rFonts w:ascii="Times New Roman" w:hAnsi="Times New Roman" w:cs="Times New Roman"/>
          <w:sz w:val="28"/>
          <w:szCs w:val="28"/>
        </w:rPr>
        <w:t>.</w:t>
      </w:r>
    </w:p>
    <w:p w:rsidR="00BA0B27" w:rsidRPr="005443D1" w:rsidRDefault="00E54E26" w:rsidP="009B162C">
      <w:pPr>
        <w:spacing w:after="0" w:line="240" w:lineRule="auto"/>
        <w:ind w:firstLine="709"/>
        <w:contextualSpacing/>
        <w:jc w:val="both"/>
        <w:rPr>
          <w:rFonts w:ascii="Times New Roman" w:hAnsi="Times New Roman" w:cs="Times New Roman"/>
          <w:sz w:val="28"/>
          <w:szCs w:val="28"/>
        </w:rPr>
      </w:pPr>
      <w:r w:rsidRPr="005443D1">
        <w:rPr>
          <w:rFonts w:ascii="Times New Roman" w:hAnsi="Times New Roman" w:cs="Times New Roman"/>
          <w:sz w:val="28"/>
          <w:szCs w:val="28"/>
        </w:rPr>
        <w:t>На базе МФЦ</w:t>
      </w:r>
      <w:r w:rsidR="00BA0B27" w:rsidRPr="005443D1">
        <w:rPr>
          <w:rFonts w:ascii="Times New Roman" w:hAnsi="Times New Roman" w:cs="Times New Roman"/>
          <w:sz w:val="28"/>
          <w:szCs w:val="28"/>
        </w:rPr>
        <w:t xml:space="preserve"> в мае 2017 года в центре был организован пункт приема гуманитарной помощи, пострадавшим от наводнения в Ставропольском крае. </w:t>
      </w:r>
    </w:p>
    <w:p w:rsidR="007B6DC9" w:rsidRPr="005443D1" w:rsidRDefault="007B6DC9" w:rsidP="009B162C">
      <w:pPr>
        <w:widowControl w:val="0"/>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 xml:space="preserve">В 2017 году с целью реализации положений Федерального закона от   27 июля 2010 г. № 210-ФЗ «Об организации предоставления государственных и муниципальных услуг» на территории города </w:t>
      </w:r>
      <w:r w:rsidR="00E316C6" w:rsidRPr="005443D1">
        <w:rPr>
          <w:rFonts w:ascii="Times New Roman" w:hAnsi="Times New Roman" w:cs="Times New Roman"/>
          <w:sz w:val="28"/>
          <w:szCs w:val="28"/>
        </w:rPr>
        <w:t xml:space="preserve">осуществляли </w:t>
      </w:r>
      <w:r w:rsidRPr="005443D1">
        <w:rPr>
          <w:rFonts w:ascii="Times New Roman" w:hAnsi="Times New Roman" w:cs="Times New Roman"/>
          <w:sz w:val="28"/>
          <w:szCs w:val="28"/>
        </w:rPr>
        <w:t xml:space="preserve">свою деятельность 24 центра обслуживания граждан </w:t>
      </w:r>
      <w:r w:rsidR="00E316C6" w:rsidRPr="005443D1">
        <w:rPr>
          <w:rFonts w:ascii="Times New Roman" w:hAnsi="Times New Roman" w:cs="Times New Roman"/>
          <w:sz w:val="28"/>
          <w:szCs w:val="28"/>
        </w:rPr>
        <w:t xml:space="preserve">по </w:t>
      </w:r>
      <w:r w:rsidRPr="005443D1">
        <w:rPr>
          <w:rFonts w:ascii="Times New Roman" w:hAnsi="Times New Roman" w:cs="Times New Roman"/>
          <w:sz w:val="28"/>
          <w:szCs w:val="28"/>
        </w:rPr>
        <w:t>регистрации на портале государственных и муниципальных услуг</w:t>
      </w:r>
      <w:r w:rsidR="00E316C6" w:rsidRPr="005443D1">
        <w:rPr>
          <w:rFonts w:ascii="Times New Roman" w:hAnsi="Times New Roman" w:cs="Times New Roman"/>
          <w:sz w:val="28"/>
          <w:szCs w:val="28"/>
        </w:rPr>
        <w:t>.</w:t>
      </w:r>
      <w:r w:rsidRPr="005443D1">
        <w:rPr>
          <w:rFonts w:ascii="Times New Roman" w:hAnsi="Times New Roman" w:cs="Times New Roman"/>
          <w:sz w:val="28"/>
          <w:szCs w:val="28"/>
        </w:rPr>
        <w:t xml:space="preserve"> Так </w:t>
      </w:r>
      <w:r w:rsidR="00E316C6" w:rsidRPr="005443D1">
        <w:rPr>
          <w:rFonts w:ascii="Times New Roman" w:hAnsi="Times New Roman" w:cs="Times New Roman"/>
          <w:sz w:val="28"/>
          <w:szCs w:val="28"/>
        </w:rPr>
        <w:t xml:space="preserve">в </w:t>
      </w:r>
      <w:r w:rsidRPr="005443D1">
        <w:rPr>
          <w:rFonts w:ascii="Times New Roman" w:hAnsi="Times New Roman" w:cs="Times New Roman"/>
          <w:sz w:val="28"/>
          <w:szCs w:val="28"/>
        </w:rPr>
        <w:t>2017 году на портале было зарегистрировано более 25 тысяч граждан. Всего за весь период зарегистрировано 56 197 граждан</w:t>
      </w:r>
      <w:r w:rsidR="00E316C6" w:rsidRPr="005443D1">
        <w:rPr>
          <w:rFonts w:ascii="Times New Roman" w:hAnsi="Times New Roman" w:cs="Times New Roman"/>
          <w:sz w:val="28"/>
          <w:szCs w:val="28"/>
        </w:rPr>
        <w:t xml:space="preserve">. </w:t>
      </w:r>
      <w:r w:rsidRPr="005443D1">
        <w:rPr>
          <w:rFonts w:ascii="Times New Roman" w:hAnsi="Times New Roman" w:cs="Times New Roman"/>
          <w:sz w:val="28"/>
          <w:szCs w:val="28"/>
        </w:rPr>
        <w:t xml:space="preserve">С целью расширения возможностей получения гражданами государственных и муниципальных услуг на едином портале государственных и муниципальных услуг на базе администрации города </w:t>
      </w:r>
      <w:r w:rsidR="00E316C6" w:rsidRPr="005443D1">
        <w:rPr>
          <w:rFonts w:ascii="Times New Roman" w:hAnsi="Times New Roman" w:cs="Times New Roman"/>
          <w:sz w:val="28"/>
          <w:szCs w:val="28"/>
        </w:rPr>
        <w:t xml:space="preserve">организована </w:t>
      </w:r>
      <w:r w:rsidRPr="005443D1">
        <w:rPr>
          <w:rFonts w:ascii="Times New Roman" w:hAnsi="Times New Roman" w:cs="Times New Roman"/>
          <w:sz w:val="28"/>
          <w:szCs w:val="28"/>
        </w:rPr>
        <w:t>работ</w:t>
      </w:r>
      <w:r w:rsidR="00E316C6" w:rsidRPr="005443D1">
        <w:rPr>
          <w:rFonts w:ascii="Times New Roman" w:hAnsi="Times New Roman" w:cs="Times New Roman"/>
          <w:sz w:val="28"/>
          <w:szCs w:val="28"/>
        </w:rPr>
        <w:t>а</w:t>
      </w:r>
      <w:r w:rsidRPr="005443D1">
        <w:rPr>
          <w:rFonts w:ascii="Times New Roman" w:hAnsi="Times New Roman" w:cs="Times New Roman"/>
          <w:sz w:val="28"/>
          <w:szCs w:val="28"/>
        </w:rPr>
        <w:t xml:space="preserve"> </w:t>
      </w:r>
      <w:proofErr w:type="gramStart"/>
      <w:r w:rsidRPr="005443D1">
        <w:rPr>
          <w:rFonts w:ascii="Times New Roman" w:hAnsi="Times New Roman" w:cs="Times New Roman"/>
          <w:sz w:val="28"/>
          <w:szCs w:val="28"/>
        </w:rPr>
        <w:t>центр</w:t>
      </w:r>
      <w:r w:rsidR="00E316C6" w:rsidRPr="005443D1">
        <w:rPr>
          <w:rFonts w:ascii="Times New Roman" w:hAnsi="Times New Roman" w:cs="Times New Roman"/>
          <w:sz w:val="28"/>
          <w:szCs w:val="28"/>
        </w:rPr>
        <w:t>а</w:t>
      </w:r>
      <w:r w:rsidRPr="005443D1">
        <w:rPr>
          <w:rFonts w:ascii="Times New Roman" w:hAnsi="Times New Roman" w:cs="Times New Roman"/>
          <w:sz w:val="28"/>
          <w:szCs w:val="28"/>
        </w:rPr>
        <w:t xml:space="preserve"> обслуживания граждан единой системы идентификации</w:t>
      </w:r>
      <w:proofErr w:type="gramEnd"/>
      <w:r w:rsidRPr="005443D1">
        <w:rPr>
          <w:rFonts w:ascii="Times New Roman" w:hAnsi="Times New Roman" w:cs="Times New Roman"/>
          <w:sz w:val="28"/>
          <w:szCs w:val="28"/>
        </w:rPr>
        <w:t xml:space="preserve"> и аутентификации. Обращаясь в </w:t>
      </w:r>
      <w:proofErr w:type="gramStart"/>
      <w:r w:rsidRPr="005443D1">
        <w:rPr>
          <w:rFonts w:ascii="Times New Roman" w:hAnsi="Times New Roman" w:cs="Times New Roman"/>
          <w:sz w:val="28"/>
          <w:szCs w:val="28"/>
        </w:rPr>
        <w:t>центр</w:t>
      </w:r>
      <w:proofErr w:type="gramEnd"/>
      <w:r w:rsidRPr="005443D1">
        <w:rPr>
          <w:rFonts w:ascii="Times New Roman" w:hAnsi="Times New Roman" w:cs="Times New Roman"/>
          <w:sz w:val="28"/>
          <w:szCs w:val="28"/>
        </w:rPr>
        <w:t xml:space="preserve"> граждане регистрируются на портале, подтверждали данные внесенные на едином портале, а также восстанавливали доступ к существующим учетным записям.</w:t>
      </w:r>
    </w:p>
    <w:p w:rsidR="00BD4693" w:rsidRPr="005443D1" w:rsidRDefault="00B46FA1" w:rsidP="009B16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43D1">
        <w:rPr>
          <w:rFonts w:ascii="Times New Roman" w:hAnsi="Times New Roman" w:cs="Times New Roman"/>
          <w:sz w:val="28"/>
          <w:szCs w:val="28"/>
        </w:rPr>
        <w:t xml:space="preserve">Информационная прозрачность деятельности администрации города призвана обеспечить реальную доступность для населения информации о принимаемых решениях и о текущей деятельности. </w:t>
      </w:r>
      <w:r w:rsidR="00BD4693" w:rsidRPr="005443D1">
        <w:rPr>
          <w:rFonts w:ascii="Times New Roman" w:eastAsia="Times New Roman" w:hAnsi="Times New Roman" w:cs="Times New Roman"/>
          <w:sz w:val="28"/>
          <w:szCs w:val="28"/>
        </w:rPr>
        <w:t xml:space="preserve">В 2017 году деятельность </w:t>
      </w:r>
      <w:r w:rsidRPr="005443D1">
        <w:rPr>
          <w:rFonts w:ascii="Times New Roman" w:eastAsia="Times New Roman" w:hAnsi="Times New Roman" w:cs="Times New Roman"/>
          <w:sz w:val="28"/>
          <w:szCs w:val="28"/>
        </w:rPr>
        <w:t xml:space="preserve">администрации </w:t>
      </w:r>
      <w:r w:rsidR="00BD4693" w:rsidRPr="005443D1">
        <w:rPr>
          <w:rFonts w:ascii="Times New Roman" w:eastAsia="Times New Roman" w:hAnsi="Times New Roman" w:cs="Times New Roman"/>
          <w:sz w:val="28"/>
          <w:szCs w:val="28"/>
        </w:rPr>
        <w:t>была направлена, в первую очередь, на информационн</w:t>
      </w:r>
      <w:r w:rsidRPr="005443D1">
        <w:rPr>
          <w:rFonts w:ascii="Times New Roman" w:eastAsia="Times New Roman" w:hAnsi="Times New Roman" w:cs="Times New Roman"/>
          <w:sz w:val="28"/>
          <w:szCs w:val="28"/>
        </w:rPr>
        <w:t>ую</w:t>
      </w:r>
      <w:r w:rsidR="00BD4693" w:rsidRPr="005443D1">
        <w:rPr>
          <w:rFonts w:ascii="Times New Roman" w:eastAsia="Times New Roman" w:hAnsi="Times New Roman" w:cs="Times New Roman"/>
          <w:sz w:val="28"/>
          <w:szCs w:val="28"/>
        </w:rPr>
        <w:t xml:space="preserve"> открытост</w:t>
      </w:r>
      <w:r w:rsidRPr="005443D1">
        <w:rPr>
          <w:rFonts w:ascii="Times New Roman" w:eastAsia="Times New Roman" w:hAnsi="Times New Roman" w:cs="Times New Roman"/>
          <w:sz w:val="28"/>
          <w:szCs w:val="28"/>
        </w:rPr>
        <w:t>ь</w:t>
      </w:r>
      <w:r w:rsidR="00BD4693" w:rsidRPr="005443D1">
        <w:rPr>
          <w:rFonts w:ascii="Times New Roman" w:eastAsia="Times New Roman" w:hAnsi="Times New Roman" w:cs="Times New Roman"/>
          <w:sz w:val="28"/>
          <w:szCs w:val="28"/>
        </w:rPr>
        <w:t xml:space="preserve"> муниципалитета.</w:t>
      </w:r>
    </w:p>
    <w:p w:rsidR="00BD4693" w:rsidRPr="005443D1" w:rsidRDefault="00BD4693"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lastRenderedPageBreak/>
        <w:t xml:space="preserve">За отчетный период на </w:t>
      </w:r>
      <w:r w:rsidR="009A4A70">
        <w:rPr>
          <w:rFonts w:ascii="Times New Roman" w:hAnsi="Times New Roman" w:cs="Times New Roman"/>
          <w:sz w:val="28"/>
          <w:szCs w:val="28"/>
        </w:rPr>
        <w:t xml:space="preserve">модернизированном </w:t>
      </w:r>
      <w:r w:rsidRPr="005443D1">
        <w:rPr>
          <w:rFonts w:ascii="Times New Roman" w:hAnsi="Times New Roman" w:cs="Times New Roman"/>
          <w:sz w:val="28"/>
          <w:szCs w:val="28"/>
        </w:rPr>
        <w:t xml:space="preserve">официальном сайте </w:t>
      </w:r>
      <w:hyperlink r:id="rId11" w:history="1">
        <w:r w:rsidRPr="009A4A70">
          <w:rPr>
            <w:rStyle w:val="ac"/>
            <w:rFonts w:ascii="Times New Roman" w:hAnsi="Times New Roman" w:cs="Times New Roman"/>
            <w:color w:val="auto"/>
            <w:sz w:val="28"/>
            <w:szCs w:val="28"/>
          </w:rPr>
          <w:t>www.nev</w:t>
        </w:r>
        <w:proofErr w:type="spellStart"/>
        <w:r w:rsidRPr="009A4A70">
          <w:rPr>
            <w:rStyle w:val="ac"/>
            <w:rFonts w:ascii="Times New Roman" w:hAnsi="Times New Roman" w:cs="Times New Roman"/>
            <w:color w:val="auto"/>
            <w:sz w:val="28"/>
            <w:szCs w:val="28"/>
            <w:lang w:val="en-US"/>
          </w:rPr>
          <w:t>adm</w:t>
        </w:r>
        <w:proofErr w:type="spellEnd"/>
        <w:r w:rsidRPr="009A4A70">
          <w:rPr>
            <w:rStyle w:val="ac"/>
            <w:rFonts w:ascii="Times New Roman" w:hAnsi="Times New Roman" w:cs="Times New Roman"/>
            <w:color w:val="auto"/>
            <w:sz w:val="28"/>
            <w:szCs w:val="28"/>
          </w:rPr>
          <w:t>.</w:t>
        </w:r>
        <w:proofErr w:type="spellStart"/>
        <w:r w:rsidRPr="009A4A70">
          <w:rPr>
            <w:rStyle w:val="ac"/>
            <w:rFonts w:ascii="Times New Roman" w:hAnsi="Times New Roman" w:cs="Times New Roman"/>
            <w:color w:val="auto"/>
            <w:sz w:val="28"/>
            <w:szCs w:val="28"/>
          </w:rPr>
          <w:t>ru</w:t>
        </w:r>
        <w:proofErr w:type="spellEnd"/>
      </w:hyperlink>
      <w:r w:rsidRPr="005443D1">
        <w:rPr>
          <w:rFonts w:ascii="Times New Roman" w:hAnsi="Times New Roman" w:cs="Times New Roman"/>
          <w:sz w:val="28"/>
          <w:szCs w:val="28"/>
        </w:rPr>
        <w:t xml:space="preserve"> был размещен 1641 материал, в том числе пресс-релизов, информирующих население города о событиях и фактах социально-экономического развития – 1190, которые также были направлены в городские, региональные и федеральные СМИ. За 12 месяцев текущего года у </w:t>
      </w:r>
      <w:r w:rsidR="00B46FA1" w:rsidRPr="005443D1">
        <w:rPr>
          <w:rFonts w:ascii="Times New Roman" w:hAnsi="Times New Roman" w:cs="Times New Roman"/>
          <w:sz w:val="28"/>
          <w:szCs w:val="28"/>
        </w:rPr>
        <w:t xml:space="preserve">официального сайта </w:t>
      </w:r>
      <w:r w:rsidRPr="005443D1">
        <w:rPr>
          <w:rFonts w:ascii="Times New Roman" w:hAnsi="Times New Roman" w:cs="Times New Roman"/>
          <w:sz w:val="28"/>
          <w:szCs w:val="28"/>
        </w:rPr>
        <w:t xml:space="preserve">– </w:t>
      </w:r>
      <w:r w:rsidR="00B46FA1" w:rsidRPr="005443D1">
        <w:rPr>
          <w:rFonts w:ascii="Times New Roman" w:hAnsi="Times New Roman" w:cs="Times New Roman"/>
          <w:sz w:val="28"/>
          <w:szCs w:val="28"/>
        </w:rPr>
        <w:t xml:space="preserve">около </w:t>
      </w:r>
      <w:r w:rsidRPr="005443D1">
        <w:rPr>
          <w:rFonts w:ascii="Times New Roman" w:hAnsi="Times New Roman" w:cs="Times New Roman"/>
          <w:sz w:val="28"/>
          <w:szCs w:val="28"/>
        </w:rPr>
        <w:t xml:space="preserve">600 000 просмотров. Нас также читают в </w:t>
      </w:r>
      <w:r w:rsidR="000F2DFD">
        <w:rPr>
          <w:rFonts w:ascii="Times New Roman" w:hAnsi="Times New Roman" w:cs="Times New Roman"/>
          <w:sz w:val="28"/>
          <w:szCs w:val="28"/>
        </w:rPr>
        <w:t>социальных сетях</w:t>
      </w:r>
      <w:r w:rsidRPr="005443D1">
        <w:rPr>
          <w:rFonts w:ascii="Times New Roman" w:hAnsi="Times New Roman" w:cs="Times New Roman"/>
          <w:sz w:val="28"/>
          <w:szCs w:val="28"/>
        </w:rPr>
        <w:t xml:space="preserve">, есть канал видео-новостей. </w:t>
      </w:r>
    </w:p>
    <w:p w:rsidR="00BD4693" w:rsidRPr="005443D1" w:rsidRDefault="007B6DC9" w:rsidP="009B162C">
      <w:pPr>
        <w:spacing w:after="0" w:line="240" w:lineRule="auto"/>
        <w:ind w:firstLine="709"/>
        <w:jc w:val="both"/>
        <w:rPr>
          <w:rFonts w:ascii="Times New Roman" w:hAnsi="Times New Roman" w:cs="Times New Roman"/>
          <w:sz w:val="28"/>
          <w:szCs w:val="28"/>
        </w:rPr>
      </w:pPr>
      <w:r w:rsidRPr="005443D1">
        <w:rPr>
          <w:rFonts w:ascii="Times New Roman" w:hAnsi="Times New Roman" w:cs="Times New Roman"/>
          <w:sz w:val="28"/>
          <w:szCs w:val="28"/>
        </w:rPr>
        <w:t>В целях оптимизации и проведения единой информационной политики, популяризации услуг для населения и бизнеса был учреждено единое средство массовой информации МУП «Невинномысский рабочий». Был</w:t>
      </w:r>
      <w:r w:rsidR="009B162C">
        <w:rPr>
          <w:rFonts w:ascii="Times New Roman" w:hAnsi="Times New Roman" w:cs="Times New Roman"/>
          <w:sz w:val="28"/>
          <w:szCs w:val="28"/>
        </w:rPr>
        <w:t> </w:t>
      </w:r>
      <w:r w:rsidRPr="005443D1">
        <w:rPr>
          <w:rFonts w:ascii="Times New Roman" w:hAnsi="Times New Roman" w:cs="Times New Roman"/>
          <w:sz w:val="28"/>
          <w:szCs w:val="28"/>
        </w:rPr>
        <w:t xml:space="preserve">проведен </w:t>
      </w:r>
      <w:proofErr w:type="spellStart"/>
      <w:r w:rsidRPr="005443D1">
        <w:rPr>
          <w:rFonts w:ascii="Times New Roman" w:hAnsi="Times New Roman" w:cs="Times New Roman"/>
          <w:sz w:val="28"/>
          <w:szCs w:val="28"/>
        </w:rPr>
        <w:t>ребрэндинг</w:t>
      </w:r>
      <w:proofErr w:type="spellEnd"/>
      <w:r w:rsidRPr="005443D1">
        <w:rPr>
          <w:rFonts w:ascii="Times New Roman" w:hAnsi="Times New Roman" w:cs="Times New Roman"/>
          <w:sz w:val="28"/>
          <w:szCs w:val="28"/>
        </w:rPr>
        <w:t xml:space="preserve"> любимой горожанами газеты. </w:t>
      </w:r>
    </w:p>
    <w:p w:rsidR="00D945AB" w:rsidRPr="005443D1" w:rsidRDefault="00D945AB" w:rsidP="009B162C">
      <w:pPr>
        <w:spacing w:after="0" w:line="240" w:lineRule="auto"/>
        <w:ind w:firstLine="709"/>
        <w:jc w:val="both"/>
        <w:rPr>
          <w:rFonts w:ascii="Times New Roman" w:hAnsi="Times New Roman" w:cs="Times New Roman"/>
          <w:spacing w:val="2"/>
          <w:sz w:val="28"/>
          <w:szCs w:val="28"/>
          <w:shd w:val="clear" w:color="auto" w:fill="FFFFFF"/>
        </w:rPr>
      </w:pPr>
      <w:r w:rsidRPr="005443D1">
        <w:rPr>
          <w:rFonts w:ascii="Times New Roman" w:hAnsi="Times New Roman" w:cs="Times New Roman"/>
          <w:spacing w:val="2"/>
          <w:sz w:val="28"/>
          <w:szCs w:val="28"/>
          <w:shd w:val="clear" w:color="auto" w:fill="FFFFFF"/>
        </w:rPr>
        <w:t>Основными задачами на 2018 год считаю:</w:t>
      </w:r>
    </w:p>
    <w:p w:rsidR="009B162C" w:rsidRDefault="009B162C" w:rsidP="009B162C">
      <w:pPr>
        <w:spacing w:after="0" w:line="240" w:lineRule="auto"/>
        <w:ind w:firstLine="709"/>
        <w:jc w:val="both"/>
        <w:rPr>
          <w:rFonts w:ascii="Times New Roman" w:hAnsi="Times New Roman" w:cs="Times New Roman"/>
          <w:spacing w:val="2"/>
          <w:sz w:val="28"/>
          <w:szCs w:val="28"/>
          <w:shd w:val="clear" w:color="auto" w:fill="FFFFFF"/>
        </w:rPr>
      </w:pPr>
      <w:r w:rsidRPr="005443D1">
        <w:rPr>
          <w:rFonts w:ascii="Times New Roman" w:hAnsi="Times New Roman" w:cs="Times New Roman"/>
          <w:spacing w:val="2"/>
          <w:sz w:val="28"/>
          <w:szCs w:val="28"/>
          <w:shd w:val="clear" w:color="auto" w:fill="FFFFFF"/>
        </w:rPr>
        <w:t>активное участие в повышении инвестиц</w:t>
      </w:r>
      <w:r>
        <w:rPr>
          <w:rFonts w:ascii="Times New Roman" w:hAnsi="Times New Roman" w:cs="Times New Roman"/>
          <w:spacing w:val="2"/>
          <w:sz w:val="28"/>
          <w:szCs w:val="28"/>
          <w:shd w:val="clear" w:color="auto" w:fill="FFFFFF"/>
        </w:rPr>
        <w:t>ионной привлекательности города, содействия созданию новых рабочих мест, дальнейшая работа по стабилизации бюджета;</w:t>
      </w:r>
    </w:p>
    <w:p w:rsidR="009B162C" w:rsidRPr="005443D1" w:rsidRDefault="009B162C" w:rsidP="009B162C">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создание условий для успешной самореализации молодого поколения в родном городе; </w:t>
      </w:r>
    </w:p>
    <w:p w:rsidR="009B162C" w:rsidRDefault="00D945AB" w:rsidP="009B162C">
      <w:pPr>
        <w:spacing w:after="0" w:line="240" w:lineRule="auto"/>
        <w:ind w:firstLine="709"/>
        <w:jc w:val="both"/>
        <w:rPr>
          <w:rFonts w:ascii="Times New Roman" w:hAnsi="Times New Roman" w:cs="Times New Roman"/>
          <w:spacing w:val="2"/>
          <w:sz w:val="28"/>
          <w:szCs w:val="28"/>
          <w:shd w:val="clear" w:color="auto" w:fill="FFFFFF"/>
        </w:rPr>
      </w:pPr>
      <w:r w:rsidRPr="005443D1">
        <w:rPr>
          <w:rFonts w:ascii="Times New Roman" w:hAnsi="Times New Roman" w:cs="Times New Roman"/>
          <w:spacing w:val="2"/>
          <w:sz w:val="28"/>
          <w:szCs w:val="28"/>
          <w:shd w:val="clear" w:color="auto" w:fill="FFFFFF"/>
        </w:rPr>
        <w:t>повышение качества жизни населения, созда</w:t>
      </w:r>
      <w:r w:rsidR="009B162C">
        <w:rPr>
          <w:rFonts w:ascii="Times New Roman" w:hAnsi="Times New Roman" w:cs="Times New Roman"/>
          <w:spacing w:val="2"/>
          <w:sz w:val="28"/>
          <w:szCs w:val="28"/>
          <w:shd w:val="clear" w:color="auto" w:fill="FFFFFF"/>
        </w:rPr>
        <w:t>ния комфортной городской среды</w:t>
      </w:r>
      <w:r w:rsidRPr="005443D1">
        <w:rPr>
          <w:rFonts w:ascii="Times New Roman" w:hAnsi="Times New Roman" w:cs="Times New Roman"/>
          <w:spacing w:val="2"/>
          <w:sz w:val="28"/>
          <w:szCs w:val="28"/>
          <w:shd w:val="clear" w:color="auto" w:fill="FFFFFF"/>
        </w:rPr>
        <w:t>, удобн</w:t>
      </w:r>
      <w:r w:rsidR="009B162C">
        <w:rPr>
          <w:rFonts w:ascii="Times New Roman" w:hAnsi="Times New Roman" w:cs="Times New Roman"/>
          <w:spacing w:val="2"/>
          <w:sz w:val="28"/>
          <w:szCs w:val="28"/>
          <w:shd w:val="clear" w:color="auto" w:fill="FFFFFF"/>
        </w:rPr>
        <w:t>ой</w:t>
      </w:r>
      <w:r w:rsidRPr="005443D1">
        <w:rPr>
          <w:rFonts w:ascii="Times New Roman" w:hAnsi="Times New Roman" w:cs="Times New Roman"/>
          <w:spacing w:val="2"/>
          <w:sz w:val="28"/>
          <w:szCs w:val="28"/>
          <w:shd w:val="clear" w:color="auto" w:fill="FFFFFF"/>
        </w:rPr>
        <w:t xml:space="preserve"> для жизни</w:t>
      </w:r>
      <w:r w:rsidR="009B162C">
        <w:rPr>
          <w:rFonts w:ascii="Times New Roman" w:hAnsi="Times New Roman" w:cs="Times New Roman"/>
          <w:spacing w:val="2"/>
          <w:sz w:val="28"/>
          <w:szCs w:val="28"/>
          <w:shd w:val="clear" w:color="auto" w:fill="FFFFFF"/>
        </w:rPr>
        <w:t>, обеспечение безопасности жителей и гостей города.</w:t>
      </w:r>
      <w:r w:rsidRPr="005443D1">
        <w:rPr>
          <w:rFonts w:ascii="Times New Roman" w:hAnsi="Times New Roman" w:cs="Times New Roman"/>
          <w:spacing w:val="2"/>
          <w:sz w:val="28"/>
          <w:szCs w:val="28"/>
          <w:shd w:val="clear" w:color="auto" w:fill="FFFFFF"/>
        </w:rPr>
        <w:t xml:space="preserve"> </w:t>
      </w:r>
    </w:p>
    <w:p w:rsidR="00443578" w:rsidRPr="005443D1" w:rsidRDefault="00FF2825" w:rsidP="009B162C">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М</w:t>
      </w:r>
      <w:r w:rsidR="009B162C" w:rsidRPr="005443D1">
        <w:rPr>
          <w:rFonts w:ascii="Times New Roman" w:hAnsi="Times New Roman" w:cs="Times New Roman"/>
          <w:spacing w:val="2"/>
          <w:sz w:val="28"/>
          <w:szCs w:val="28"/>
          <w:shd w:val="clear" w:color="auto" w:fill="FFFFFF"/>
        </w:rPr>
        <w:t>ногое зависит от самих горожан - от их желан</w:t>
      </w:r>
      <w:r w:rsidR="009B162C">
        <w:rPr>
          <w:rFonts w:ascii="Times New Roman" w:hAnsi="Times New Roman" w:cs="Times New Roman"/>
          <w:spacing w:val="2"/>
          <w:sz w:val="28"/>
          <w:szCs w:val="28"/>
          <w:shd w:val="clear" w:color="auto" w:fill="FFFFFF"/>
        </w:rPr>
        <w:t xml:space="preserve">ия быть хозяевами своего города. </w:t>
      </w:r>
      <w:r w:rsidR="00D945AB" w:rsidRPr="005443D1">
        <w:rPr>
          <w:rFonts w:ascii="Times New Roman" w:hAnsi="Times New Roman" w:cs="Times New Roman"/>
          <w:spacing w:val="2"/>
          <w:sz w:val="28"/>
          <w:szCs w:val="28"/>
          <w:shd w:val="clear" w:color="auto" w:fill="FFFFFF"/>
        </w:rPr>
        <w:t xml:space="preserve">Не может быть красивого двора без уютного и чистого подъезда, красивых клумб. Только вместе мы сможем сформировать </w:t>
      </w:r>
      <w:r w:rsidR="00EF4CA0" w:rsidRPr="005443D1">
        <w:rPr>
          <w:rFonts w:ascii="Times New Roman" w:hAnsi="Times New Roman" w:cs="Times New Roman"/>
          <w:spacing w:val="2"/>
          <w:sz w:val="28"/>
          <w:szCs w:val="28"/>
          <w:shd w:val="clear" w:color="auto" w:fill="FFFFFF"/>
        </w:rPr>
        <w:t>наш город - промышленный центр края</w:t>
      </w:r>
      <w:r w:rsidR="00D945AB" w:rsidRPr="005443D1">
        <w:rPr>
          <w:rFonts w:ascii="Times New Roman" w:hAnsi="Times New Roman" w:cs="Times New Roman"/>
          <w:spacing w:val="2"/>
          <w:sz w:val="28"/>
          <w:szCs w:val="28"/>
          <w:shd w:val="clear" w:color="auto" w:fill="FFFFFF"/>
        </w:rPr>
        <w:t xml:space="preserve">, удобный для жизни, город для людей, безопасный, </w:t>
      </w:r>
      <w:r w:rsidR="00EF4CA0" w:rsidRPr="005443D1">
        <w:rPr>
          <w:rFonts w:ascii="Times New Roman" w:hAnsi="Times New Roman" w:cs="Times New Roman"/>
          <w:spacing w:val="2"/>
          <w:sz w:val="28"/>
          <w:szCs w:val="28"/>
          <w:shd w:val="clear" w:color="auto" w:fill="FFFFFF"/>
        </w:rPr>
        <w:t>богатый</w:t>
      </w:r>
      <w:r w:rsidR="00D945AB" w:rsidRPr="005443D1">
        <w:rPr>
          <w:rFonts w:ascii="Times New Roman" w:hAnsi="Times New Roman" w:cs="Times New Roman"/>
          <w:spacing w:val="2"/>
          <w:sz w:val="28"/>
          <w:szCs w:val="28"/>
          <w:shd w:val="clear" w:color="auto" w:fill="FFFFFF"/>
        </w:rPr>
        <w:t xml:space="preserve">, интересный.  </w:t>
      </w:r>
    </w:p>
    <w:p w:rsidR="00443578" w:rsidRDefault="00443578" w:rsidP="009B162C">
      <w:pPr>
        <w:tabs>
          <w:tab w:val="left" w:pos="3864"/>
        </w:tabs>
        <w:spacing w:after="0" w:line="240" w:lineRule="auto"/>
        <w:ind w:firstLine="709"/>
        <w:rPr>
          <w:rFonts w:ascii="Times New Roman" w:hAnsi="Times New Roman" w:cs="Times New Roman"/>
          <w:sz w:val="28"/>
          <w:szCs w:val="28"/>
        </w:rPr>
      </w:pPr>
    </w:p>
    <w:p w:rsidR="007E3603" w:rsidRDefault="007E3603" w:rsidP="009B162C">
      <w:pPr>
        <w:tabs>
          <w:tab w:val="left" w:pos="3864"/>
        </w:tabs>
        <w:spacing w:after="0" w:line="240" w:lineRule="auto"/>
        <w:ind w:firstLine="709"/>
        <w:rPr>
          <w:rFonts w:ascii="Times New Roman" w:hAnsi="Times New Roman" w:cs="Times New Roman"/>
          <w:sz w:val="28"/>
          <w:szCs w:val="28"/>
        </w:rPr>
      </w:pPr>
    </w:p>
    <w:p w:rsidR="007E3603" w:rsidRDefault="007E3603" w:rsidP="009B162C">
      <w:pPr>
        <w:tabs>
          <w:tab w:val="left" w:pos="3864"/>
        </w:tabs>
        <w:spacing w:after="0" w:line="240" w:lineRule="auto"/>
        <w:ind w:firstLine="709"/>
        <w:rPr>
          <w:rFonts w:ascii="Times New Roman" w:hAnsi="Times New Roman" w:cs="Times New Roman"/>
          <w:sz w:val="28"/>
          <w:szCs w:val="28"/>
        </w:rPr>
      </w:pPr>
    </w:p>
    <w:p w:rsidR="007E3603" w:rsidRDefault="007E3603" w:rsidP="007E3603">
      <w:pPr>
        <w:tabs>
          <w:tab w:val="left" w:pos="3864"/>
        </w:tabs>
        <w:spacing w:after="0" w:line="240" w:lineRule="exact"/>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и обязанности</w:t>
      </w:r>
    </w:p>
    <w:p w:rsidR="007E3603" w:rsidRDefault="007E3603" w:rsidP="007E3603">
      <w:pPr>
        <w:tabs>
          <w:tab w:val="left" w:pos="3864"/>
        </w:tabs>
        <w:spacing w:after="0" w:line="240" w:lineRule="exact"/>
        <w:rPr>
          <w:rFonts w:ascii="Times New Roman" w:hAnsi="Times New Roman" w:cs="Times New Roman"/>
          <w:sz w:val="28"/>
          <w:szCs w:val="28"/>
        </w:rPr>
      </w:pPr>
      <w:r>
        <w:rPr>
          <w:rFonts w:ascii="Times New Roman" w:hAnsi="Times New Roman" w:cs="Times New Roman"/>
          <w:sz w:val="28"/>
          <w:szCs w:val="28"/>
        </w:rPr>
        <w:t>главы города Невинномысска</w:t>
      </w:r>
    </w:p>
    <w:p w:rsidR="007E3603" w:rsidRDefault="007E3603" w:rsidP="007E3603">
      <w:pPr>
        <w:tabs>
          <w:tab w:val="left" w:pos="3864"/>
        </w:tabs>
        <w:spacing w:after="0" w:line="240" w:lineRule="exact"/>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rsidR="007E3603" w:rsidRPr="005443D1" w:rsidRDefault="007E3603" w:rsidP="007E3603">
      <w:pPr>
        <w:tabs>
          <w:tab w:val="left" w:pos="3864"/>
        </w:tabs>
        <w:spacing w:after="0" w:line="240" w:lineRule="exact"/>
        <w:rPr>
          <w:rFonts w:ascii="Times New Roman" w:hAnsi="Times New Roman" w:cs="Times New Roman"/>
          <w:sz w:val="28"/>
          <w:szCs w:val="28"/>
        </w:rPr>
      </w:pPr>
      <w:r>
        <w:rPr>
          <w:rFonts w:ascii="Times New Roman" w:hAnsi="Times New Roman" w:cs="Times New Roman"/>
          <w:sz w:val="28"/>
          <w:szCs w:val="28"/>
        </w:rPr>
        <w:t>администрации</w:t>
      </w:r>
      <w:r>
        <w:rPr>
          <w:rFonts w:ascii="Times New Roman" w:hAnsi="Times New Roman" w:cs="Times New Roman"/>
          <w:sz w:val="28"/>
          <w:szCs w:val="28"/>
        </w:rPr>
        <w:t xml:space="preserve"> города Невинномысска                                          В.Э. Соколюк</w:t>
      </w:r>
    </w:p>
    <w:p w:rsidR="00443578" w:rsidRPr="005443D1" w:rsidRDefault="00443578" w:rsidP="007E3603">
      <w:pPr>
        <w:widowControl w:val="0"/>
        <w:spacing w:after="0" w:line="240" w:lineRule="exact"/>
        <w:jc w:val="both"/>
        <w:rPr>
          <w:rFonts w:ascii="Times New Roman" w:hAnsi="Times New Roman" w:cs="Times New Roman"/>
          <w:sz w:val="28"/>
          <w:szCs w:val="28"/>
        </w:rPr>
      </w:pPr>
    </w:p>
    <w:sectPr w:rsidR="00443578" w:rsidRPr="005443D1" w:rsidSect="00812B43">
      <w:headerReference w:type="default" r:id="rId12"/>
      <w:headerReference w:type="first" r:id="rId13"/>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F9" w:rsidRDefault="005206F9" w:rsidP="001A4115">
      <w:pPr>
        <w:spacing w:after="0" w:line="240" w:lineRule="auto"/>
      </w:pPr>
      <w:r>
        <w:separator/>
      </w:r>
    </w:p>
  </w:endnote>
  <w:endnote w:type="continuationSeparator" w:id="0">
    <w:p w:rsidR="005206F9" w:rsidRDefault="005206F9" w:rsidP="001A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F9" w:rsidRDefault="005206F9" w:rsidP="001A4115">
      <w:pPr>
        <w:spacing w:after="0" w:line="240" w:lineRule="auto"/>
      </w:pPr>
      <w:r>
        <w:separator/>
      </w:r>
    </w:p>
  </w:footnote>
  <w:footnote w:type="continuationSeparator" w:id="0">
    <w:p w:rsidR="005206F9" w:rsidRDefault="005206F9" w:rsidP="001A4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570360"/>
      <w:docPartObj>
        <w:docPartGallery w:val="Page Numbers (Top of Page)"/>
        <w:docPartUnique/>
      </w:docPartObj>
    </w:sdtPr>
    <w:sdtEndPr/>
    <w:sdtContent>
      <w:p w:rsidR="00812B43" w:rsidRDefault="00812B43">
        <w:pPr>
          <w:pStyle w:val="af5"/>
          <w:jc w:val="center"/>
        </w:pPr>
        <w:r>
          <w:fldChar w:fldCharType="begin"/>
        </w:r>
        <w:r>
          <w:instrText>PAGE   \* MERGEFORMAT</w:instrText>
        </w:r>
        <w:r>
          <w:fldChar w:fldCharType="separate"/>
        </w:r>
        <w:r w:rsidR="007E3603">
          <w:rPr>
            <w:noProof/>
          </w:rPr>
          <w:t>36</w:t>
        </w:r>
        <w:r>
          <w:fldChar w:fldCharType="end"/>
        </w:r>
      </w:p>
    </w:sdtContent>
  </w:sdt>
  <w:p w:rsidR="00812B43" w:rsidRDefault="00812B4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43" w:rsidRDefault="00812B43">
    <w:pPr>
      <w:pStyle w:val="af5"/>
      <w:jc w:val="center"/>
    </w:pPr>
  </w:p>
  <w:p w:rsidR="00767B8A" w:rsidRPr="000613B7" w:rsidRDefault="00767B8A" w:rsidP="00FD732A">
    <w:pPr>
      <w:pStyle w:val="af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9552CD7"/>
    <w:multiLevelType w:val="hybridMultilevel"/>
    <w:tmpl w:val="04AECD1E"/>
    <w:lvl w:ilvl="0" w:tplc="26AAA56E">
      <w:start w:val="1"/>
      <w:numFmt w:val="bullet"/>
      <w:lvlText w:val=""/>
      <w:lvlJc w:val="left"/>
      <w:pPr>
        <w:tabs>
          <w:tab w:val="num" w:pos="682"/>
        </w:tabs>
        <w:ind w:left="-339" w:firstLine="907"/>
      </w:pPr>
      <w:rPr>
        <w:rFonts w:ascii="Symbol" w:hAnsi="Symbol" w:hint="default"/>
      </w:rPr>
    </w:lvl>
    <w:lvl w:ilvl="1" w:tplc="04190003" w:tentative="1">
      <w:start w:val="1"/>
      <w:numFmt w:val="bullet"/>
      <w:lvlText w:val="o"/>
      <w:lvlJc w:val="left"/>
      <w:pPr>
        <w:tabs>
          <w:tab w:val="num" w:pos="-309"/>
        </w:tabs>
        <w:ind w:left="-309" w:hanging="360"/>
      </w:pPr>
      <w:rPr>
        <w:rFonts w:ascii="Courier New" w:hAnsi="Courier New" w:cs="Courier New" w:hint="default"/>
      </w:rPr>
    </w:lvl>
    <w:lvl w:ilvl="2" w:tplc="04190005" w:tentative="1">
      <w:start w:val="1"/>
      <w:numFmt w:val="bullet"/>
      <w:lvlText w:val=""/>
      <w:lvlJc w:val="left"/>
      <w:pPr>
        <w:tabs>
          <w:tab w:val="num" w:pos="411"/>
        </w:tabs>
        <w:ind w:left="411" w:hanging="360"/>
      </w:pPr>
      <w:rPr>
        <w:rFonts w:ascii="Wingdings" w:hAnsi="Wingdings" w:hint="default"/>
      </w:rPr>
    </w:lvl>
    <w:lvl w:ilvl="3" w:tplc="04190001" w:tentative="1">
      <w:start w:val="1"/>
      <w:numFmt w:val="bullet"/>
      <w:lvlText w:val=""/>
      <w:lvlJc w:val="left"/>
      <w:pPr>
        <w:tabs>
          <w:tab w:val="num" w:pos="1131"/>
        </w:tabs>
        <w:ind w:left="1131" w:hanging="360"/>
      </w:pPr>
      <w:rPr>
        <w:rFonts w:ascii="Symbol" w:hAnsi="Symbol" w:hint="default"/>
      </w:rPr>
    </w:lvl>
    <w:lvl w:ilvl="4" w:tplc="04190003" w:tentative="1">
      <w:start w:val="1"/>
      <w:numFmt w:val="bullet"/>
      <w:lvlText w:val="o"/>
      <w:lvlJc w:val="left"/>
      <w:pPr>
        <w:tabs>
          <w:tab w:val="num" w:pos="1851"/>
        </w:tabs>
        <w:ind w:left="1851" w:hanging="360"/>
      </w:pPr>
      <w:rPr>
        <w:rFonts w:ascii="Courier New" w:hAnsi="Courier New" w:cs="Courier New" w:hint="default"/>
      </w:rPr>
    </w:lvl>
    <w:lvl w:ilvl="5" w:tplc="04190005" w:tentative="1">
      <w:start w:val="1"/>
      <w:numFmt w:val="bullet"/>
      <w:lvlText w:val=""/>
      <w:lvlJc w:val="left"/>
      <w:pPr>
        <w:tabs>
          <w:tab w:val="num" w:pos="2571"/>
        </w:tabs>
        <w:ind w:left="2571" w:hanging="360"/>
      </w:pPr>
      <w:rPr>
        <w:rFonts w:ascii="Wingdings" w:hAnsi="Wingdings" w:hint="default"/>
      </w:rPr>
    </w:lvl>
    <w:lvl w:ilvl="6" w:tplc="04190001" w:tentative="1">
      <w:start w:val="1"/>
      <w:numFmt w:val="bullet"/>
      <w:lvlText w:val=""/>
      <w:lvlJc w:val="left"/>
      <w:pPr>
        <w:tabs>
          <w:tab w:val="num" w:pos="3291"/>
        </w:tabs>
        <w:ind w:left="3291" w:hanging="360"/>
      </w:pPr>
      <w:rPr>
        <w:rFonts w:ascii="Symbol" w:hAnsi="Symbol" w:hint="default"/>
      </w:rPr>
    </w:lvl>
    <w:lvl w:ilvl="7" w:tplc="04190003" w:tentative="1">
      <w:start w:val="1"/>
      <w:numFmt w:val="bullet"/>
      <w:lvlText w:val="o"/>
      <w:lvlJc w:val="left"/>
      <w:pPr>
        <w:tabs>
          <w:tab w:val="num" w:pos="4011"/>
        </w:tabs>
        <w:ind w:left="4011" w:hanging="360"/>
      </w:pPr>
      <w:rPr>
        <w:rFonts w:ascii="Courier New" w:hAnsi="Courier New" w:cs="Courier New" w:hint="default"/>
      </w:rPr>
    </w:lvl>
    <w:lvl w:ilvl="8" w:tplc="04190005" w:tentative="1">
      <w:start w:val="1"/>
      <w:numFmt w:val="bullet"/>
      <w:lvlText w:val=""/>
      <w:lvlJc w:val="left"/>
      <w:pPr>
        <w:tabs>
          <w:tab w:val="num" w:pos="4731"/>
        </w:tabs>
        <w:ind w:left="4731" w:hanging="360"/>
      </w:pPr>
      <w:rPr>
        <w:rFonts w:ascii="Wingdings" w:hAnsi="Wingdings" w:hint="default"/>
      </w:rPr>
    </w:lvl>
  </w:abstractNum>
  <w:abstractNum w:abstractNumId="3">
    <w:nsid w:val="257B1030"/>
    <w:multiLevelType w:val="hybridMultilevel"/>
    <w:tmpl w:val="71B0D67E"/>
    <w:lvl w:ilvl="0" w:tplc="EAE4D5E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96A01BB"/>
    <w:multiLevelType w:val="hybridMultilevel"/>
    <w:tmpl w:val="0EDEDD14"/>
    <w:lvl w:ilvl="0" w:tplc="C2641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AE4ABE"/>
    <w:multiLevelType w:val="hybridMultilevel"/>
    <w:tmpl w:val="396E9460"/>
    <w:lvl w:ilvl="0" w:tplc="36744DB0">
      <w:start w:val="1"/>
      <w:numFmt w:val="bullet"/>
      <w:lvlText w:val=""/>
      <w:lvlJc w:val="left"/>
      <w:pPr>
        <w:tabs>
          <w:tab w:val="num" w:pos="2352"/>
        </w:tabs>
        <w:ind w:left="2352" w:hanging="360"/>
      </w:pPr>
      <w:rPr>
        <w:rFonts w:ascii="Symbol" w:hAnsi="Symbol" w:hint="default"/>
      </w:rPr>
    </w:lvl>
    <w:lvl w:ilvl="1" w:tplc="EC6C73A8">
      <w:start w:val="1"/>
      <w:numFmt w:val="bullet"/>
      <w:lvlText w:val="―"/>
      <w:lvlJc w:val="left"/>
      <w:pPr>
        <w:tabs>
          <w:tab w:val="num" w:pos="2148"/>
        </w:tabs>
        <w:ind w:left="214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1DE357D"/>
    <w:multiLevelType w:val="hybridMultilevel"/>
    <w:tmpl w:val="1CD69ECA"/>
    <w:lvl w:ilvl="0" w:tplc="B66264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45A6AFE"/>
    <w:multiLevelType w:val="hybridMultilevel"/>
    <w:tmpl w:val="BB2C0658"/>
    <w:lvl w:ilvl="0" w:tplc="225C6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EB75CA"/>
    <w:multiLevelType w:val="hybridMultilevel"/>
    <w:tmpl w:val="FAE4B016"/>
    <w:lvl w:ilvl="0" w:tplc="00728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C92496"/>
    <w:multiLevelType w:val="multilevel"/>
    <w:tmpl w:val="31C83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7146C33"/>
    <w:multiLevelType w:val="singleLevel"/>
    <w:tmpl w:val="80EA364E"/>
    <w:lvl w:ilvl="0">
      <w:start w:val="114"/>
      <w:numFmt w:val="bullet"/>
      <w:lvlText w:val="-"/>
      <w:lvlJc w:val="left"/>
      <w:pPr>
        <w:tabs>
          <w:tab w:val="num" w:pos="-851"/>
        </w:tabs>
        <w:ind w:left="-851" w:hanging="360"/>
      </w:pPr>
    </w:lvl>
  </w:abstractNum>
  <w:abstractNum w:abstractNumId="11">
    <w:nsid w:val="57EB0F80"/>
    <w:multiLevelType w:val="hybridMultilevel"/>
    <w:tmpl w:val="5DF84E12"/>
    <w:lvl w:ilvl="0" w:tplc="6DE08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D640B5"/>
    <w:multiLevelType w:val="hybridMultilevel"/>
    <w:tmpl w:val="1E4EF10A"/>
    <w:lvl w:ilvl="0" w:tplc="225C6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9B5946"/>
    <w:multiLevelType w:val="hybridMultilevel"/>
    <w:tmpl w:val="50FE7F2A"/>
    <w:lvl w:ilvl="0" w:tplc="6AE0758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41E47"/>
    <w:multiLevelType w:val="hybridMultilevel"/>
    <w:tmpl w:val="5E729C64"/>
    <w:lvl w:ilvl="0" w:tplc="36744DB0">
      <w:start w:val="1"/>
      <w:numFmt w:val="bullet"/>
      <w:lvlText w:val=""/>
      <w:lvlJc w:val="left"/>
      <w:pPr>
        <w:tabs>
          <w:tab w:val="num" w:pos="2869"/>
        </w:tabs>
        <w:ind w:left="28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4B1001F"/>
    <w:multiLevelType w:val="hybridMultilevel"/>
    <w:tmpl w:val="9014C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811781"/>
    <w:multiLevelType w:val="hybridMultilevel"/>
    <w:tmpl w:val="AA7014E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79C262DC"/>
    <w:multiLevelType w:val="hybridMultilevel"/>
    <w:tmpl w:val="C71C259E"/>
    <w:lvl w:ilvl="0" w:tplc="688C4A46">
      <w:start w:val="1"/>
      <w:numFmt w:val="bullet"/>
      <w:lvlText w:val="―"/>
      <w:lvlJc w:val="left"/>
      <w:pPr>
        <w:tabs>
          <w:tab w:val="num" w:pos="720"/>
        </w:tabs>
        <w:ind w:left="1060" w:hanging="34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A0557C2"/>
    <w:multiLevelType w:val="hybridMultilevel"/>
    <w:tmpl w:val="EABCC78A"/>
    <w:lvl w:ilvl="0" w:tplc="7DA8FB1C">
      <w:start w:val="1"/>
      <w:numFmt w:val="bullet"/>
      <w:lvlText w:val=""/>
      <w:lvlJc w:val="left"/>
      <w:pPr>
        <w:tabs>
          <w:tab w:val="num" w:pos="2150"/>
        </w:tabs>
        <w:ind w:left="162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E3B762E"/>
    <w:multiLevelType w:val="hybridMultilevel"/>
    <w:tmpl w:val="82EAAB9E"/>
    <w:lvl w:ilvl="0" w:tplc="7ED660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DB74F1"/>
    <w:multiLevelType w:val="hybridMultilevel"/>
    <w:tmpl w:val="44F4A040"/>
    <w:lvl w:ilvl="0" w:tplc="D0FCFECC">
      <w:start w:val="1"/>
      <w:numFmt w:val="bullet"/>
      <w:lvlText w:val=""/>
      <w:lvlJc w:val="left"/>
      <w:pPr>
        <w:ind w:left="2487"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1"/>
  </w:num>
  <w:num w:numId="2">
    <w:abstractNumId w:val="12"/>
  </w:num>
  <w:num w:numId="3">
    <w:abstractNumId w:val="7"/>
  </w:num>
  <w:num w:numId="4">
    <w:abstractNumId w:val="17"/>
  </w:num>
  <w:num w:numId="5">
    <w:abstractNumId w:val="14"/>
  </w:num>
  <w:num w:numId="6">
    <w:abstractNumId w:val="2"/>
  </w:num>
  <w:num w:numId="7">
    <w:abstractNumId w:val="0"/>
  </w:num>
  <w:num w:numId="8">
    <w:abstractNumId w:val="1"/>
  </w:num>
  <w:num w:numId="9">
    <w:abstractNumId w:val="3"/>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10"/>
  </w:num>
  <w:num w:numId="14">
    <w:abstractNumId w:val="4"/>
  </w:num>
  <w:num w:numId="15">
    <w:abstractNumId w:val="19"/>
  </w:num>
  <w:num w:numId="16">
    <w:abstractNumId w:val="15"/>
  </w:num>
  <w:num w:numId="17">
    <w:abstractNumId w:val="6"/>
  </w:num>
  <w:num w:numId="18">
    <w:abstractNumId w:val="5"/>
  </w:num>
  <w:num w:numId="19">
    <w:abstractNumId w:val="13"/>
  </w:num>
  <w:num w:numId="20">
    <w:abstractNumId w:val="20"/>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51"/>
    <w:rsid w:val="000021B0"/>
    <w:rsid w:val="00002960"/>
    <w:rsid w:val="000207FD"/>
    <w:rsid w:val="00021214"/>
    <w:rsid w:val="000658D1"/>
    <w:rsid w:val="00065D9A"/>
    <w:rsid w:val="00072071"/>
    <w:rsid w:val="000818BA"/>
    <w:rsid w:val="00084DAC"/>
    <w:rsid w:val="00086E28"/>
    <w:rsid w:val="000920B2"/>
    <w:rsid w:val="00093FF1"/>
    <w:rsid w:val="00096872"/>
    <w:rsid w:val="000A3265"/>
    <w:rsid w:val="000A468A"/>
    <w:rsid w:val="000A64C7"/>
    <w:rsid w:val="000A6F31"/>
    <w:rsid w:val="000D58AB"/>
    <w:rsid w:val="000D6229"/>
    <w:rsid w:val="000D687B"/>
    <w:rsid w:val="000E2A9E"/>
    <w:rsid w:val="000F2DFD"/>
    <w:rsid w:val="000F677D"/>
    <w:rsid w:val="00103A38"/>
    <w:rsid w:val="00113E46"/>
    <w:rsid w:val="00134848"/>
    <w:rsid w:val="00150655"/>
    <w:rsid w:val="001519D8"/>
    <w:rsid w:val="00163449"/>
    <w:rsid w:val="00191F5F"/>
    <w:rsid w:val="00195368"/>
    <w:rsid w:val="001A0F3A"/>
    <w:rsid w:val="001A384E"/>
    <w:rsid w:val="001A4115"/>
    <w:rsid w:val="001D212A"/>
    <w:rsid w:val="001D784B"/>
    <w:rsid w:val="001E055A"/>
    <w:rsid w:val="001E6723"/>
    <w:rsid w:val="00214AA3"/>
    <w:rsid w:val="00217271"/>
    <w:rsid w:val="002201B3"/>
    <w:rsid w:val="00226564"/>
    <w:rsid w:val="002317D1"/>
    <w:rsid w:val="0023698D"/>
    <w:rsid w:val="0024277B"/>
    <w:rsid w:val="00243A6E"/>
    <w:rsid w:val="00244762"/>
    <w:rsid w:val="002640FB"/>
    <w:rsid w:val="0026475B"/>
    <w:rsid w:val="00274951"/>
    <w:rsid w:val="0027628B"/>
    <w:rsid w:val="0029412E"/>
    <w:rsid w:val="002B6D6F"/>
    <w:rsid w:val="002C2985"/>
    <w:rsid w:val="002C50BA"/>
    <w:rsid w:val="002D32D4"/>
    <w:rsid w:val="0030590A"/>
    <w:rsid w:val="00322710"/>
    <w:rsid w:val="00330330"/>
    <w:rsid w:val="00335B31"/>
    <w:rsid w:val="0034565E"/>
    <w:rsid w:val="00364D7F"/>
    <w:rsid w:val="003655D0"/>
    <w:rsid w:val="00372145"/>
    <w:rsid w:val="00374291"/>
    <w:rsid w:val="003845EF"/>
    <w:rsid w:val="00397504"/>
    <w:rsid w:val="003B3B68"/>
    <w:rsid w:val="003B4AA8"/>
    <w:rsid w:val="003B514A"/>
    <w:rsid w:val="003C1163"/>
    <w:rsid w:val="003C2583"/>
    <w:rsid w:val="003E073D"/>
    <w:rsid w:val="003E081D"/>
    <w:rsid w:val="003E3CF7"/>
    <w:rsid w:val="003E3DEC"/>
    <w:rsid w:val="003E7791"/>
    <w:rsid w:val="003F6125"/>
    <w:rsid w:val="00402ED2"/>
    <w:rsid w:val="00422703"/>
    <w:rsid w:val="004334AF"/>
    <w:rsid w:val="00434C69"/>
    <w:rsid w:val="00443578"/>
    <w:rsid w:val="00467226"/>
    <w:rsid w:val="00475C64"/>
    <w:rsid w:val="00480068"/>
    <w:rsid w:val="004A2F97"/>
    <w:rsid w:val="004B4D85"/>
    <w:rsid w:val="004E7CBB"/>
    <w:rsid w:val="0050458C"/>
    <w:rsid w:val="00511614"/>
    <w:rsid w:val="005160D3"/>
    <w:rsid w:val="0051674E"/>
    <w:rsid w:val="005206F9"/>
    <w:rsid w:val="00531604"/>
    <w:rsid w:val="00533C82"/>
    <w:rsid w:val="005443D1"/>
    <w:rsid w:val="0055098A"/>
    <w:rsid w:val="00562E7B"/>
    <w:rsid w:val="0057194C"/>
    <w:rsid w:val="005A5D31"/>
    <w:rsid w:val="005A75FC"/>
    <w:rsid w:val="005C42B0"/>
    <w:rsid w:val="005D3CC9"/>
    <w:rsid w:val="005E156A"/>
    <w:rsid w:val="005E46CD"/>
    <w:rsid w:val="006008A8"/>
    <w:rsid w:val="006100EE"/>
    <w:rsid w:val="00620D80"/>
    <w:rsid w:val="00621715"/>
    <w:rsid w:val="00621A40"/>
    <w:rsid w:val="0063253B"/>
    <w:rsid w:val="0064486D"/>
    <w:rsid w:val="00644F30"/>
    <w:rsid w:val="006460CC"/>
    <w:rsid w:val="00646268"/>
    <w:rsid w:val="006476FF"/>
    <w:rsid w:val="00647E36"/>
    <w:rsid w:val="006532A7"/>
    <w:rsid w:val="0066627A"/>
    <w:rsid w:val="006802EF"/>
    <w:rsid w:val="00686868"/>
    <w:rsid w:val="006925DF"/>
    <w:rsid w:val="006A5E15"/>
    <w:rsid w:val="006C2478"/>
    <w:rsid w:val="006D4555"/>
    <w:rsid w:val="006E7EEB"/>
    <w:rsid w:val="006F7244"/>
    <w:rsid w:val="00712EA1"/>
    <w:rsid w:val="00734C72"/>
    <w:rsid w:val="00735B3B"/>
    <w:rsid w:val="007363CA"/>
    <w:rsid w:val="007524DE"/>
    <w:rsid w:val="00767B8A"/>
    <w:rsid w:val="0077676E"/>
    <w:rsid w:val="00790ACB"/>
    <w:rsid w:val="007B1CF5"/>
    <w:rsid w:val="007B57FA"/>
    <w:rsid w:val="007B6DC9"/>
    <w:rsid w:val="007B704F"/>
    <w:rsid w:val="007C5DB1"/>
    <w:rsid w:val="007C6A19"/>
    <w:rsid w:val="007D0DFB"/>
    <w:rsid w:val="007E3603"/>
    <w:rsid w:val="007F54AF"/>
    <w:rsid w:val="00811C75"/>
    <w:rsid w:val="00812B43"/>
    <w:rsid w:val="008130FF"/>
    <w:rsid w:val="008155B9"/>
    <w:rsid w:val="00817857"/>
    <w:rsid w:val="008432FE"/>
    <w:rsid w:val="00846688"/>
    <w:rsid w:val="00850E02"/>
    <w:rsid w:val="0086205B"/>
    <w:rsid w:val="00864344"/>
    <w:rsid w:val="00871D6C"/>
    <w:rsid w:val="00874B0B"/>
    <w:rsid w:val="00880F20"/>
    <w:rsid w:val="00893EC2"/>
    <w:rsid w:val="008951C1"/>
    <w:rsid w:val="008B0386"/>
    <w:rsid w:val="008B1922"/>
    <w:rsid w:val="008B2FF2"/>
    <w:rsid w:val="008D23F5"/>
    <w:rsid w:val="008E2799"/>
    <w:rsid w:val="008E52A9"/>
    <w:rsid w:val="008F3C06"/>
    <w:rsid w:val="0090180D"/>
    <w:rsid w:val="00913275"/>
    <w:rsid w:val="00915DB0"/>
    <w:rsid w:val="00920F54"/>
    <w:rsid w:val="00924CAA"/>
    <w:rsid w:val="00930D38"/>
    <w:rsid w:val="0093437A"/>
    <w:rsid w:val="00955EEE"/>
    <w:rsid w:val="00965844"/>
    <w:rsid w:val="0098659F"/>
    <w:rsid w:val="0098748F"/>
    <w:rsid w:val="0099465D"/>
    <w:rsid w:val="009A1961"/>
    <w:rsid w:val="009A4A70"/>
    <w:rsid w:val="009B0AFF"/>
    <w:rsid w:val="009B162C"/>
    <w:rsid w:val="009C07B8"/>
    <w:rsid w:val="009C5CA4"/>
    <w:rsid w:val="009D1800"/>
    <w:rsid w:val="009D314D"/>
    <w:rsid w:val="009E0F68"/>
    <w:rsid w:val="00A0189A"/>
    <w:rsid w:val="00A03A1F"/>
    <w:rsid w:val="00A04B06"/>
    <w:rsid w:val="00A25B20"/>
    <w:rsid w:val="00A356D1"/>
    <w:rsid w:val="00A40474"/>
    <w:rsid w:val="00A40A35"/>
    <w:rsid w:val="00A477CA"/>
    <w:rsid w:val="00A5028C"/>
    <w:rsid w:val="00A507D0"/>
    <w:rsid w:val="00A55C7C"/>
    <w:rsid w:val="00A766D0"/>
    <w:rsid w:val="00A856D4"/>
    <w:rsid w:val="00AA13BA"/>
    <w:rsid w:val="00AA7F0C"/>
    <w:rsid w:val="00AB5581"/>
    <w:rsid w:val="00AD2433"/>
    <w:rsid w:val="00AD3A36"/>
    <w:rsid w:val="00AE2713"/>
    <w:rsid w:val="00AF3376"/>
    <w:rsid w:val="00AF3EB0"/>
    <w:rsid w:val="00AF7996"/>
    <w:rsid w:val="00B1253A"/>
    <w:rsid w:val="00B33B0C"/>
    <w:rsid w:val="00B40A41"/>
    <w:rsid w:val="00B40E7D"/>
    <w:rsid w:val="00B46FA1"/>
    <w:rsid w:val="00B509AF"/>
    <w:rsid w:val="00B53CE2"/>
    <w:rsid w:val="00B53D13"/>
    <w:rsid w:val="00B64071"/>
    <w:rsid w:val="00BA0B27"/>
    <w:rsid w:val="00BA79DF"/>
    <w:rsid w:val="00BD3030"/>
    <w:rsid w:val="00BD4693"/>
    <w:rsid w:val="00C01642"/>
    <w:rsid w:val="00C23714"/>
    <w:rsid w:val="00C2519B"/>
    <w:rsid w:val="00C315ED"/>
    <w:rsid w:val="00C53405"/>
    <w:rsid w:val="00C53AC6"/>
    <w:rsid w:val="00C5732B"/>
    <w:rsid w:val="00C705E3"/>
    <w:rsid w:val="00C7521A"/>
    <w:rsid w:val="00C7760F"/>
    <w:rsid w:val="00C8221A"/>
    <w:rsid w:val="00C95115"/>
    <w:rsid w:val="00CA5C57"/>
    <w:rsid w:val="00CB0616"/>
    <w:rsid w:val="00CC049E"/>
    <w:rsid w:val="00CC68B5"/>
    <w:rsid w:val="00CE7448"/>
    <w:rsid w:val="00CF4194"/>
    <w:rsid w:val="00D032DF"/>
    <w:rsid w:val="00D17198"/>
    <w:rsid w:val="00D1764E"/>
    <w:rsid w:val="00D4403F"/>
    <w:rsid w:val="00D945AB"/>
    <w:rsid w:val="00DB45B1"/>
    <w:rsid w:val="00DC06EF"/>
    <w:rsid w:val="00DD0156"/>
    <w:rsid w:val="00DD36C4"/>
    <w:rsid w:val="00E0074E"/>
    <w:rsid w:val="00E162E6"/>
    <w:rsid w:val="00E27470"/>
    <w:rsid w:val="00E316C6"/>
    <w:rsid w:val="00E54E26"/>
    <w:rsid w:val="00E77F6D"/>
    <w:rsid w:val="00E85A17"/>
    <w:rsid w:val="00E87CA9"/>
    <w:rsid w:val="00EA4FA0"/>
    <w:rsid w:val="00EA777F"/>
    <w:rsid w:val="00EB38F7"/>
    <w:rsid w:val="00EC6006"/>
    <w:rsid w:val="00EC764D"/>
    <w:rsid w:val="00EE2DD1"/>
    <w:rsid w:val="00EF4CA0"/>
    <w:rsid w:val="00F00362"/>
    <w:rsid w:val="00F00F33"/>
    <w:rsid w:val="00F037F8"/>
    <w:rsid w:val="00F1216D"/>
    <w:rsid w:val="00F130E3"/>
    <w:rsid w:val="00F3390F"/>
    <w:rsid w:val="00F5009B"/>
    <w:rsid w:val="00F779C5"/>
    <w:rsid w:val="00FA0F9A"/>
    <w:rsid w:val="00FC2E94"/>
    <w:rsid w:val="00FC7E3C"/>
    <w:rsid w:val="00FD306A"/>
    <w:rsid w:val="00FD732A"/>
    <w:rsid w:val="00FE5861"/>
    <w:rsid w:val="00FF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732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D732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D732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5">
    <w:name w:val="heading 5"/>
    <w:basedOn w:val="a"/>
    <w:next w:val="a"/>
    <w:link w:val="50"/>
    <w:qFormat/>
    <w:rsid w:val="00FD732A"/>
    <w:pPr>
      <w:keepNext/>
      <w:spacing w:after="0" w:line="240" w:lineRule="auto"/>
      <w:jc w:val="center"/>
      <w:outlineLvl w:val="4"/>
    </w:pPr>
    <w:rPr>
      <w:rFonts w:ascii="Courier New" w:eastAsia="Times New Roman" w:hAnsi="Courier New" w:cs="Times New Roman"/>
      <w:b/>
      <w:i/>
      <w:sz w:val="36"/>
      <w:szCs w:val="20"/>
    </w:rPr>
  </w:style>
  <w:style w:type="paragraph" w:styleId="6">
    <w:name w:val="heading 6"/>
    <w:basedOn w:val="a"/>
    <w:next w:val="a"/>
    <w:link w:val="60"/>
    <w:semiHidden/>
    <w:unhideWhenUsed/>
    <w:qFormat/>
    <w:rsid w:val="00FD732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
    <w:basedOn w:val="a"/>
    <w:uiPriority w:val="99"/>
    <w:unhideWhenUsed/>
    <w:qFormat/>
    <w:rsid w:val="00FD732A"/>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Normal">
    <w:name w:val="ConsNormal"/>
    <w:uiPriority w:val="99"/>
    <w:rsid w:val="00FD732A"/>
    <w:pPr>
      <w:spacing w:after="0" w:line="240" w:lineRule="auto"/>
      <w:ind w:firstLine="720"/>
    </w:pPr>
    <w:rPr>
      <w:rFonts w:ascii="Arial" w:eastAsia="Times New Roman" w:hAnsi="Arial" w:cs="Times New Roman"/>
      <w:sz w:val="16"/>
      <w:szCs w:val="20"/>
    </w:rPr>
  </w:style>
  <w:style w:type="character" w:styleId="a4">
    <w:name w:val="Strong"/>
    <w:basedOn w:val="a0"/>
    <w:uiPriority w:val="22"/>
    <w:qFormat/>
    <w:rsid w:val="00FD732A"/>
    <w:rPr>
      <w:b/>
      <w:bCs/>
    </w:rPr>
  </w:style>
  <w:style w:type="paragraph" w:styleId="a5">
    <w:name w:val="Body Text"/>
    <w:basedOn w:val="a"/>
    <w:link w:val="a6"/>
    <w:rsid w:val="00FD732A"/>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FD732A"/>
    <w:rPr>
      <w:rFonts w:ascii="Times New Roman" w:eastAsia="Times New Roman" w:hAnsi="Times New Roman" w:cs="Times New Roman"/>
      <w:sz w:val="28"/>
      <w:szCs w:val="24"/>
      <w:lang w:eastAsia="ru-RU"/>
    </w:rPr>
  </w:style>
  <w:style w:type="paragraph" w:customStyle="1" w:styleId="ConsPlusNormal">
    <w:name w:val="ConsPlusNormal"/>
    <w:rsid w:val="00FD732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FD732A"/>
    <w:pPr>
      <w:spacing w:after="0" w:line="240" w:lineRule="auto"/>
      <w:ind w:left="720"/>
      <w:jc w:val="both"/>
    </w:pPr>
    <w:rPr>
      <w:rFonts w:ascii="Times New Roman" w:eastAsia="Times New Roman" w:hAnsi="Times New Roman" w:cs="Times New Roman"/>
      <w:sz w:val="20"/>
      <w:szCs w:val="20"/>
    </w:rPr>
  </w:style>
  <w:style w:type="paragraph" w:customStyle="1" w:styleId="c0">
    <w:name w:val="c0"/>
    <w:basedOn w:val="a"/>
    <w:uiPriority w:val="99"/>
    <w:rsid w:val="00FD732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FD732A"/>
    <w:pPr>
      <w:spacing w:after="0" w:line="240" w:lineRule="auto"/>
    </w:pPr>
    <w:rPr>
      <w:rFonts w:ascii="Calibri" w:eastAsia="Calibri" w:hAnsi="Calibri" w:cs="Calibri"/>
    </w:rPr>
  </w:style>
  <w:style w:type="character" w:customStyle="1" w:styleId="a9">
    <w:name w:val="Без интервала Знак"/>
    <w:link w:val="a8"/>
    <w:uiPriority w:val="1"/>
    <w:locked/>
    <w:rsid w:val="00FD732A"/>
    <w:rPr>
      <w:rFonts w:ascii="Calibri" w:eastAsia="Calibri" w:hAnsi="Calibri" w:cs="Calibri"/>
    </w:rPr>
  </w:style>
  <w:style w:type="paragraph" w:styleId="aa">
    <w:name w:val="Title"/>
    <w:basedOn w:val="a"/>
    <w:link w:val="ab"/>
    <w:uiPriority w:val="99"/>
    <w:qFormat/>
    <w:rsid w:val="00FD732A"/>
    <w:pPr>
      <w:spacing w:after="0" w:line="240" w:lineRule="auto"/>
      <w:jc w:val="center"/>
    </w:pPr>
    <w:rPr>
      <w:rFonts w:ascii="Cambria" w:eastAsia="Times New Roman" w:hAnsi="Cambria" w:cs="Times New Roman"/>
      <w:b/>
      <w:bCs/>
      <w:kern w:val="28"/>
      <w:sz w:val="32"/>
      <w:szCs w:val="32"/>
    </w:rPr>
  </w:style>
  <w:style w:type="character" w:customStyle="1" w:styleId="ab">
    <w:name w:val="Название Знак"/>
    <w:basedOn w:val="a0"/>
    <w:link w:val="aa"/>
    <w:uiPriority w:val="99"/>
    <w:rsid w:val="00FD732A"/>
    <w:rPr>
      <w:rFonts w:ascii="Cambria" w:eastAsia="Times New Roman" w:hAnsi="Cambria" w:cs="Times New Roman"/>
      <w:b/>
      <w:bCs/>
      <w:kern w:val="28"/>
      <w:sz w:val="32"/>
      <w:szCs w:val="32"/>
      <w:lang w:eastAsia="ru-RU"/>
    </w:rPr>
  </w:style>
  <w:style w:type="paragraph" w:customStyle="1" w:styleId="11">
    <w:name w:val="Без интервала1"/>
    <w:rsid w:val="00FD732A"/>
    <w:pPr>
      <w:spacing w:after="0" w:line="240" w:lineRule="auto"/>
    </w:pPr>
    <w:rPr>
      <w:rFonts w:ascii="Calibri" w:eastAsia="Times New Roman" w:hAnsi="Calibri" w:cs="Times New Roman"/>
    </w:rPr>
  </w:style>
  <w:style w:type="character" w:customStyle="1" w:styleId="FontStyle23">
    <w:name w:val="Font Style23"/>
    <w:basedOn w:val="a0"/>
    <w:uiPriority w:val="99"/>
    <w:rsid w:val="00FD732A"/>
    <w:rPr>
      <w:rFonts w:ascii="Times New Roman" w:hAnsi="Times New Roman" w:cs="Times New Roman"/>
      <w:sz w:val="22"/>
      <w:szCs w:val="22"/>
    </w:rPr>
  </w:style>
  <w:style w:type="character" w:styleId="ac">
    <w:name w:val="Hyperlink"/>
    <w:uiPriority w:val="99"/>
    <w:rsid w:val="00FD732A"/>
    <w:rPr>
      <w:color w:val="0000FF"/>
      <w:u w:val="single"/>
    </w:rPr>
  </w:style>
  <w:style w:type="paragraph" w:customStyle="1" w:styleId="ConsPlusTitle">
    <w:name w:val="ConsPlusTitle"/>
    <w:rsid w:val="00FD732A"/>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Indent 2"/>
    <w:basedOn w:val="a"/>
    <w:link w:val="22"/>
    <w:rsid w:val="00FD732A"/>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FD732A"/>
    <w:rPr>
      <w:rFonts w:ascii="Times New Roman" w:eastAsia="Times New Roman" w:hAnsi="Times New Roman" w:cs="Times New Roman"/>
      <w:sz w:val="20"/>
      <w:szCs w:val="20"/>
      <w:lang w:eastAsia="ru-RU"/>
    </w:rPr>
  </w:style>
  <w:style w:type="character" w:customStyle="1" w:styleId="s1">
    <w:name w:val="s1"/>
    <w:rsid w:val="00FD732A"/>
  </w:style>
  <w:style w:type="paragraph" w:customStyle="1" w:styleId="23">
    <w:name w:val="Без интервала2"/>
    <w:rsid w:val="00FD732A"/>
    <w:pPr>
      <w:spacing w:after="0" w:line="240" w:lineRule="auto"/>
    </w:pPr>
    <w:rPr>
      <w:rFonts w:ascii="Calibri" w:eastAsia="Times New Roman" w:hAnsi="Calibri" w:cs="Times New Roman"/>
    </w:rPr>
  </w:style>
  <w:style w:type="character" w:customStyle="1" w:styleId="10">
    <w:name w:val="Заголовок 1 Знак"/>
    <w:basedOn w:val="a0"/>
    <w:link w:val="1"/>
    <w:rsid w:val="00FD732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D73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FD732A"/>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FD732A"/>
    <w:rPr>
      <w:rFonts w:ascii="Courier New" w:eastAsia="Times New Roman" w:hAnsi="Courier New" w:cs="Times New Roman"/>
      <w:b/>
      <w:i/>
      <w:sz w:val="36"/>
      <w:szCs w:val="20"/>
      <w:lang w:eastAsia="ru-RU"/>
    </w:rPr>
  </w:style>
  <w:style w:type="character" w:customStyle="1" w:styleId="60">
    <w:name w:val="Заголовок 6 Знак"/>
    <w:basedOn w:val="a0"/>
    <w:link w:val="6"/>
    <w:semiHidden/>
    <w:rsid w:val="00FD732A"/>
    <w:rPr>
      <w:rFonts w:asciiTheme="majorHAnsi" w:eastAsiaTheme="majorEastAsia" w:hAnsiTheme="majorHAnsi" w:cstheme="majorBidi"/>
      <w:i/>
      <w:iCs/>
      <w:color w:val="243F60" w:themeColor="accent1" w:themeShade="7F"/>
      <w:sz w:val="24"/>
      <w:szCs w:val="24"/>
      <w:lang w:eastAsia="ru-RU"/>
    </w:rPr>
  </w:style>
  <w:style w:type="paragraph" w:customStyle="1" w:styleId="Style16">
    <w:name w:val="Style16"/>
    <w:basedOn w:val="a"/>
    <w:rsid w:val="00FD732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ad">
    <w:name w:val="Balloon Text"/>
    <w:basedOn w:val="a"/>
    <w:link w:val="ae"/>
    <w:semiHidden/>
    <w:rsid w:val="00FD732A"/>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FD732A"/>
    <w:rPr>
      <w:rFonts w:ascii="Tahoma" w:eastAsia="Times New Roman" w:hAnsi="Tahoma" w:cs="Tahoma"/>
      <w:sz w:val="16"/>
      <w:szCs w:val="16"/>
      <w:lang w:eastAsia="ru-RU"/>
    </w:rPr>
  </w:style>
  <w:style w:type="paragraph" w:customStyle="1" w:styleId="12">
    <w:name w:val="Абзац списка1"/>
    <w:basedOn w:val="a"/>
    <w:rsid w:val="00FD732A"/>
    <w:pPr>
      <w:ind w:left="720"/>
      <w:contextualSpacing/>
    </w:pPr>
    <w:rPr>
      <w:rFonts w:ascii="Calibri" w:eastAsia="Times New Roman" w:hAnsi="Calibri" w:cs="Times New Roman"/>
    </w:rPr>
  </w:style>
  <w:style w:type="paragraph" w:styleId="af">
    <w:name w:val="Body Text Indent"/>
    <w:basedOn w:val="a"/>
    <w:link w:val="af0"/>
    <w:rsid w:val="00FD732A"/>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FD732A"/>
    <w:rPr>
      <w:rFonts w:ascii="Times New Roman" w:eastAsia="Times New Roman" w:hAnsi="Times New Roman" w:cs="Times New Roman"/>
      <w:sz w:val="24"/>
      <w:szCs w:val="24"/>
      <w:lang w:eastAsia="ru-RU"/>
    </w:rPr>
  </w:style>
  <w:style w:type="paragraph" w:styleId="af1">
    <w:name w:val="footer"/>
    <w:basedOn w:val="a"/>
    <w:link w:val="af2"/>
    <w:uiPriority w:val="99"/>
    <w:rsid w:val="00FD73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FD732A"/>
    <w:rPr>
      <w:rFonts w:ascii="Times New Roman" w:eastAsia="Times New Roman" w:hAnsi="Times New Roman" w:cs="Times New Roman"/>
      <w:sz w:val="24"/>
      <w:szCs w:val="24"/>
      <w:lang w:eastAsia="ru-RU"/>
    </w:rPr>
  </w:style>
  <w:style w:type="character" w:styleId="af3">
    <w:name w:val="page number"/>
    <w:basedOn w:val="a0"/>
    <w:rsid w:val="00FD732A"/>
  </w:style>
  <w:style w:type="paragraph" w:customStyle="1" w:styleId="220">
    <w:name w:val="Основной текст 22"/>
    <w:basedOn w:val="a"/>
    <w:rsid w:val="00FD732A"/>
    <w:pPr>
      <w:suppressAutoHyphens/>
      <w:spacing w:after="120" w:line="480" w:lineRule="auto"/>
    </w:pPr>
    <w:rPr>
      <w:rFonts w:ascii="Times New Roman" w:eastAsia="Times New Roman" w:hAnsi="Times New Roman" w:cs="Times New Roman"/>
      <w:sz w:val="28"/>
      <w:szCs w:val="24"/>
      <w:lang w:eastAsia="ar-SA"/>
    </w:rPr>
  </w:style>
  <w:style w:type="paragraph" w:customStyle="1" w:styleId="210">
    <w:name w:val="Основной текст 21"/>
    <w:basedOn w:val="a"/>
    <w:rsid w:val="00FD732A"/>
    <w:pPr>
      <w:suppressAutoHyphens/>
      <w:spacing w:after="120" w:line="480" w:lineRule="auto"/>
    </w:pPr>
    <w:rPr>
      <w:rFonts w:ascii="Times New Roman" w:eastAsia="Times New Roman" w:hAnsi="Times New Roman" w:cs="Times New Roman"/>
      <w:sz w:val="28"/>
      <w:szCs w:val="24"/>
      <w:lang w:eastAsia="ar-SA"/>
    </w:rPr>
  </w:style>
  <w:style w:type="paragraph" w:customStyle="1" w:styleId="af4">
    <w:name w:val="Содержимое таблицы"/>
    <w:basedOn w:val="a"/>
    <w:rsid w:val="00FD732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30">
    <w:name w:val="Основной текст 23"/>
    <w:basedOn w:val="a"/>
    <w:rsid w:val="00FD732A"/>
    <w:pPr>
      <w:suppressAutoHyphens/>
      <w:spacing w:after="120" w:line="480" w:lineRule="auto"/>
    </w:pPr>
    <w:rPr>
      <w:rFonts w:ascii="Times New Roman" w:eastAsia="Times New Roman" w:hAnsi="Times New Roman" w:cs="Times New Roman"/>
      <w:sz w:val="28"/>
      <w:szCs w:val="24"/>
      <w:lang w:eastAsia="ar-SA"/>
    </w:rPr>
  </w:style>
  <w:style w:type="paragraph" w:customStyle="1" w:styleId="1Char">
    <w:name w:val="Знак1 Char"/>
    <w:basedOn w:val="a"/>
    <w:rsid w:val="00FD732A"/>
    <w:pPr>
      <w:spacing w:after="160" w:line="240" w:lineRule="exact"/>
    </w:pPr>
    <w:rPr>
      <w:rFonts w:ascii="Verdana" w:eastAsia="Times New Roman" w:hAnsi="Verdana" w:cs="Verdana"/>
      <w:sz w:val="20"/>
      <w:szCs w:val="20"/>
      <w:lang w:val="en-US"/>
    </w:rPr>
  </w:style>
  <w:style w:type="paragraph" w:styleId="af5">
    <w:name w:val="header"/>
    <w:basedOn w:val="a"/>
    <w:link w:val="af6"/>
    <w:uiPriority w:val="99"/>
    <w:rsid w:val="00FD73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rsid w:val="00FD732A"/>
    <w:rPr>
      <w:rFonts w:ascii="Times New Roman" w:eastAsia="Times New Roman" w:hAnsi="Times New Roman" w:cs="Times New Roman"/>
      <w:sz w:val="24"/>
      <w:szCs w:val="24"/>
      <w:lang w:eastAsia="ru-RU"/>
    </w:rPr>
  </w:style>
  <w:style w:type="paragraph" w:customStyle="1" w:styleId="13">
    <w:name w:val="1"/>
    <w:basedOn w:val="a"/>
    <w:rsid w:val="00FD732A"/>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Subtitle"/>
    <w:basedOn w:val="a"/>
    <w:next w:val="a"/>
    <w:link w:val="af8"/>
    <w:qFormat/>
    <w:rsid w:val="00FD732A"/>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rsid w:val="00FD732A"/>
    <w:rPr>
      <w:rFonts w:ascii="Cambria" w:eastAsia="Times New Roman" w:hAnsi="Cambria" w:cs="Times New Roman"/>
      <w:sz w:val="24"/>
      <w:szCs w:val="24"/>
      <w:lang w:eastAsia="ru-RU"/>
    </w:rPr>
  </w:style>
  <w:style w:type="paragraph" w:customStyle="1" w:styleId="Standard">
    <w:name w:val="Standard"/>
    <w:rsid w:val="00FD732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D732A"/>
    <w:pPr>
      <w:spacing w:after="120"/>
    </w:pPr>
  </w:style>
  <w:style w:type="paragraph" w:customStyle="1" w:styleId="ConsPlusNonformat">
    <w:name w:val="ConsPlusNonformat"/>
    <w:rsid w:val="00FD732A"/>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WW8Num3z2">
    <w:name w:val="WW8Num3z2"/>
    <w:rsid w:val="00FD732A"/>
    <w:rPr>
      <w:rFonts w:ascii="Wingdings" w:hAnsi="Wingdings" w:cs="Wingdings"/>
    </w:rPr>
  </w:style>
  <w:style w:type="paragraph" w:customStyle="1" w:styleId="24">
    <w:name w:val="Основной текст 24"/>
    <w:basedOn w:val="a"/>
    <w:rsid w:val="00FD732A"/>
    <w:pPr>
      <w:suppressAutoHyphens/>
      <w:spacing w:after="120" w:line="480" w:lineRule="auto"/>
    </w:pPr>
    <w:rPr>
      <w:rFonts w:ascii="Times New Roman" w:eastAsia="Times New Roman" w:hAnsi="Times New Roman" w:cs="Times New Roman"/>
      <w:sz w:val="28"/>
      <w:szCs w:val="24"/>
      <w:lang w:eastAsia="ar-SA"/>
    </w:rPr>
  </w:style>
  <w:style w:type="paragraph" w:customStyle="1" w:styleId="14">
    <w:name w:val="Текст1"/>
    <w:basedOn w:val="a"/>
    <w:rsid w:val="00FD732A"/>
    <w:pPr>
      <w:spacing w:after="0" w:line="240" w:lineRule="auto"/>
    </w:pPr>
    <w:rPr>
      <w:rFonts w:ascii="Courier New" w:eastAsia="Times New Roman" w:hAnsi="Courier New" w:cs="Courier New"/>
      <w:sz w:val="20"/>
      <w:szCs w:val="20"/>
      <w:lang w:eastAsia="ar-SA"/>
    </w:rPr>
  </w:style>
  <w:style w:type="paragraph" w:customStyle="1" w:styleId="211">
    <w:name w:val="Основной текст с отступом 21"/>
    <w:basedOn w:val="a"/>
    <w:rsid w:val="00FD732A"/>
    <w:pPr>
      <w:spacing w:after="0" w:line="240" w:lineRule="auto"/>
      <w:ind w:firstLine="720"/>
    </w:pPr>
    <w:rPr>
      <w:rFonts w:ascii="Times New Roman" w:eastAsia="Times New Roman" w:hAnsi="Times New Roman" w:cs="Times New Roman"/>
      <w:sz w:val="28"/>
      <w:szCs w:val="24"/>
      <w:lang w:eastAsia="ar-SA"/>
    </w:rPr>
  </w:style>
  <w:style w:type="character" w:customStyle="1" w:styleId="FontStyle16">
    <w:name w:val="Font Style16"/>
    <w:basedOn w:val="a0"/>
    <w:rsid w:val="00FD732A"/>
    <w:rPr>
      <w:rFonts w:ascii="Times New Roman" w:hAnsi="Times New Roman" w:cs="Times New Roman"/>
      <w:color w:val="000000"/>
      <w:sz w:val="26"/>
      <w:szCs w:val="26"/>
    </w:rPr>
  </w:style>
  <w:style w:type="paragraph" w:customStyle="1" w:styleId="TableContents">
    <w:name w:val="Table Contents"/>
    <w:basedOn w:val="a"/>
    <w:rsid w:val="00FD732A"/>
    <w:pPr>
      <w:widowControl w:val="0"/>
      <w:suppressLineNumbers/>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pple-style-span">
    <w:name w:val="apple-style-span"/>
    <w:rsid w:val="00FD732A"/>
    <w:rPr>
      <w:rFonts w:cs="Times New Roman"/>
    </w:rPr>
  </w:style>
  <w:style w:type="paragraph" w:styleId="31">
    <w:name w:val="Body Text Indent 3"/>
    <w:basedOn w:val="a"/>
    <w:link w:val="32"/>
    <w:rsid w:val="00FD732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D732A"/>
    <w:rPr>
      <w:rFonts w:ascii="Times New Roman" w:eastAsia="Times New Roman" w:hAnsi="Times New Roman" w:cs="Times New Roman"/>
      <w:sz w:val="16"/>
      <w:szCs w:val="16"/>
      <w:lang w:eastAsia="ru-RU"/>
    </w:rPr>
  </w:style>
  <w:style w:type="paragraph" w:styleId="33">
    <w:name w:val="Body Text 3"/>
    <w:basedOn w:val="a"/>
    <w:link w:val="34"/>
    <w:rsid w:val="00FD732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FD732A"/>
    <w:rPr>
      <w:rFonts w:ascii="Times New Roman" w:eastAsia="Times New Roman" w:hAnsi="Times New Roman" w:cs="Times New Roman"/>
      <w:sz w:val="16"/>
      <w:szCs w:val="16"/>
      <w:lang w:eastAsia="ru-RU"/>
    </w:rPr>
  </w:style>
  <w:style w:type="table" w:styleId="af9">
    <w:name w:val="Table Grid"/>
    <w:basedOn w:val="a1"/>
    <w:uiPriority w:val="59"/>
    <w:rsid w:val="00FD7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DC06EF"/>
  </w:style>
  <w:style w:type="paragraph" w:customStyle="1" w:styleId="35">
    <w:name w:val="Знак Знак3"/>
    <w:basedOn w:val="a"/>
    <w:rsid w:val="00531604"/>
    <w:pPr>
      <w:spacing w:after="160" w:line="240" w:lineRule="exact"/>
    </w:pPr>
    <w:rPr>
      <w:rFonts w:ascii="Verdana" w:eastAsia="Times New Roman" w:hAnsi="Verdana" w:cs="Times New Roman"/>
      <w:sz w:val="20"/>
      <w:szCs w:val="20"/>
      <w:lang w:val="en-US"/>
    </w:rPr>
  </w:style>
  <w:style w:type="character" w:styleId="afa">
    <w:name w:val="Emphasis"/>
    <w:basedOn w:val="a0"/>
    <w:uiPriority w:val="20"/>
    <w:qFormat/>
    <w:rsid w:val="002C2985"/>
    <w:rPr>
      <w:i/>
      <w:iCs/>
    </w:rPr>
  </w:style>
  <w:style w:type="character" w:customStyle="1" w:styleId="quot">
    <w:name w:val="quot"/>
    <w:basedOn w:val="a0"/>
    <w:rsid w:val="003E073D"/>
  </w:style>
  <w:style w:type="paragraph" w:customStyle="1" w:styleId="afb">
    <w:name w:val="Знак Знак Знак Знак Знак Знак Знак Знак Знак Знак Знак Знак Знак"/>
    <w:basedOn w:val="a"/>
    <w:autoRedefine/>
    <w:rsid w:val="00EE2DD1"/>
    <w:pPr>
      <w:spacing w:after="160" w:line="240" w:lineRule="exact"/>
    </w:pPr>
    <w:rPr>
      <w:rFonts w:ascii="Times New Roman" w:eastAsia="Times New Roman" w:hAnsi="Times New Roman" w:cs="Times New Roman"/>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D732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D732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D732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5">
    <w:name w:val="heading 5"/>
    <w:basedOn w:val="a"/>
    <w:next w:val="a"/>
    <w:link w:val="50"/>
    <w:qFormat/>
    <w:rsid w:val="00FD732A"/>
    <w:pPr>
      <w:keepNext/>
      <w:spacing w:after="0" w:line="240" w:lineRule="auto"/>
      <w:jc w:val="center"/>
      <w:outlineLvl w:val="4"/>
    </w:pPr>
    <w:rPr>
      <w:rFonts w:ascii="Courier New" w:eastAsia="Times New Roman" w:hAnsi="Courier New" w:cs="Times New Roman"/>
      <w:b/>
      <w:i/>
      <w:sz w:val="36"/>
      <w:szCs w:val="20"/>
    </w:rPr>
  </w:style>
  <w:style w:type="paragraph" w:styleId="6">
    <w:name w:val="heading 6"/>
    <w:basedOn w:val="a"/>
    <w:next w:val="a"/>
    <w:link w:val="60"/>
    <w:semiHidden/>
    <w:unhideWhenUsed/>
    <w:qFormat/>
    <w:rsid w:val="00FD732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11"/>
    <w:basedOn w:val="a"/>
    <w:uiPriority w:val="99"/>
    <w:unhideWhenUsed/>
    <w:qFormat/>
    <w:rsid w:val="00FD732A"/>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Normal">
    <w:name w:val="ConsNormal"/>
    <w:uiPriority w:val="99"/>
    <w:rsid w:val="00FD732A"/>
    <w:pPr>
      <w:spacing w:after="0" w:line="240" w:lineRule="auto"/>
      <w:ind w:firstLine="720"/>
    </w:pPr>
    <w:rPr>
      <w:rFonts w:ascii="Arial" w:eastAsia="Times New Roman" w:hAnsi="Arial" w:cs="Times New Roman"/>
      <w:sz w:val="16"/>
      <w:szCs w:val="20"/>
    </w:rPr>
  </w:style>
  <w:style w:type="character" w:styleId="a4">
    <w:name w:val="Strong"/>
    <w:basedOn w:val="a0"/>
    <w:uiPriority w:val="22"/>
    <w:qFormat/>
    <w:rsid w:val="00FD732A"/>
    <w:rPr>
      <w:b/>
      <w:bCs/>
    </w:rPr>
  </w:style>
  <w:style w:type="paragraph" w:styleId="a5">
    <w:name w:val="Body Text"/>
    <w:basedOn w:val="a"/>
    <w:link w:val="a6"/>
    <w:rsid w:val="00FD732A"/>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FD732A"/>
    <w:rPr>
      <w:rFonts w:ascii="Times New Roman" w:eastAsia="Times New Roman" w:hAnsi="Times New Roman" w:cs="Times New Roman"/>
      <w:sz w:val="28"/>
      <w:szCs w:val="24"/>
      <w:lang w:eastAsia="ru-RU"/>
    </w:rPr>
  </w:style>
  <w:style w:type="paragraph" w:customStyle="1" w:styleId="ConsPlusNormal">
    <w:name w:val="ConsPlusNormal"/>
    <w:rsid w:val="00FD732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FD732A"/>
    <w:pPr>
      <w:spacing w:after="0" w:line="240" w:lineRule="auto"/>
      <w:ind w:left="720"/>
      <w:jc w:val="both"/>
    </w:pPr>
    <w:rPr>
      <w:rFonts w:ascii="Times New Roman" w:eastAsia="Times New Roman" w:hAnsi="Times New Roman" w:cs="Times New Roman"/>
      <w:sz w:val="20"/>
      <w:szCs w:val="20"/>
    </w:rPr>
  </w:style>
  <w:style w:type="paragraph" w:customStyle="1" w:styleId="c0">
    <w:name w:val="c0"/>
    <w:basedOn w:val="a"/>
    <w:uiPriority w:val="99"/>
    <w:rsid w:val="00FD732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FD732A"/>
    <w:pPr>
      <w:spacing w:after="0" w:line="240" w:lineRule="auto"/>
    </w:pPr>
    <w:rPr>
      <w:rFonts w:ascii="Calibri" w:eastAsia="Calibri" w:hAnsi="Calibri" w:cs="Calibri"/>
    </w:rPr>
  </w:style>
  <w:style w:type="character" w:customStyle="1" w:styleId="a9">
    <w:name w:val="Без интервала Знак"/>
    <w:link w:val="a8"/>
    <w:uiPriority w:val="1"/>
    <w:locked/>
    <w:rsid w:val="00FD732A"/>
    <w:rPr>
      <w:rFonts w:ascii="Calibri" w:eastAsia="Calibri" w:hAnsi="Calibri" w:cs="Calibri"/>
    </w:rPr>
  </w:style>
  <w:style w:type="paragraph" w:styleId="aa">
    <w:name w:val="Title"/>
    <w:basedOn w:val="a"/>
    <w:link w:val="ab"/>
    <w:uiPriority w:val="99"/>
    <w:qFormat/>
    <w:rsid w:val="00FD732A"/>
    <w:pPr>
      <w:spacing w:after="0" w:line="240" w:lineRule="auto"/>
      <w:jc w:val="center"/>
    </w:pPr>
    <w:rPr>
      <w:rFonts w:ascii="Cambria" w:eastAsia="Times New Roman" w:hAnsi="Cambria" w:cs="Times New Roman"/>
      <w:b/>
      <w:bCs/>
      <w:kern w:val="28"/>
      <w:sz w:val="32"/>
      <w:szCs w:val="32"/>
    </w:rPr>
  </w:style>
  <w:style w:type="character" w:customStyle="1" w:styleId="ab">
    <w:name w:val="Название Знак"/>
    <w:basedOn w:val="a0"/>
    <w:link w:val="aa"/>
    <w:uiPriority w:val="99"/>
    <w:rsid w:val="00FD732A"/>
    <w:rPr>
      <w:rFonts w:ascii="Cambria" w:eastAsia="Times New Roman" w:hAnsi="Cambria" w:cs="Times New Roman"/>
      <w:b/>
      <w:bCs/>
      <w:kern w:val="28"/>
      <w:sz w:val="32"/>
      <w:szCs w:val="32"/>
      <w:lang w:eastAsia="ru-RU"/>
    </w:rPr>
  </w:style>
  <w:style w:type="paragraph" w:customStyle="1" w:styleId="11">
    <w:name w:val="Без интервала1"/>
    <w:rsid w:val="00FD732A"/>
    <w:pPr>
      <w:spacing w:after="0" w:line="240" w:lineRule="auto"/>
    </w:pPr>
    <w:rPr>
      <w:rFonts w:ascii="Calibri" w:eastAsia="Times New Roman" w:hAnsi="Calibri" w:cs="Times New Roman"/>
    </w:rPr>
  </w:style>
  <w:style w:type="character" w:customStyle="1" w:styleId="FontStyle23">
    <w:name w:val="Font Style23"/>
    <w:basedOn w:val="a0"/>
    <w:uiPriority w:val="99"/>
    <w:rsid w:val="00FD732A"/>
    <w:rPr>
      <w:rFonts w:ascii="Times New Roman" w:hAnsi="Times New Roman" w:cs="Times New Roman"/>
      <w:sz w:val="22"/>
      <w:szCs w:val="22"/>
    </w:rPr>
  </w:style>
  <w:style w:type="character" w:styleId="ac">
    <w:name w:val="Hyperlink"/>
    <w:uiPriority w:val="99"/>
    <w:rsid w:val="00FD732A"/>
    <w:rPr>
      <w:color w:val="0000FF"/>
      <w:u w:val="single"/>
    </w:rPr>
  </w:style>
  <w:style w:type="paragraph" w:customStyle="1" w:styleId="ConsPlusTitle">
    <w:name w:val="ConsPlusTitle"/>
    <w:rsid w:val="00FD732A"/>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Indent 2"/>
    <w:basedOn w:val="a"/>
    <w:link w:val="22"/>
    <w:rsid w:val="00FD732A"/>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FD732A"/>
    <w:rPr>
      <w:rFonts w:ascii="Times New Roman" w:eastAsia="Times New Roman" w:hAnsi="Times New Roman" w:cs="Times New Roman"/>
      <w:sz w:val="20"/>
      <w:szCs w:val="20"/>
      <w:lang w:eastAsia="ru-RU"/>
    </w:rPr>
  </w:style>
  <w:style w:type="character" w:customStyle="1" w:styleId="s1">
    <w:name w:val="s1"/>
    <w:rsid w:val="00FD732A"/>
  </w:style>
  <w:style w:type="paragraph" w:customStyle="1" w:styleId="23">
    <w:name w:val="Без интервала2"/>
    <w:rsid w:val="00FD732A"/>
    <w:pPr>
      <w:spacing w:after="0" w:line="240" w:lineRule="auto"/>
    </w:pPr>
    <w:rPr>
      <w:rFonts w:ascii="Calibri" w:eastAsia="Times New Roman" w:hAnsi="Calibri" w:cs="Times New Roman"/>
    </w:rPr>
  </w:style>
  <w:style w:type="character" w:customStyle="1" w:styleId="10">
    <w:name w:val="Заголовок 1 Знак"/>
    <w:basedOn w:val="a0"/>
    <w:link w:val="1"/>
    <w:rsid w:val="00FD732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D73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FD732A"/>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FD732A"/>
    <w:rPr>
      <w:rFonts w:ascii="Courier New" w:eastAsia="Times New Roman" w:hAnsi="Courier New" w:cs="Times New Roman"/>
      <w:b/>
      <w:i/>
      <w:sz w:val="36"/>
      <w:szCs w:val="20"/>
      <w:lang w:eastAsia="ru-RU"/>
    </w:rPr>
  </w:style>
  <w:style w:type="character" w:customStyle="1" w:styleId="60">
    <w:name w:val="Заголовок 6 Знак"/>
    <w:basedOn w:val="a0"/>
    <w:link w:val="6"/>
    <w:semiHidden/>
    <w:rsid w:val="00FD732A"/>
    <w:rPr>
      <w:rFonts w:asciiTheme="majorHAnsi" w:eastAsiaTheme="majorEastAsia" w:hAnsiTheme="majorHAnsi" w:cstheme="majorBidi"/>
      <w:i/>
      <w:iCs/>
      <w:color w:val="243F60" w:themeColor="accent1" w:themeShade="7F"/>
      <w:sz w:val="24"/>
      <w:szCs w:val="24"/>
      <w:lang w:eastAsia="ru-RU"/>
    </w:rPr>
  </w:style>
  <w:style w:type="paragraph" w:customStyle="1" w:styleId="Style16">
    <w:name w:val="Style16"/>
    <w:basedOn w:val="a"/>
    <w:rsid w:val="00FD732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ad">
    <w:name w:val="Balloon Text"/>
    <w:basedOn w:val="a"/>
    <w:link w:val="ae"/>
    <w:semiHidden/>
    <w:rsid w:val="00FD732A"/>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FD732A"/>
    <w:rPr>
      <w:rFonts w:ascii="Tahoma" w:eastAsia="Times New Roman" w:hAnsi="Tahoma" w:cs="Tahoma"/>
      <w:sz w:val="16"/>
      <w:szCs w:val="16"/>
      <w:lang w:eastAsia="ru-RU"/>
    </w:rPr>
  </w:style>
  <w:style w:type="paragraph" w:customStyle="1" w:styleId="12">
    <w:name w:val="Абзац списка1"/>
    <w:basedOn w:val="a"/>
    <w:rsid w:val="00FD732A"/>
    <w:pPr>
      <w:ind w:left="720"/>
      <w:contextualSpacing/>
    </w:pPr>
    <w:rPr>
      <w:rFonts w:ascii="Calibri" w:eastAsia="Times New Roman" w:hAnsi="Calibri" w:cs="Times New Roman"/>
    </w:rPr>
  </w:style>
  <w:style w:type="paragraph" w:styleId="af">
    <w:name w:val="Body Text Indent"/>
    <w:basedOn w:val="a"/>
    <w:link w:val="af0"/>
    <w:rsid w:val="00FD732A"/>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FD732A"/>
    <w:rPr>
      <w:rFonts w:ascii="Times New Roman" w:eastAsia="Times New Roman" w:hAnsi="Times New Roman" w:cs="Times New Roman"/>
      <w:sz w:val="24"/>
      <w:szCs w:val="24"/>
      <w:lang w:eastAsia="ru-RU"/>
    </w:rPr>
  </w:style>
  <w:style w:type="paragraph" w:styleId="af1">
    <w:name w:val="footer"/>
    <w:basedOn w:val="a"/>
    <w:link w:val="af2"/>
    <w:uiPriority w:val="99"/>
    <w:rsid w:val="00FD73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FD732A"/>
    <w:rPr>
      <w:rFonts w:ascii="Times New Roman" w:eastAsia="Times New Roman" w:hAnsi="Times New Roman" w:cs="Times New Roman"/>
      <w:sz w:val="24"/>
      <w:szCs w:val="24"/>
      <w:lang w:eastAsia="ru-RU"/>
    </w:rPr>
  </w:style>
  <w:style w:type="character" w:styleId="af3">
    <w:name w:val="page number"/>
    <w:basedOn w:val="a0"/>
    <w:rsid w:val="00FD732A"/>
  </w:style>
  <w:style w:type="paragraph" w:customStyle="1" w:styleId="220">
    <w:name w:val="Основной текст 22"/>
    <w:basedOn w:val="a"/>
    <w:rsid w:val="00FD732A"/>
    <w:pPr>
      <w:suppressAutoHyphens/>
      <w:spacing w:after="120" w:line="480" w:lineRule="auto"/>
    </w:pPr>
    <w:rPr>
      <w:rFonts w:ascii="Times New Roman" w:eastAsia="Times New Roman" w:hAnsi="Times New Roman" w:cs="Times New Roman"/>
      <w:sz w:val="28"/>
      <w:szCs w:val="24"/>
      <w:lang w:eastAsia="ar-SA"/>
    </w:rPr>
  </w:style>
  <w:style w:type="paragraph" w:customStyle="1" w:styleId="210">
    <w:name w:val="Основной текст 21"/>
    <w:basedOn w:val="a"/>
    <w:rsid w:val="00FD732A"/>
    <w:pPr>
      <w:suppressAutoHyphens/>
      <w:spacing w:after="120" w:line="480" w:lineRule="auto"/>
    </w:pPr>
    <w:rPr>
      <w:rFonts w:ascii="Times New Roman" w:eastAsia="Times New Roman" w:hAnsi="Times New Roman" w:cs="Times New Roman"/>
      <w:sz w:val="28"/>
      <w:szCs w:val="24"/>
      <w:lang w:eastAsia="ar-SA"/>
    </w:rPr>
  </w:style>
  <w:style w:type="paragraph" w:customStyle="1" w:styleId="af4">
    <w:name w:val="Содержимое таблицы"/>
    <w:basedOn w:val="a"/>
    <w:rsid w:val="00FD732A"/>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30">
    <w:name w:val="Основной текст 23"/>
    <w:basedOn w:val="a"/>
    <w:rsid w:val="00FD732A"/>
    <w:pPr>
      <w:suppressAutoHyphens/>
      <w:spacing w:after="120" w:line="480" w:lineRule="auto"/>
    </w:pPr>
    <w:rPr>
      <w:rFonts w:ascii="Times New Roman" w:eastAsia="Times New Roman" w:hAnsi="Times New Roman" w:cs="Times New Roman"/>
      <w:sz w:val="28"/>
      <w:szCs w:val="24"/>
      <w:lang w:eastAsia="ar-SA"/>
    </w:rPr>
  </w:style>
  <w:style w:type="paragraph" w:customStyle="1" w:styleId="1Char">
    <w:name w:val="Знак1 Char"/>
    <w:basedOn w:val="a"/>
    <w:rsid w:val="00FD732A"/>
    <w:pPr>
      <w:spacing w:after="160" w:line="240" w:lineRule="exact"/>
    </w:pPr>
    <w:rPr>
      <w:rFonts w:ascii="Verdana" w:eastAsia="Times New Roman" w:hAnsi="Verdana" w:cs="Verdana"/>
      <w:sz w:val="20"/>
      <w:szCs w:val="20"/>
      <w:lang w:val="en-US"/>
    </w:rPr>
  </w:style>
  <w:style w:type="paragraph" w:styleId="af5">
    <w:name w:val="header"/>
    <w:basedOn w:val="a"/>
    <w:link w:val="af6"/>
    <w:uiPriority w:val="99"/>
    <w:rsid w:val="00FD73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rsid w:val="00FD732A"/>
    <w:rPr>
      <w:rFonts w:ascii="Times New Roman" w:eastAsia="Times New Roman" w:hAnsi="Times New Roman" w:cs="Times New Roman"/>
      <w:sz w:val="24"/>
      <w:szCs w:val="24"/>
      <w:lang w:eastAsia="ru-RU"/>
    </w:rPr>
  </w:style>
  <w:style w:type="paragraph" w:customStyle="1" w:styleId="13">
    <w:name w:val="1"/>
    <w:basedOn w:val="a"/>
    <w:rsid w:val="00FD732A"/>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Subtitle"/>
    <w:basedOn w:val="a"/>
    <w:next w:val="a"/>
    <w:link w:val="af8"/>
    <w:qFormat/>
    <w:rsid w:val="00FD732A"/>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rsid w:val="00FD732A"/>
    <w:rPr>
      <w:rFonts w:ascii="Cambria" w:eastAsia="Times New Roman" w:hAnsi="Cambria" w:cs="Times New Roman"/>
      <w:sz w:val="24"/>
      <w:szCs w:val="24"/>
      <w:lang w:eastAsia="ru-RU"/>
    </w:rPr>
  </w:style>
  <w:style w:type="paragraph" w:customStyle="1" w:styleId="Standard">
    <w:name w:val="Standard"/>
    <w:rsid w:val="00FD732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D732A"/>
    <w:pPr>
      <w:spacing w:after="120"/>
    </w:pPr>
  </w:style>
  <w:style w:type="paragraph" w:customStyle="1" w:styleId="ConsPlusNonformat">
    <w:name w:val="ConsPlusNonformat"/>
    <w:rsid w:val="00FD732A"/>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WW8Num3z2">
    <w:name w:val="WW8Num3z2"/>
    <w:rsid w:val="00FD732A"/>
    <w:rPr>
      <w:rFonts w:ascii="Wingdings" w:hAnsi="Wingdings" w:cs="Wingdings"/>
    </w:rPr>
  </w:style>
  <w:style w:type="paragraph" w:customStyle="1" w:styleId="24">
    <w:name w:val="Основной текст 24"/>
    <w:basedOn w:val="a"/>
    <w:rsid w:val="00FD732A"/>
    <w:pPr>
      <w:suppressAutoHyphens/>
      <w:spacing w:after="120" w:line="480" w:lineRule="auto"/>
    </w:pPr>
    <w:rPr>
      <w:rFonts w:ascii="Times New Roman" w:eastAsia="Times New Roman" w:hAnsi="Times New Roman" w:cs="Times New Roman"/>
      <w:sz w:val="28"/>
      <w:szCs w:val="24"/>
      <w:lang w:eastAsia="ar-SA"/>
    </w:rPr>
  </w:style>
  <w:style w:type="paragraph" w:customStyle="1" w:styleId="14">
    <w:name w:val="Текст1"/>
    <w:basedOn w:val="a"/>
    <w:rsid w:val="00FD732A"/>
    <w:pPr>
      <w:spacing w:after="0" w:line="240" w:lineRule="auto"/>
    </w:pPr>
    <w:rPr>
      <w:rFonts w:ascii="Courier New" w:eastAsia="Times New Roman" w:hAnsi="Courier New" w:cs="Courier New"/>
      <w:sz w:val="20"/>
      <w:szCs w:val="20"/>
      <w:lang w:eastAsia="ar-SA"/>
    </w:rPr>
  </w:style>
  <w:style w:type="paragraph" w:customStyle="1" w:styleId="211">
    <w:name w:val="Основной текст с отступом 21"/>
    <w:basedOn w:val="a"/>
    <w:rsid w:val="00FD732A"/>
    <w:pPr>
      <w:spacing w:after="0" w:line="240" w:lineRule="auto"/>
      <w:ind w:firstLine="720"/>
    </w:pPr>
    <w:rPr>
      <w:rFonts w:ascii="Times New Roman" w:eastAsia="Times New Roman" w:hAnsi="Times New Roman" w:cs="Times New Roman"/>
      <w:sz w:val="28"/>
      <w:szCs w:val="24"/>
      <w:lang w:eastAsia="ar-SA"/>
    </w:rPr>
  </w:style>
  <w:style w:type="character" w:customStyle="1" w:styleId="FontStyle16">
    <w:name w:val="Font Style16"/>
    <w:basedOn w:val="a0"/>
    <w:rsid w:val="00FD732A"/>
    <w:rPr>
      <w:rFonts w:ascii="Times New Roman" w:hAnsi="Times New Roman" w:cs="Times New Roman"/>
      <w:color w:val="000000"/>
      <w:sz w:val="26"/>
      <w:szCs w:val="26"/>
    </w:rPr>
  </w:style>
  <w:style w:type="paragraph" w:customStyle="1" w:styleId="TableContents">
    <w:name w:val="Table Contents"/>
    <w:basedOn w:val="a"/>
    <w:rsid w:val="00FD732A"/>
    <w:pPr>
      <w:widowControl w:val="0"/>
      <w:suppressLineNumbers/>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pple-style-span">
    <w:name w:val="apple-style-span"/>
    <w:rsid w:val="00FD732A"/>
    <w:rPr>
      <w:rFonts w:cs="Times New Roman"/>
    </w:rPr>
  </w:style>
  <w:style w:type="paragraph" w:styleId="31">
    <w:name w:val="Body Text Indent 3"/>
    <w:basedOn w:val="a"/>
    <w:link w:val="32"/>
    <w:rsid w:val="00FD732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D732A"/>
    <w:rPr>
      <w:rFonts w:ascii="Times New Roman" w:eastAsia="Times New Roman" w:hAnsi="Times New Roman" w:cs="Times New Roman"/>
      <w:sz w:val="16"/>
      <w:szCs w:val="16"/>
      <w:lang w:eastAsia="ru-RU"/>
    </w:rPr>
  </w:style>
  <w:style w:type="paragraph" w:styleId="33">
    <w:name w:val="Body Text 3"/>
    <w:basedOn w:val="a"/>
    <w:link w:val="34"/>
    <w:rsid w:val="00FD732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FD732A"/>
    <w:rPr>
      <w:rFonts w:ascii="Times New Roman" w:eastAsia="Times New Roman" w:hAnsi="Times New Roman" w:cs="Times New Roman"/>
      <w:sz w:val="16"/>
      <w:szCs w:val="16"/>
      <w:lang w:eastAsia="ru-RU"/>
    </w:rPr>
  </w:style>
  <w:style w:type="table" w:styleId="af9">
    <w:name w:val="Table Grid"/>
    <w:basedOn w:val="a1"/>
    <w:uiPriority w:val="59"/>
    <w:rsid w:val="00FD7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DC06EF"/>
  </w:style>
  <w:style w:type="paragraph" w:customStyle="1" w:styleId="35">
    <w:name w:val="Знак Знак3"/>
    <w:basedOn w:val="a"/>
    <w:rsid w:val="00531604"/>
    <w:pPr>
      <w:spacing w:after="160" w:line="240" w:lineRule="exact"/>
    </w:pPr>
    <w:rPr>
      <w:rFonts w:ascii="Verdana" w:eastAsia="Times New Roman" w:hAnsi="Verdana" w:cs="Times New Roman"/>
      <w:sz w:val="20"/>
      <w:szCs w:val="20"/>
      <w:lang w:val="en-US"/>
    </w:rPr>
  </w:style>
  <w:style w:type="character" w:styleId="afa">
    <w:name w:val="Emphasis"/>
    <w:basedOn w:val="a0"/>
    <w:uiPriority w:val="20"/>
    <w:qFormat/>
    <w:rsid w:val="002C2985"/>
    <w:rPr>
      <w:i/>
      <w:iCs/>
    </w:rPr>
  </w:style>
  <w:style w:type="character" w:customStyle="1" w:styleId="quot">
    <w:name w:val="quot"/>
    <w:basedOn w:val="a0"/>
    <w:rsid w:val="003E073D"/>
  </w:style>
  <w:style w:type="paragraph" w:customStyle="1" w:styleId="afb">
    <w:name w:val="Знак Знак Знак Знак Знак Знак Знак Знак Знак Знак Знак Знак Знак"/>
    <w:basedOn w:val="a"/>
    <w:autoRedefine/>
    <w:rsid w:val="00EE2DD1"/>
    <w:pPr>
      <w:spacing w:after="160" w:line="240" w:lineRule="exact"/>
    </w:pPr>
    <w:rPr>
      <w:rFonts w:ascii="Times New Roman" w:eastAsia="Times New Roman" w:hAnsi="Times New Roman" w:cs="Times New Roman"/>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8058">
      <w:bodyDiv w:val="1"/>
      <w:marLeft w:val="0"/>
      <w:marRight w:val="0"/>
      <w:marTop w:val="0"/>
      <w:marBottom w:val="0"/>
      <w:divBdr>
        <w:top w:val="none" w:sz="0" w:space="0" w:color="auto"/>
        <w:left w:val="none" w:sz="0" w:space="0" w:color="auto"/>
        <w:bottom w:val="none" w:sz="0" w:space="0" w:color="auto"/>
        <w:right w:val="none" w:sz="0" w:space="0" w:color="auto"/>
      </w:divBdr>
    </w:div>
    <w:div w:id="292102008">
      <w:bodyDiv w:val="1"/>
      <w:marLeft w:val="0"/>
      <w:marRight w:val="0"/>
      <w:marTop w:val="0"/>
      <w:marBottom w:val="0"/>
      <w:divBdr>
        <w:top w:val="none" w:sz="0" w:space="0" w:color="auto"/>
        <w:left w:val="none" w:sz="0" w:space="0" w:color="auto"/>
        <w:bottom w:val="none" w:sz="0" w:space="0" w:color="auto"/>
        <w:right w:val="none" w:sz="0" w:space="0" w:color="auto"/>
      </w:divBdr>
    </w:div>
    <w:div w:id="319625821">
      <w:bodyDiv w:val="1"/>
      <w:marLeft w:val="0"/>
      <w:marRight w:val="0"/>
      <w:marTop w:val="0"/>
      <w:marBottom w:val="0"/>
      <w:divBdr>
        <w:top w:val="none" w:sz="0" w:space="0" w:color="auto"/>
        <w:left w:val="none" w:sz="0" w:space="0" w:color="auto"/>
        <w:bottom w:val="none" w:sz="0" w:space="0" w:color="auto"/>
        <w:right w:val="none" w:sz="0" w:space="0" w:color="auto"/>
      </w:divBdr>
    </w:div>
    <w:div w:id="188648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ad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vinnomissk.bezformata.ru/word/pyat-shagov-blagoustrojstva/10169003/" TargetMode="External"/><Relationship Id="rId4" Type="http://schemas.microsoft.com/office/2007/relationships/stylesWithEffects" Target="stylesWithEffects.xml"/><Relationship Id="rId9" Type="http://schemas.openxmlformats.org/officeDocument/2006/relationships/hyperlink" Target="http://nevinnomissk.bezformata.ru/word/sliyanij/2769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6630-7D4A-4206-BABA-2A5567BA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36</Pages>
  <Words>14030</Words>
  <Characters>79973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Sokolyuk</dc:creator>
  <cp:lastModifiedBy>Юлия Николаевна</cp:lastModifiedBy>
  <cp:revision>51</cp:revision>
  <cp:lastPrinted>2018-04-04T07:31:00Z</cp:lastPrinted>
  <dcterms:created xsi:type="dcterms:W3CDTF">2018-04-02T18:13:00Z</dcterms:created>
  <dcterms:modified xsi:type="dcterms:W3CDTF">2018-04-04T08:24:00Z</dcterms:modified>
</cp:coreProperties>
</file>