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9" w:rsidRDefault="002453E9">
      <w:pPr>
        <w:pStyle w:val="ConsPlusNormal"/>
        <w:jc w:val="both"/>
        <w:outlineLvl w:val="0"/>
      </w:pPr>
    </w:p>
    <w:p w:rsidR="002453E9" w:rsidRDefault="002453E9">
      <w:pPr>
        <w:pStyle w:val="ConsPlusTitle"/>
        <w:jc w:val="center"/>
        <w:outlineLvl w:val="0"/>
      </w:pPr>
      <w:r>
        <w:t>ДУМА ГОРОДА НЕВИННОМЫССКА</w:t>
      </w:r>
    </w:p>
    <w:p w:rsidR="002453E9" w:rsidRDefault="002453E9">
      <w:pPr>
        <w:pStyle w:val="ConsPlusTitle"/>
        <w:jc w:val="center"/>
      </w:pPr>
      <w:r>
        <w:t>СТАВРОПОЛЬСКОГО КРАЯ</w:t>
      </w:r>
    </w:p>
    <w:p w:rsidR="002453E9" w:rsidRDefault="002453E9">
      <w:pPr>
        <w:pStyle w:val="ConsPlusTitle"/>
        <w:jc w:val="center"/>
      </w:pPr>
    </w:p>
    <w:p w:rsidR="002453E9" w:rsidRDefault="002453E9">
      <w:pPr>
        <w:pStyle w:val="ConsPlusTitle"/>
        <w:jc w:val="center"/>
      </w:pPr>
      <w:r>
        <w:t>РЕШЕНИЕ</w:t>
      </w:r>
    </w:p>
    <w:p w:rsidR="002453E9" w:rsidRDefault="002453E9">
      <w:pPr>
        <w:pStyle w:val="ConsPlusTitle"/>
        <w:jc w:val="center"/>
      </w:pPr>
      <w:r>
        <w:t>от 26 ноября 2014 г. N 620-59</w:t>
      </w:r>
    </w:p>
    <w:p w:rsidR="002453E9" w:rsidRDefault="002453E9">
      <w:pPr>
        <w:pStyle w:val="ConsPlusTitle"/>
        <w:jc w:val="center"/>
      </w:pPr>
    </w:p>
    <w:p w:rsidR="002453E9" w:rsidRDefault="002453E9">
      <w:pPr>
        <w:pStyle w:val="ConsPlusTitle"/>
        <w:jc w:val="center"/>
      </w:pPr>
      <w:r>
        <w:t>ОБ УТВЕРЖДЕНИИ ПОЛОЖЕНИЯ О ПОРЯДКЕ ПРИНЯТИЯ ИМУЩЕСТВА</w:t>
      </w:r>
    </w:p>
    <w:p w:rsidR="002453E9" w:rsidRDefault="002453E9">
      <w:pPr>
        <w:pStyle w:val="ConsPlusTitle"/>
        <w:jc w:val="center"/>
      </w:pPr>
      <w:r>
        <w:t>В МУНИЦИПАЛЬНУЮ СОБСТВЕННОСТЬ ГОРОДА НЕВИННОМЫССКА ИЗ ДРУГИХ</w:t>
      </w:r>
    </w:p>
    <w:p w:rsidR="002453E9" w:rsidRDefault="002453E9">
      <w:pPr>
        <w:pStyle w:val="ConsPlusTitle"/>
        <w:jc w:val="center"/>
      </w:pPr>
      <w:r>
        <w:t>ФОРМ СОБСТВЕННОСТИ И О ПОРЯДКЕ ПЕРЕДАЧИ ИМУЩЕСТВА,</w:t>
      </w:r>
    </w:p>
    <w:p w:rsidR="002453E9" w:rsidRDefault="002453E9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СОБСТВЕННОСТИ, В ИНЫЕ ФОРМЫ</w:t>
      </w:r>
    </w:p>
    <w:p w:rsidR="002453E9" w:rsidRDefault="002453E9">
      <w:pPr>
        <w:pStyle w:val="ConsPlusTitle"/>
        <w:jc w:val="center"/>
      </w:pPr>
      <w:r>
        <w:t>СОБСТВЕННОСТИ</w:t>
      </w:r>
    </w:p>
    <w:p w:rsidR="002453E9" w:rsidRDefault="002453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53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9" w:rsidRDefault="002453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9" w:rsidRDefault="002453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3E9" w:rsidRDefault="002453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3E9" w:rsidRDefault="002453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2453E9" w:rsidRDefault="002453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30.06.2015 </w:t>
            </w:r>
            <w:hyperlink r:id="rId4">
              <w:r>
                <w:rPr>
                  <w:color w:val="0000FF"/>
                </w:rPr>
                <w:t>N 731-68</w:t>
              </w:r>
            </w:hyperlink>
            <w:r>
              <w:rPr>
                <w:color w:val="392C69"/>
              </w:rPr>
              <w:t xml:space="preserve">, от 21.12.2016 </w:t>
            </w:r>
            <w:hyperlink r:id="rId5">
              <w:r>
                <w:rPr>
                  <w:color w:val="0000FF"/>
                </w:rPr>
                <w:t>N 68-6</w:t>
              </w:r>
            </w:hyperlink>
            <w:r>
              <w:rPr>
                <w:color w:val="392C69"/>
              </w:rPr>
              <w:t xml:space="preserve">, от 30.05.2018 </w:t>
            </w:r>
            <w:hyperlink r:id="rId6">
              <w:r>
                <w:rPr>
                  <w:color w:val="0000FF"/>
                </w:rPr>
                <w:t>N 266-31</w:t>
              </w:r>
            </w:hyperlink>
            <w:r>
              <w:rPr>
                <w:color w:val="392C69"/>
              </w:rPr>
              <w:t>,</w:t>
            </w:r>
          </w:p>
          <w:p w:rsidR="002453E9" w:rsidRDefault="002453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7">
              <w:r>
                <w:rPr>
                  <w:color w:val="0000FF"/>
                </w:rPr>
                <w:t>N 566-70</w:t>
              </w:r>
            </w:hyperlink>
            <w:r>
              <w:rPr>
                <w:color w:val="392C69"/>
              </w:rPr>
              <w:t xml:space="preserve">, от 24.02.2022 </w:t>
            </w:r>
            <w:hyperlink r:id="rId8">
              <w:r>
                <w:rPr>
                  <w:color w:val="0000FF"/>
                </w:rPr>
                <w:t>N 51-9</w:t>
              </w:r>
            </w:hyperlink>
            <w:r>
              <w:rPr>
                <w:color w:val="392C69"/>
              </w:rPr>
              <w:t xml:space="preserve">, от 30.11.2022 </w:t>
            </w:r>
            <w:hyperlink r:id="rId9">
              <w:r>
                <w:rPr>
                  <w:color w:val="0000FF"/>
                </w:rPr>
                <w:t>N 158-21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9" w:rsidRDefault="002453E9">
            <w:pPr>
              <w:pStyle w:val="ConsPlusNormal"/>
            </w:pPr>
          </w:p>
        </w:tc>
      </w:tr>
    </w:tbl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proofErr w:type="gramStart"/>
      <w:r>
        <w:t>Рассмотрев проект решения Думы города Невинномысска "Об утверждении Положения о порядке принятия имущества в муниципальную собственность города Невинномысска из других форм собственности и о порядке передачи имущества, находящегося в муниципальной собственности, в иные формы собственности", внесенный постоянной комиссией Думы города Невинномысска по экономическому развитию и муниципальной собственности, Дума города Невинномысска решила:</w:t>
      </w:r>
      <w:proofErr w:type="gramEnd"/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принятия имущества в муниципальную собственность города Невинномысска из других форм собственности и о порядке передачи имущества, находящегося в муниципальной собственности, в иные формы собственности согласно приложению.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решение</w:t>
        </w:r>
      </w:hyperlink>
      <w:r>
        <w:t xml:space="preserve"> Думы города Невинномысска от 28.03.2007 N 228-23 "Об утверждении Положения о порядке принятия в муниципальную собственность </w:t>
      </w:r>
      <w:proofErr w:type="gramStart"/>
      <w:r>
        <w:t>города Невинномысска объектов различных форм собственности</w:t>
      </w:r>
      <w:proofErr w:type="gramEnd"/>
      <w:r>
        <w:t xml:space="preserve"> и о порядке передачи объектов муниципальной собственности в иные формы собственности в новой редакции".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right"/>
      </w:pPr>
      <w:r>
        <w:t>Председатель</w:t>
      </w:r>
    </w:p>
    <w:p w:rsidR="002453E9" w:rsidRDefault="002453E9">
      <w:pPr>
        <w:pStyle w:val="ConsPlusNormal"/>
        <w:jc w:val="right"/>
      </w:pPr>
      <w:r>
        <w:t>Думы города Невинномысска</w:t>
      </w:r>
    </w:p>
    <w:p w:rsidR="002453E9" w:rsidRDefault="002453E9">
      <w:pPr>
        <w:pStyle w:val="ConsPlusNormal"/>
        <w:jc w:val="right"/>
      </w:pPr>
      <w:r>
        <w:t>Н.М.БОГДАНОВА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right"/>
      </w:pPr>
      <w:r>
        <w:t>Глава города Невинномысска</w:t>
      </w:r>
    </w:p>
    <w:p w:rsidR="002453E9" w:rsidRDefault="002453E9">
      <w:pPr>
        <w:pStyle w:val="ConsPlusNormal"/>
        <w:jc w:val="right"/>
      </w:pPr>
      <w:r>
        <w:t>Ставропольского края</w:t>
      </w:r>
    </w:p>
    <w:p w:rsidR="002453E9" w:rsidRDefault="002453E9">
      <w:pPr>
        <w:pStyle w:val="ConsPlusNormal"/>
        <w:jc w:val="right"/>
      </w:pPr>
      <w:r>
        <w:t>С.Н.БАТЫНЮК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right"/>
        <w:outlineLvl w:val="0"/>
      </w:pPr>
      <w:r>
        <w:t>Приложение</w:t>
      </w:r>
    </w:p>
    <w:p w:rsidR="002453E9" w:rsidRDefault="002453E9">
      <w:pPr>
        <w:pStyle w:val="ConsPlusNormal"/>
        <w:jc w:val="right"/>
      </w:pPr>
      <w:r>
        <w:t>к решению</w:t>
      </w:r>
    </w:p>
    <w:p w:rsidR="002453E9" w:rsidRDefault="002453E9">
      <w:pPr>
        <w:pStyle w:val="ConsPlusNormal"/>
        <w:jc w:val="right"/>
      </w:pPr>
      <w:r>
        <w:t>Думы города Невинномысска</w:t>
      </w:r>
    </w:p>
    <w:p w:rsidR="002453E9" w:rsidRDefault="002453E9">
      <w:pPr>
        <w:pStyle w:val="ConsPlusNormal"/>
        <w:jc w:val="right"/>
      </w:pPr>
      <w:r>
        <w:t>от 26.11.2014 N 620-59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</w:pPr>
      <w:bookmarkStart w:id="0" w:name="P39"/>
      <w:bookmarkEnd w:id="0"/>
      <w:r>
        <w:t>ПОЛОЖЕНИЕ</w:t>
      </w:r>
    </w:p>
    <w:p w:rsidR="002453E9" w:rsidRDefault="002453E9">
      <w:pPr>
        <w:pStyle w:val="ConsPlusTitle"/>
        <w:jc w:val="center"/>
      </w:pPr>
      <w:r>
        <w:lastRenderedPageBreak/>
        <w:t>О ПОРЯДКЕ ПРИНЯТИЯ ИМУЩЕСТВА В МУНИЦИПАЛЬНУЮ СОБСТВЕННОСТЬ</w:t>
      </w:r>
    </w:p>
    <w:p w:rsidR="002453E9" w:rsidRDefault="002453E9">
      <w:pPr>
        <w:pStyle w:val="ConsPlusTitle"/>
        <w:jc w:val="center"/>
      </w:pPr>
      <w:r>
        <w:t>ГОРОДА НЕВИННОМЫССКА ИЗ ДРУГИХ ФОРМ СОБСТВЕННОСТИ</w:t>
      </w:r>
    </w:p>
    <w:p w:rsidR="002453E9" w:rsidRDefault="002453E9">
      <w:pPr>
        <w:pStyle w:val="ConsPlusTitle"/>
        <w:jc w:val="center"/>
      </w:pPr>
      <w:r>
        <w:t>И О ПОРЯДКЕ ПЕРЕДАЧИ ИМУЩЕСТВА, НАХОДЯЩЕГОСЯ</w:t>
      </w:r>
    </w:p>
    <w:p w:rsidR="002453E9" w:rsidRDefault="002453E9">
      <w:pPr>
        <w:pStyle w:val="ConsPlusTitle"/>
        <w:jc w:val="center"/>
      </w:pPr>
      <w:r>
        <w:t>В МУНИЦИПАЛЬНОЙ СОБСТВЕННОСТИ, В ИНЫЕ</w:t>
      </w:r>
    </w:p>
    <w:p w:rsidR="002453E9" w:rsidRDefault="002453E9">
      <w:pPr>
        <w:pStyle w:val="ConsPlusTitle"/>
        <w:jc w:val="center"/>
      </w:pPr>
      <w:r>
        <w:t>ФОРМЫ СОБСТВЕННОСТИ</w:t>
      </w:r>
    </w:p>
    <w:p w:rsidR="002453E9" w:rsidRDefault="002453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53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9" w:rsidRDefault="002453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9" w:rsidRDefault="002453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3E9" w:rsidRDefault="002453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3E9" w:rsidRDefault="002453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2453E9" w:rsidRDefault="002453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30.06.2015 </w:t>
            </w:r>
            <w:hyperlink r:id="rId11">
              <w:r>
                <w:rPr>
                  <w:color w:val="0000FF"/>
                </w:rPr>
                <w:t>N 731-68</w:t>
              </w:r>
            </w:hyperlink>
            <w:r>
              <w:rPr>
                <w:color w:val="392C69"/>
              </w:rPr>
              <w:t xml:space="preserve">, от 21.12.2016 </w:t>
            </w:r>
            <w:hyperlink r:id="rId12">
              <w:r>
                <w:rPr>
                  <w:color w:val="0000FF"/>
                </w:rPr>
                <w:t>N 68-6</w:t>
              </w:r>
            </w:hyperlink>
            <w:r>
              <w:rPr>
                <w:color w:val="392C69"/>
              </w:rPr>
              <w:t xml:space="preserve">, от 30.05.2018 </w:t>
            </w:r>
            <w:hyperlink r:id="rId13">
              <w:r>
                <w:rPr>
                  <w:color w:val="0000FF"/>
                </w:rPr>
                <w:t>N 266-31</w:t>
              </w:r>
            </w:hyperlink>
            <w:r>
              <w:rPr>
                <w:color w:val="392C69"/>
              </w:rPr>
              <w:t>,</w:t>
            </w:r>
          </w:p>
          <w:p w:rsidR="002453E9" w:rsidRDefault="002453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4">
              <w:r>
                <w:rPr>
                  <w:color w:val="0000FF"/>
                </w:rPr>
                <w:t>N 566-70</w:t>
              </w:r>
            </w:hyperlink>
            <w:r>
              <w:rPr>
                <w:color w:val="392C69"/>
              </w:rPr>
              <w:t xml:space="preserve">, от 24.02.2022 </w:t>
            </w:r>
            <w:hyperlink r:id="rId15">
              <w:r>
                <w:rPr>
                  <w:color w:val="0000FF"/>
                </w:rPr>
                <w:t>N 51-9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158-21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9" w:rsidRDefault="002453E9">
            <w:pPr>
              <w:pStyle w:val="ConsPlusNormal"/>
            </w:pPr>
          </w:p>
        </w:tc>
      </w:tr>
    </w:tbl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  <w:outlineLvl w:val="1"/>
      </w:pPr>
      <w:r>
        <w:t>I. Общие положения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Гражданским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Российской Федерации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>
        <w:t xml:space="preserve"> </w:t>
      </w:r>
      <w:proofErr w:type="gramStart"/>
      <w:r>
        <w:t xml:space="preserve"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(далее - Закон),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proofErr w:type="gramEnd"/>
      <w:r>
        <w:t xml:space="preserve"> </w:t>
      </w:r>
      <w:proofErr w:type="gramStart"/>
      <w:r>
        <w:t xml:space="preserve">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26.01.2005 N 5-п "О Порядке подготовки документов для безвозмездной передачи имущества в связи с разграничением полномочий между органами государственной власти Ставропольского края и органами местного самоуправления муниципальных образований Ставропольского края", </w:t>
      </w:r>
      <w:hyperlink r:id="rId22">
        <w:r>
          <w:rPr>
            <w:color w:val="0000FF"/>
          </w:rPr>
          <w:t>решением</w:t>
        </w:r>
      </w:hyperlink>
      <w:r>
        <w:t xml:space="preserve"> Думы</w:t>
      </w:r>
      <w:proofErr w:type="gramEnd"/>
      <w:r>
        <w:t xml:space="preserve"> </w:t>
      </w:r>
      <w:proofErr w:type="gramStart"/>
      <w:r>
        <w:t>города Невинномысска от 25.09.2013 N 440-42 "Об утверждении Положения об управлении и распоряжении муниципальным имуществом, находящимся в собственности муниципального образования городского округа - города Невинномысска Ставропольского края", в целях установления порядка принятия имущества в муниципальную собственность из других форм собственности и порядка передачи имущества, находящегося в муниципальной собственности, в иные формы собственности.</w:t>
      </w:r>
      <w:proofErr w:type="gramEnd"/>
    </w:p>
    <w:p w:rsidR="002453E9" w:rsidRDefault="002453E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Объектами передачи могут быть предприятия, учреждения, отдельные имущественные комплексы, акции (доли, паи) хозяйствующих обществ, иные имущественные объекты.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Принятие имущества в муниципальную собственность города Невинномысска (далее - город) осуществляется на безвозмездной основе в соответствии с действующим законодательством Российской Федерации.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2. Настоящее положение не регулирует: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2.1. Отношения между публично-правовыми образованиями, между органами местного самоуправления города и физическими и юридическими лицами, не связанные с переходом права собственности на имущество.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2.2. Отношения органов государственной власти Ставропольского края и органов местного </w:t>
      </w:r>
      <w:r>
        <w:lastRenderedPageBreak/>
        <w:t>самоуправления города, возникающие в связи с выделением и передачей дотаций, субвенций и субсидий.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2.3. Порядок принятия и передачи земельных участков, за исключением земельных участков, на которых расположены передаваемые объекты недвижимости.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3. Решение о принятии в муниципальную собственность города имущества из других форм собственности принимает глава города.</w:t>
      </w:r>
    </w:p>
    <w:p w:rsidR="002453E9" w:rsidRDefault="002453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г. Невинномысска Ставропольского края от 30.06.2015 </w:t>
      </w:r>
      <w:hyperlink r:id="rId24">
        <w:r>
          <w:rPr>
            <w:color w:val="0000FF"/>
          </w:rPr>
          <w:t>N 731-68</w:t>
        </w:r>
      </w:hyperlink>
      <w:r>
        <w:t xml:space="preserve">, от 21.12.2016 </w:t>
      </w:r>
      <w:hyperlink r:id="rId25">
        <w:r>
          <w:rPr>
            <w:color w:val="0000FF"/>
          </w:rPr>
          <w:t>N 68-6</w:t>
        </w:r>
      </w:hyperlink>
      <w:r>
        <w:t>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4. Решение по вопросу предложения о безвозмездной передаче имущества из муниципальной собственности города в федеральную собственность или собственность субъекта Ставропольского края принимает Дума города.</w:t>
      </w:r>
    </w:p>
    <w:p w:rsidR="002453E9" w:rsidRDefault="002453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30.09.2020 N 566-70)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5. Полномочия собственника имущества, находящегося в собственности города, осуществляет администрация города в лице комитета по управлению муниципальным имуществом администрации города (далее - Комитет).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  <w:outlineLvl w:val="1"/>
      </w:pPr>
      <w:r>
        <w:t>II. Принятие в муниципальную собственность</w:t>
      </w:r>
    </w:p>
    <w:p w:rsidR="002453E9" w:rsidRDefault="002453E9">
      <w:pPr>
        <w:pStyle w:val="ConsPlusTitle"/>
        <w:jc w:val="center"/>
      </w:pPr>
      <w:r>
        <w:t>имущества из федеральной собственности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>6. Решение о передаче имущества из федеральной собственности в муниципальную собственность города принимает федеральный орган исполнительной власти, осуществляющий полномочия собственника имущества, если иное не установлено Правительством Российской Федерации.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Перечень документов, необходимых для принятия решения о передаче имущества из федеральной собственности в муниципальную собственность, устанавливается Правительством Российской Федерации.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Решение о передаче имущества из федеральной собственности в муниципальную собственность города является основанием возникновения права муниципальной собственности города на имущество, включенное в утвержденный перечень.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7. После получения решения уполномоченного органа </w:t>
      </w:r>
      <w:proofErr w:type="gramStart"/>
      <w:r>
        <w:t>по управлению федеральным имуществом о безвозмездной передаче имущества из федеральной собственности в муниципальную собственность города глава города в трехнедельный срок</w:t>
      </w:r>
      <w:proofErr w:type="gramEnd"/>
      <w:r>
        <w:t xml:space="preserve"> рассматривает документы и принимает решение о принятии имущества, находящегося в федеральной собственности, в муниципальную собственность города.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При положительном решении о принятии имущества в муниципальную собственность города глава города направляет в Комитет пакет документов для подготовки проекта постановления администрации города о принятии имущества в муниципальную собственность.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Комитет в течение 14 дней со дня передачи документов готовит проект постановления администрации города о принятии имущества в муниципальную собственность.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Комитет после подписания и утверждения в установленном законодательством порядке передаточного акта своим распоряжением включает переданное имущество в реестр муниципального имущества.</w:t>
      </w:r>
    </w:p>
    <w:p w:rsidR="002453E9" w:rsidRDefault="002453E9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24.02.2022 N 51-9)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  <w:outlineLvl w:val="1"/>
      </w:pPr>
      <w:r>
        <w:t>III. Принятие в муниципальную собственность</w:t>
      </w:r>
    </w:p>
    <w:p w:rsidR="002453E9" w:rsidRDefault="002453E9">
      <w:pPr>
        <w:pStyle w:val="ConsPlusTitle"/>
        <w:jc w:val="center"/>
      </w:pPr>
      <w:r>
        <w:t>имущества из государственной собственности</w:t>
      </w:r>
    </w:p>
    <w:p w:rsidR="002453E9" w:rsidRDefault="002453E9">
      <w:pPr>
        <w:pStyle w:val="ConsPlusTitle"/>
        <w:jc w:val="center"/>
      </w:pPr>
      <w:r>
        <w:lastRenderedPageBreak/>
        <w:t>Ставропольского края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>8. Решения о безвозмездной передаче имущества из государственной собственности Ставропольского края в муниципальную собственность города принимает уполномоченный орган исполнительной власти Ставропольского края.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9. Перечень документов, необходимых для принятия решения о безвозмездной передаче имущества из государственной собственности Ставропольского края в муниципальную собственность города, устанавливается постановлением Правительства Ставропольского края.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Решение о передаче имущества из государственной собственности Ставропольского края в муниципальную собственность является основанием возникновения права собственности на передаваемое имущество.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10. После получения решения Правительства Ставропольского края о безвозмездной передаче имущества из государственной собственности Ставропольского края в муниципальную собственность города глава города в трехнедельный срок рассматривает документы и принимает решение о принятии имущества из государственной собственности Ставропольского края в муниципальную собственность города.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При положительном решении о принятии имущества в муниципальную собственность города глава города направляет в Комитет пакет документов для подготовки проекта постановления администрации города о принятии имущества в муниципальную собственность.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Комитет в течение 14 дней со дня передачи документов готовит проект постановления администрации города о принятии имущества в муниципальную собственность.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Комитет после подписания и утверждения в установленном законодательством порядке передаточного акта своим распоряжением включает переданное имущество в реестр муниципального имущества.</w:t>
      </w:r>
    </w:p>
    <w:p w:rsidR="002453E9" w:rsidRDefault="002453E9">
      <w:pPr>
        <w:pStyle w:val="ConsPlusNormal"/>
        <w:jc w:val="both"/>
      </w:pPr>
      <w:r>
        <w:t xml:space="preserve">(п. 10 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24.02.2022 N 51-9)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  <w:outlineLvl w:val="1"/>
      </w:pPr>
      <w:r>
        <w:t>IV. Принятие в муниципальную собственность</w:t>
      </w:r>
    </w:p>
    <w:p w:rsidR="002453E9" w:rsidRDefault="002453E9">
      <w:pPr>
        <w:pStyle w:val="ConsPlusTitle"/>
        <w:jc w:val="center"/>
      </w:pPr>
      <w:r>
        <w:t>имущества граждан и юридических лиц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>11. Принятие в муниципальную собственность города имущества, принадлежащего на праве собственности гражданам и юридическим лицам, производится по их инициативе на безвозмездной основе.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Для передачи имущества в муниципальную собственность юридические лица и граждане обращаются в администрацию города с заявлением на имя главы города о безвозмездной передаче имущества.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2453E9" w:rsidRDefault="002453E9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(для граждан), наименование организации (для юридических лиц), адрес заявителя, контактный телефон;</w:t>
      </w:r>
      <w:proofErr w:type="gramEnd"/>
    </w:p>
    <w:p w:rsidR="002453E9" w:rsidRDefault="002453E9">
      <w:pPr>
        <w:pStyle w:val="ConsPlusNormal"/>
        <w:spacing w:before="220"/>
        <w:ind w:firstLine="540"/>
        <w:jc w:val="both"/>
      </w:pPr>
      <w:r>
        <w:t>- адрес, общая площадь и технические характеристики передаваемого имущества;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стоимость имущества, в том числе балансовая и остаточная стоимость передаваемого имущества по состоянию на последнюю отчетную дату.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lastRenderedPageBreak/>
        <w:t>- копия документа, удостоверяющего личность физического лица;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нотариально удостоверенная доверенность либо приравненная к ней доверенность (в случае подачи заявления представителем заявителя физического лица);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копия протокола или приказа соответствующего органа управления о выборе (назначении) руководителя, имеющего право действовать от имени юридического лица без доверенности, заверенная печатью заявителя;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доверенность (в случае подачи заявки представителем заявителя), выданная за подписью руководителя юридического лица или иного лица, уполномоченного на это учредительными документами, с приложением печати этой организации;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заверенная в установленном порядке копия устава юридического лица;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выписка</w:t>
      </w:r>
      <w:proofErr w:type="gramEnd"/>
      <w:r>
        <w:t xml:space="preserve"> из Единого государственного реестра юридических лиц полученная не ранее чем за 30 дней до подачи заявления;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полученная не ранее чем за 30 дней до подачи заявления;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предлагаемые к передаче земельные участки как самостоятельные объекты (представляются в случае отсутствия сведений о зарегистрированных правах в Едином государственном реестре недвижимости);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справка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имущества;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правоустанавливающие документы и документы о государственной регистрации права собственности на передаваемое имущество;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- техническая документация, необходимая для обслуживания и эксплуатации передаваемого имущества.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На основании представленных документов глава города принимает решение о принятии имущества в муниципальную собственность города либо об отказе в принятии имущества в муниципальную собственность города. Срок рассмотрения заявления и направления ответа заявителю не должен превышать 30 дней со дня регистрации заявления в администрации города.</w:t>
      </w:r>
    </w:p>
    <w:p w:rsidR="002453E9" w:rsidRDefault="002453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г. Невинномысска Ставропольского края от 30.06.2015 </w:t>
      </w:r>
      <w:hyperlink r:id="rId40">
        <w:r>
          <w:rPr>
            <w:color w:val="0000FF"/>
          </w:rPr>
          <w:t>N 731-68</w:t>
        </w:r>
      </w:hyperlink>
      <w:r>
        <w:t xml:space="preserve">, от 21.12.2016 </w:t>
      </w:r>
      <w:hyperlink r:id="rId41">
        <w:r>
          <w:rPr>
            <w:color w:val="0000FF"/>
          </w:rPr>
          <w:t>N 68-6</w:t>
        </w:r>
      </w:hyperlink>
      <w:r>
        <w:t xml:space="preserve">, от 30.05.2018 </w:t>
      </w:r>
      <w:hyperlink r:id="rId42">
        <w:r>
          <w:rPr>
            <w:color w:val="0000FF"/>
          </w:rPr>
          <w:t>N 266-31</w:t>
        </w:r>
      </w:hyperlink>
      <w:r>
        <w:t>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При положительном решении о принятии имущества в муниципальную собственность города глава города направляет в комитет пакет документов для подготовки проекта постановления администрации города о принятии имущества в муниципальную собственность </w:t>
      </w:r>
      <w:r>
        <w:lastRenderedPageBreak/>
        <w:t>(далее - постановления администрации города).</w:t>
      </w:r>
    </w:p>
    <w:p w:rsidR="002453E9" w:rsidRDefault="002453E9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30.06.2015 </w:t>
      </w:r>
      <w:hyperlink r:id="rId43">
        <w:r>
          <w:rPr>
            <w:color w:val="0000FF"/>
          </w:rPr>
          <w:t>N 731-68</w:t>
        </w:r>
      </w:hyperlink>
      <w:r>
        <w:t xml:space="preserve">, от 21.12.2016 </w:t>
      </w:r>
      <w:hyperlink r:id="rId44">
        <w:r>
          <w:rPr>
            <w:color w:val="0000FF"/>
          </w:rPr>
          <w:t>N 68-6</w:t>
        </w:r>
      </w:hyperlink>
      <w:r>
        <w:t xml:space="preserve">, от 30.05.2018 </w:t>
      </w:r>
      <w:hyperlink r:id="rId45">
        <w:r>
          <w:rPr>
            <w:color w:val="0000FF"/>
          </w:rPr>
          <w:t>N 266-31</w:t>
        </w:r>
      </w:hyperlink>
      <w:r>
        <w:t>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Комитет в течение 14 дней со дня передачи документов готовит проект постановления администрации города, проект договора пожертвования (дарения) имущества в муниципальную собственность и направляет их для подписания главе города.</w:t>
      </w:r>
    </w:p>
    <w:p w:rsidR="002453E9" w:rsidRDefault="002453E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24.02.2022 N 51-9)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12. Комитет после подписания и утверждения в установленном законодательством порядке передаточного акта своим распоряжением включает переданное имущество в реестр муниципального имущества.</w:t>
      </w:r>
    </w:p>
    <w:p w:rsidR="002453E9" w:rsidRDefault="002453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24.02.2022 N 51-9)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13. После подписания и утверждения передаточного акта Комитет совместно с собственником передаваемого имущества осуществляет необходимые действия по государственной регистрации права муниципальной собственности города на передаваемое имущество.</w:t>
      </w:r>
    </w:p>
    <w:p w:rsidR="002453E9" w:rsidRDefault="002453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9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24.02.2022 N 51-9)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  <w:outlineLvl w:val="1"/>
      </w:pPr>
      <w:r>
        <w:t>V. Безвозмездная передача имущества, находящегося</w:t>
      </w:r>
    </w:p>
    <w:p w:rsidR="002453E9" w:rsidRDefault="002453E9">
      <w:pPr>
        <w:pStyle w:val="ConsPlusTitle"/>
        <w:jc w:val="center"/>
      </w:pPr>
      <w:r>
        <w:t>в муниципальной собственности, в федеральную собственность</w:t>
      </w:r>
    </w:p>
    <w:p w:rsidR="002453E9" w:rsidRDefault="002453E9">
      <w:pPr>
        <w:pStyle w:val="ConsPlusTitle"/>
        <w:jc w:val="center"/>
      </w:pPr>
      <w:r>
        <w:t>или государственную собственность Ставропольского края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 xml:space="preserve">14. Безвозмездная передача имущества, находящегося в муниципальной собственности города, в федеральную собственность или государственную собственность Ставропольского края осуществляется в порядке, установленном </w:t>
      </w:r>
      <w:hyperlink r:id="rId50">
        <w:r>
          <w:rPr>
            <w:color w:val="0000FF"/>
          </w:rPr>
          <w:t>Законом</w:t>
        </w:r>
      </w:hyperlink>
      <w:r>
        <w:t>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Органы государственной власти Российской Федерации, органы государственной власти Ставропольского края, органы местного самоуправления города имеют право инициировать передачу объектов муниципальной собственности в федеральную собственность и государственную собственность Ставропольского края путем направления на имя главы города письменного обращения о передаче муниципального имущества в федеральную собственность либо в государственную собственность Ставропольского края (далее - обращение, инициатор).</w:t>
      </w:r>
      <w:proofErr w:type="gramEnd"/>
    </w:p>
    <w:p w:rsidR="002453E9" w:rsidRDefault="002453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bookmarkStart w:id="1" w:name="P142"/>
      <w:bookmarkEnd w:id="1"/>
      <w:r>
        <w:t xml:space="preserve">16. При положительном рассмотрении обращения глава города принимает решение </w:t>
      </w:r>
      <w:proofErr w:type="gramStart"/>
      <w:r>
        <w:t>о подготовке комитетом проекта решения Думы города по вопросу предложения о безвозмездной передаче имущества из муниципальной собственности города в федеральную собственность</w:t>
      </w:r>
      <w:proofErr w:type="gramEnd"/>
      <w:r>
        <w:t xml:space="preserve"> или собственность субъекта Ставропольского края.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При отрицательном рассмотрении обращения глава города письменно извещает инициатора о принятом решении.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Срок рассмотрения обращения и направления ответа инициатору не должен превышать 30 дней со дня его регистрации в администрации города.</w:t>
      </w:r>
    </w:p>
    <w:p w:rsidR="002453E9" w:rsidRDefault="002453E9">
      <w:pPr>
        <w:pStyle w:val="ConsPlusNormal"/>
        <w:jc w:val="both"/>
      </w:pPr>
      <w:r>
        <w:t xml:space="preserve">(п. 16 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30.05.2018 N 266-31)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 xml:space="preserve">17. На основании решения Думы города, указанного в </w:t>
      </w:r>
      <w:hyperlink w:anchor="P142">
        <w:r>
          <w:rPr>
            <w:color w:val="0000FF"/>
          </w:rPr>
          <w:t>пункте 16</w:t>
        </w:r>
      </w:hyperlink>
      <w:r>
        <w:t xml:space="preserve"> настоящего Положения, комитет готовит и направляет пакет документов в соответствии с перечнем, утвержденным Правительством Российской Федерации, в уполномоченный орган по управлению федеральным имуществом или уполномоченный орган по управлению государственным имуществом </w:t>
      </w:r>
      <w:r>
        <w:lastRenderedPageBreak/>
        <w:t>Ставропольского края.</w:t>
      </w:r>
    </w:p>
    <w:p w:rsidR="002453E9" w:rsidRDefault="002453E9">
      <w:pPr>
        <w:pStyle w:val="ConsPlusNormal"/>
        <w:spacing w:before="220"/>
        <w:ind w:firstLine="540"/>
        <w:jc w:val="both"/>
      </w:pPr>
      <w:r>
        <w:t>18. После получения решения уполномоченного органа по управлению федеральным имуществом или уполномоченного органа по управлению государственным имуществом Ставропольского края, подтверждающего принятие имущества, находящегося в муниципальной собственности, в федеральную собственность или в государственную собственность Ставропольского края, и подписания передаточного акта комитет своим распоряжением исключает муниципальное имущество из реестра муниципального имущества.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Title"/>
        <w:jc w:val="center"/>
        <w:outlineLvl w:val="1"/>
      </w:pPr>
      <w:r>
        <w:t>VI. Безвозмездная передача имущества, приобретенного</w:t>
      </w:r>
    </w:p>
    <w:p w:rsidR="002453E9" w:rsidRDefault="002453E9">
      <w:pPr>
        <w:pStyle w:val="ConsPlusTitle"/>
        <w:jc w:val="center"/>
      </w:pPr>
      <w:r>
        <w:t>в результате закупки товаров, работ (услуг) в связи</w:t>
      </w:r>
    </w:p>
    <w:p w:rsidR="002453E9" w:rsidRDefault="002453E9">
      <w:pPr>
        <w:pStyle w:val="ConsPlusTitle"/>
        <w:jc w:val="center"/>
      </w:pPr>
      <w:r>
        <w:t>с реализацией специальной меры в сфере экономики,</w:t>
      </w:r>
    </w:p>
    <w:p w:rsidR="002453E9" w:rsidRDefault="002453E9">
      <w:pPr>
        <w:pStyle w:val="ConsPlusTitle"/>
        <w:jc w:val="center"/>
      </w:pPr>
      <w:proofErr w:type="gramStart"/>
      <w:r>
        <w:t>предусмотренной</w:t>
      </w:r>
      <w:proofErr w:type="gramEnd"/>
      <w:r>
        <w:t xml:space="preserve"> постановлением Правительства</w:t>
      </w:r>
    </w:p>
    <w:p w:rsidR="002453E9" w:rsidRDefault="002453E9">
      <w:pPr>
        <w:pStyle w:val="ConsPlusTitle"/>
        <w:jc w:val="center"/>
      </w:pPr>
      <w:r>
        <w:t>Российской Федерации от 03.10.2022 N 1745 "</w:t>
      </w:r>
      <w:proofErr w:type="gramStart"/>
      <w:r>
        <w:t>О</w:t>
      </w:r>
      <w:proofErr w:type="gramEnd"/>
      <w:r>
        <w:t xml:space="preserve"> специальной</w:t>
      </w:r>
    </w:p>
    <w:p w:rsidR="002453E9" w:rsidRDefault="002453E9">
      <w:pPr>
        <w:pStyle w:val="ConsPlusTitle"/>
        <w:jc w:val="center"/>
      </w:pPr>
      <w:r>
        <w:t>мере в сфере экономики и внесении изменения в постановление</w:t>
      </w:r>
    </w:p>
    <w:p w:rsidR="002453E9" w:rsidRDefault="002453E9">
      <w:pPr>
        <w:pStyle w:val="ConsPlusTitle"/>
        <w:jc w:val="center"/>
      </w:pPr>
      <w:r>
        <w:t>Правительства Российской Федерации от 30.04.2020 N 616",</w:t>
      </w:r>
    </w:p>
    <w:p w:rsidR="002453E9" w:rsidRDefault="002453E9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собственности, в федеральную</w:t>
      </w:r>
    </w:p>
    <w:p w:rsidR="002453E9" w:rsidRDefault="002453E9">
      <w:pPr>
        <w:pStyle w:val="ConsPlusTitle"/>
        <w:jc w:val="center"/>
      </w:pPr>
      <w:r>
        <w:t>собственность</w:t>
      </w:r>
    </w:p>
    <w:p w:rsidR="002453E9" w:rsidRDefault="002453E9">
      <w:pPr>
        <w:pStyle w:val="ConsPlusNormal"/>
        <w:jc w:val="center"/>
      </w:pPr>
      <w:proofErr w:type="gramStart"/>
      <w:r>
        <w:t xml:space="preserve">(введен </w:t>
      </w:r>
      <w:hyperlink r:id="rId53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</w:t>
      </w:r>
      <w:proofErr w:type="gramEnd"/>
    </w:p>
    <w:p w:rsidR="002453E9" w:rsidRDefault="002453E9">
      <w:pPr>
        <w:pStyle w:val="ConsPlusNormal"/>
        <w:jc w:val="center"/>
      </w:pPr>
      <w:r>
        <w:t>от 30.11.2022 N 158-21)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Решение о передаче муниципального имущества, приобретенного в результате закупки товаров, работ (услуг) в связи с реализацией специальной меры, предусмотренной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03.10.2022 N 1745 "О специальной мере в сфере экономики и внесении изменения в постановление Правительства Российской Федерации от 30.04.2020 N 616", принимается администрацией города Невинномысска в форме постановления администрации города Невинномысска.</w:t>
      </w:r>
      <w:proofErr w:type="gramEnd"/>
    </w:p>
    <w:p w:rsidR="002453E9" w:rsidRDefault="002453E9">
      <w:pPr>
        <w:pStyle w:val="ConsPlusNormal"/>
        <w:spacing w:before="220"/>
        <w:ind w:firstLine="540"/>
        <w:jc w:val="both"/>
      </w:pPr>
      <w:r>
        <w:t>Передача указанного имущества осуществляется на безвозмездной основе с оформлением актов о приеме-передаче.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right"/>
      </w:pPr>
      <w:r>
        <w:t>Управляющий делами</w:t>
      </w:r>
    </w:p>
    <w:p w:rsidR="002453E9" w:rsidRDefault="002453E9">
      <w:pPr>
        <w:pStyle w:val="ConsPlusNormal"/>
        <w:jc w:val="right"/>
      </w:pPr>
      <w:r>
        <w:t>Думы города Невинномысска</w:t>
      </w:r>
    </w:p>
    <w:p w:rsidR="002453E9" w:rsidRDefault="002453E9">
      <w:pPr>
        <w:pStyle w:val="ConsPlusNormal"/>
        <w:jc w:val="right"/>
      </w:pPr>
      <w:r>
        <w:t>В.Г.ПОТОЦКИЙ</w:t>
      </w: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jc w:val="both"/>
      </w:pPr>
    </w:p>
    <w:p w:rsidR="002453E9" w:rsidRDefault="002453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89D" w:rsidRDefault="0092189D"/>
    <w:sectPr w:rsidR="0092189D" w:rsidSect="00C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E9"/>
    <w:rsid w:val="002453E9"/>
    <w:rsid w:val="009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53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53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430046A20C966041438998306F7BB9BDABF8C51347B3CA6195EA200D1EE964263627285CADF0AA7A0FE3FD036DB9BF1F82A7F98586E349210FD72Es8XFH" TargetMode="External"/><Relationship Id="rId18" Type="http://schemas.openxmlformats.org/officeDocument/2006/relationships/hyperlink" Target="consultantplus://offline/ref=B0430046A20C96604143898E330325B3BEA5A2CA104DBC9D3FC9EC77524EEF316676217D1FE9FBA87B04B7AC4233E0EF5AC9ABF89A9AE24Bs3XCH" TargetMode="External"/><Relationship Id="rId26" Type="http://schemas.openxmlformats.org/officeDocument/2006/relationships/hyperlink" Target="consultantplus://offline/ref=B0430046A20C966041438998306F7BB9BDABF8C51342B0C96B9AEA200D1EE964263627285CADF0AA7A0FE3FD036DB9BF1F82A7F98586E349210FD72Es8XFH" TargetMode="External"/><Relationship Id="rId39" Type="http://schemas.openxmlformats.org/officeDocument/2006/relationships/hyperlink" Target="consultantplus://offline/ref=B0430046A20C966041438998306F7BB9BDABF8C51347B3CA6195EA200D1EE964263627285CADF0AA7A0FE3FF066DB9BF1F82A7F98586E349210FD72Es8XFH" TargetMode="External"/><Relationship Id="rId21" Type="http://schemas.openxmlformats.org/officeDocument/2006/relationships/hyperlink" Target="consultantplus://offline/ref=B0430046A20C966041438998306F7BB9BDABF8C51340B1CB6596B72A0547E5662139782D5BBCF0AA7B11E2FD1864EDECs5X8H" TargetMode="External"/><Relationship Id="rId34" Type="http://schemas.openxmlformats.org/officeDocument/2006/relationships/hyperlink" Target="consultantplus://offline/ref=B0430046A20C966041438998306F7BB9BDABF8C51347B3CA6195EA200D1EE964263627285CADF0AA7A0FE3FC036DB9BF1F82A7F98586E349210FD72Es8XFH" TargetMode="External"/><Relationship Id="rId42" Type="http://schemas.openxmlformats.org/officeDocument/2006/relationships/hyperlink" Target="consultantplus://offline/ref=B0430046A20C966041438998306F7BB9BDABF8C51347B3CA6195EA200D1EE964263627285CADF0AA7A0FE3FF076DB9BF1F82A7F98586E349210FD72Es8XFH" TargetMode="External"/><Relationship Id="rId47" Type="http://schemas.openxmlformats.org/officeDocument/2006/relationships/hyperlink" Target="consultantplus://offline/ref=B0430046A20C966041438998306F7BB9BDABF8C51347B3CA6195EA200D1EE964263627285CADF0AA7A0FE3FF006DB9BF1F82A7F98586E349210FD72Es8XFH" TargetMode="External"/><Relationship Id="rId50" Type="http://schemas.openxmlformats.org/officeDocument/2006/relationships/hyperlink" Target="consultantplus://offline/ref=B0430046A20C96604143898E330325B3BEA2A6C11141BC9D3FC9EC77524EEF31747679711EE8E3AA7A11E1FD04s6X5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0430046A20C966041438998306F7BB9BDABF8C51342B0C96B9AEA200D1EE964263627285CADF0AA7A0FE3FD036DB9BF1F82A7F98586E349210FD72Es8XFH" TargetMode="External"/><Relationship Id="rId12" Type="http://schemas.openxmlformats.org/officeDocument/2006/relationships/hyperlink" Target="consultantplus://offline/ref=B0430046A20C966041438998306F7BB9BDABF8C51345B3CE6B9DEA200D1EE964263627285CADF0AA7A0FE3FD036DB9BF1F82A7F98586E349210FD72Es8XFH" TargetMode="External"/><Relationship Id="rId17" Type="http://schemas.openxmlformats.org/officeDocument/2006/relationships/hyperlink" Target="consultantplus://offline/ref=B0430046A20C96604143898E330325B3BEA5A4C11B45BC9D3FC9EC77524EEF316676217D1FE8FCAE7804B7AC4233E0EF5AC9ABF89A9AE24Bs3XCH" TargetMode="External"/><Relationship Id="rId25" Type="http://schemas.openxmlformats.org/officeDocument/2006/relationships/hyperlink" Target="consultantplus://offline/ref=B0430046A20C966041438998306F7BB9BDABF8C51345B3CE6B9DEA200D1EE964263627285CADF0AA7A0FE3FD036DB9BF1F82A7F98586E349210FD72Es8XFH" TargetMode="External"/><Relationship Id="rId33" Type="http://schemas.openxmlformats.org/officeDocument/2006/relationships/hyperlink" Target="consultantplus://offline/ref=B0430046A20C966041438998306F7BB9BDABF8C51347B3CA6195EA200D1EE964263627285CADF0AA7A0FE3FC026DB9BF1F82A7F98586E349210FD72Es8XFH" TargetMode="External"/><Relationship Id="rId38" Type="http://schemas.openxmlformats.org/officeDocument/2006/relationships/hyperlink" Target="consultantplus://offline/ref=B0430046A20C966041438998306F7BB9BDABF8C51347B3CA6195EA200D1EE964263627285CADF0AA7A0FE3FC0F6DB9BF1F82A7F98586E349210FD72Es8XFH" TargetMode="External"/><Relationship Id="rId46" Type="http://schemas.openxmlformats.org/officeDocument/2006/relationships/hyperlink" Target="consultantplus://offline/ref=B0430046A20C966041438998306F7BB9BDABF8C5134CB0CD629FEA200D1EE964263627285CADF0AA7A0FE3FC006DB9BF1F82A7F98586E349210FD72Es8X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430046A20C966041438998306F7BB9BDABF8C51044B7CA609DEA200D1EE964263627285CADF0AA7A0FE3FD036DB9BF1F82A7F98586E349210FD72Es8XFH" TargetMode="External"/><Relationship Id="rId20" Type="http://schemas.openxmlformats.org/officeDocument/2006/relationships/hyperlink" Target="consultantplus://offline/ref=B0430046A20C96604143898E330325B3B9A5AFCB1144BC9D3FC9EC77524EEF31747679711EE8E3AA7A11E1FD04s6X5H" TargetMode="External"/><Relationship Id="rId29" Type="http://schemas.openxmlformats.org/officeDocument/2006/relationships/hyperlink" Target="consultantplus://offline/ref=B0430046A20C966041438998306F7BB9BDABF8C51347B3CA6195EA200D1EE964263627285CADF0AA7A0FE3FD0E6DB9BF1F82A7F98586E349210FD72Es8XFH" TargetMode="External"/><Relationship Id="rId41" Type="http://schemas.openxmlformats.org/officeDocument/2006/relationships/hyperlink" Target="consultantplus://offline/ref=B0430046A20C966041438998306F7BB9BDABF8C51345B3CE6B9DEA200D1EE964263627285CADF0AA7A0FE3FD036DB9BF1F82A7F98586E349210FD72Es8XFH" TargetMode="External"/><Relationship Id="rId54" Type="http://schemas.openxmlformats.org/officeDocument/2006/relationships/hyperlink" Target="consultantplus://offline/ref=B0430046A20C96604143898E330325B3BEA3A5C11046BC9D3FC9EC77524EEF31747679711EE8E3AA7A11E1FD04s6X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30046A20C966041438998306F7BB9BDABF8C51347B3CA6195EA200D1EE964263627285CADF0AA7A0FE3FD036DB9BF1F82A7F98586E349210FD72Es8XFH" TargetMode="External"/><Relationship Id="rId11" Type="http://schemas.openxmlformats.org/officeDocument/2006/relationships/hyperlink" Target="consultantplus://offline/ref=B0430046A20C966041438998306F7BB9BDABF8C51A4CB4CB6796B72A0547E5662139783F5BE4FCAB7A0FE3F80D32BCAA0EDAABF99A99E2573D0DD5s2XFH" TargetMode="External"/><Relationship Id="rId24" Type="http://schemas.openxmlformats.org/officeDocument/2006/relationships/hyperlink" Target="consultantplus://offline/ref=B0430046A20C966041438998306F7BB9BDABF8C51A4CB4CB6796B72A0547E5662139783F5BE4FCAB7A0FE3F80D32BCAA0EDAABF99A99E2573D0DD5s2XFH" TargetMode="External"/><Relationship Id="rId32" Type="http://schemas.openxmlformats.org/officeDocument/2006/relationships/hyperlink" Target="consultantplus://offline/ref=B0430046A20C966041438998306F7BB9BDABF8C51347B3CA6195EA200D1EE964263627285CADF0AA7A0FE3FC056DB9BF1F82A7F98586E349210FD72Es8XFH" TargetMode="External"/><Relationship Id="rId37" Type="http://schemas.openxmlformats.org/officeDocument/2006/relationships/hyperlink" Target="consultantplus://offline/ref=B0430046A20C966041438998306F7BB9BDABF8C51347B3CA6195EA200D1EE964263627285CADF0AA7A0FE3FC0E6DB9BF1F82A7F98586E349210FD72Es8XFH" TargetMode="External"/><Relationship Id="rId40" Type="http://schemas.openxmlformats.org/officeDocument/2006/relationships/hyperlink" Target="consultantplus://offline/ref=B0430046A20C966041438998306F7BB9BDABF8C51A4CB4CB6796B72A0547E5662139783F5BE4FCAB7A0FE3F80D32BCAA0EDAABF99A99E2573D0DD5s2XFH" TargetMode="External"/><Relationship Id="rId45" Type="http://schemas.openxmlformats.org/officeDocument/2006/relationships/hyperlink" Target="consultantplus://offline/ref=B0430046A20C966041438998306F7BB9BDABF8C51347B3CA6195EA200D1EE964263627285CADF0AA7A0FE3FF056DB9BF1F82A7F98586E349210FD72Es8XFH" TargetMode="External"/><Relationship Id="rId53" Type="http://schemas.openxmlformats.org/officeDocument/2006/relationships/hyperlink" Target="consultantplus://offline/ref=B0430046A20C966041438998306F7BB9BDABF8C51044B7CA609DEA200D1EE964263627285CADF0AA7A0FE3FD036DB9BF1F82A7F98586E349210FD72Es8XFH" TargetMode="External"/><Relationship Id="rId5" Type="http://schemas.openxmlformats.org/officeDocument/2006/relationships/hyperlink" Target="consultantplus://offline/ref=B0430046A20C966041438998306F7BB9BDABF8C51345B3CE6B9DEA200D1EE964263627285CADF0AA7A0FE3FD036DB9BF1F82A7F98586E349210FD72Es8XFH" TargetMode="External"/><Relationship Id="rId15" Type="http://schemas.openxmlformats.org/officeDocument/2006/relationships/hyperlink" Target="consultantplus://offline/ref=B0430046A20C966041438998306F7BB9BDABF8C5134CB0CD629FEA200D1EE964263627285CADF0AA7A0FE3FD036DB9BF1F82A7F98586E349210FD72Es8XFH" TargetMode="External"/><Relationship Id="rId23" Type="http://schemas.openxmlformats.org/officeDocument/2006/relationships/hyperlink" Target="consultantplus://offline/ref=B0430046A20C966041438998306F7BB9BDABF8C51347B3CA6195EA200D1EE964263627285CADF0AA7A0FE3FD006DB9BF1F82A7F98586E349210FD72Es8XFH" TargetMode="External"/><Relationship Id="rId28" Type="http://schemas.openxmlformats.org/officeDocument/2006/relationships/hyperlink" Target="consultantplus://offline/ref=B0430046A20C966041438998306F7BB9BDABF8C5134CB0CD629FEA200D1EE964263627285CADF0AA7A0FE3FC076DB9BF1F82A7F98586E349210FD72Es8XFH" TargetMode="External"/><Relationship Id="rId36" Type="http://schemas.openxmlformats.org/officeDocument/2006/relationships/hyperlink" Target="consultantplus://offline/ref=B0430046A20C966041438998306F7BB9BDABF8C51347B3CA6195EA200D1EE964263627285CADF0AA7A0FE3FC016DB9BF1F82A7F98586E349210FD72Es8XFH" TargetMode="External"/><Relationship Id="rId49" Type="http://schemas.openxmlformats.org/officeDocument/2006/relationships/hyperlink" Target="consultantplus://offline/ref=B0430046A20C966041438998306F7BB9BDABF8C5134CB0CD629FEA200D1EE964263627285CADF0AA7A0FE3FF066DB9BF1F82A7F98586E349210FD72Es8XFH" TargetMode="External"/><Relationship Id="rId10" Type="http://schemas.openxmlformats.org/officeDocument/2006/relationships/hyperlink" Target="consultantplus://offline/ref=B0430046A20C966041438998306F7BB9BDABF8C51141B7C868CBBD225C4BE7612E667D384AE4FCAA640EE3E30466EFsEXDH" TargetMode="External"/><Relationship Id="rId19" Type="http://schemas.openxmlformats.org/officeDocument/2006/relationships/hyperlink" Target="consultantplus://offline/ref=B0430046A20C96604143898E330325B3BEA2A6C11141BC9D3FC9EC77524EEF31747679711EE8E3AA7A11E1FD04s6X5H" TargetMode="External"/><Relationship Id="rId31" Type="http://schemas.openxmlformats.org/officeDocument/2006/relationships/hyperlink" Target="consultantplus://offline/ref=B0430046A20C966041438998306F7BB9BDABF8C51347B3CA6195EA200D1EE964263627285CADF0AA7A0FE3FC046DB9BF1F82A7F98586E349210FD72Es8XFH" TargetMode="External"/><Relationship Id="rId44" Type="http://schemas.openxmlformats.org/officeDocument/2006/relationships/hyperlink" Target="consultantplus://offline/ref=B0430046A20C966041438998306F7BB9BDABF8C51345B3CE6B9DEA200D1EE964263627285CADF0AA7A0FE3FD036DB9BF1F82A7F98586E349210FD72Es8XFH" TargetMode="External"/><Relationship Id="rId52" Type="http://schemas.openxmlformats.org/officeDocument/2006/relationships/hyperlink" Target="consultantplus://offline/ref=B0430046A20C966041438998306F7BB9BDABF8C51347B3CA6195EA200D1EE964263627285CADF0AA7A0FE3FF0F6DB9BF1F82A7F98586E349210FD72Es8XFH" TargetMode="External"/><Relationship Id="rId4" Type="http://schemas.openxmlformats.org/officeDocument/2006/relationships/hyperlink" Target="consultantplus://offline/ref=B0430046A20C966041438998306F7BB9BDABF8C51A4CB4CB6796B72A0547E5662139783F5BE4FCAB7A0FE3F80D32BCAA0EDAABF99A99E2573D0DD5s2XFH" TargetMode="External"/><Relationship Id="rId9" Type="http://schemas.openxmlformats.org/officeDocument/2006/relationships/hyperlink" Target="consultantplus://offline/ref=B0430046A20C966041438998306F7BB9BDABF8C51044B7CA609DEA200D1EE964263627285CADF0AA7A0FE3FD036DB9BF1F82A7F98586E349210FD72Es8XFH" TargetMode="External"/><Relationship Id="rId14" Type="http://schemas.openxmlformats.org/officeDocument/2006/relationships/hyperlink" Target="consultantplus://offline/ref=B0430046A20C966041438998306F7BB9BDABF8C51342B0C96B9AEA200D1EE964263627285CADF0AA7A0FE3FD036DB9BF1F82A7F98586E349210FD72Es8XFH" TargetMode="External"/><Relationship Id="rId22" Type="http://schemas.openxmlformats.org/officeDocument/2006/relationships/hyperlink" Target="consultantplus://offline/ref=B0430046A20C966041438998306F7BB9BDABF8C51044B1CC679DEA200D1EE964263627284EADA8A67B0EFDFC0678EFEE59sDX4H" TargetMode="External"/><Relationship Id="rId27" Type="http://schemas.openxmlformats.org/officeDocument/2006/relationships/hyperlink" Target="consultantplus://offline/ref=B0430046A20C966041438998306F7BB9BDABF8C5134CB0CD629FEA200D1EE964263627285CADF0AA7A0FE3FD006DB9BF1F82A7F98586E349210FD72Es8XFH" TargetMode="External"/><Relationship Id="rId30" Type="http://schemas.openxmlformats.org/officeDocument/2006/relationships/hyperlink" Target="consultantplus://offline/ref=B0430046A20C966041438998306F7BB9BDABF8C51347B3CA6195EA200D1EE964263627285CADF0AA7A0FE3FC066DB9BF1F82A7F98586E349210FD72Es8XFH" TargetMode="External"/><Relationship Id="rId35" Type="http://schemas.openxmlformats.org/officeDocument/2006/relationships/hyperlink" Target="consultantplus://offline/ref=B0430046A20C966041438998306F7BB9BDABF8C51347B3CA6195EA200D1EE964263627285CADF0AA7A0FE3FC006DB9BF1F82A7F98586E349210FD72Es8XFH" TargetMode="External"/><Relationship Id="rId43" Type="http://schemas.openxmlformats.org/officeDocument/2006/relationships/hyperlink" Target="consultantplus://offline/ref=B0430046A20C966041438998306F7BB9BDABF8C51A4CB4CB6796B72A0547E5662139783F5BE4FCAB7A0FE3F80D32BCAA0EDAABF99A99E2573D0DD5s2XFH" TargetMode="External"/><Relationship Id="rId48" Type="http://schemas.openxmlformats.org/officeDocument/2006/relationships/hyperlink" Target="consultantplus://offline/ref=B0430046A20C966041438998306F7BB9BDABF8C5134CB0CD629FEA200D1EE964263627285CADF0AA7A0FE3FC0E6DB9BF1F82A7F98586E349210FD72Es8XF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0430046A20C966041438998306F7BB9BDABF8C5134CB0CD629FEA200D1EE964263627285CADF0AA7A0FE3FD036DB9BF1F82A7F98586E349210FD72Es8XFH" TargetMode="External"/><Relationship Id="rId51" Type="http://schemas.openxmlformats.org/officeDocument/2006/relationships/hyperlink" Target="consultantplus://offline/ref=B0430046A20C966041438998306F7BB9BDABF8C51347B3CA6195EA200D1EE964263627285CADF0AA7A0FE3FF016DB9BF1F82A7F98586E349210FD72Es8X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4082</Words>
  <Characters>23272</Characters>
  <Application>Microsoft Office Word</Application>
  <DocSecurity>0</DocSecurity>
  <Lines>193</Lines>
  <Paragraphs>54</Paragraphs>
  <ScaleCrop>false</ScaleCrop>
  <Company/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2023-10-11T07:23:00Z</dcterms:created>
  <dcterms:modified xsi:type="dcterms:W3CDTF">2023-10-11T07:28:00Z</dcterms:modified>
</cp:coreProperties>
</file>