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55" w:rsidRDefault="0010420B" w:rsidP="0010420B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 территории города Невинномысска площадь</w:t>
      </w:r>
      <w:r w:rsidR="004C6355" w:rsidRPr="005415FE">
        <w:rPr>
          <w:sz w:val="28"/>
          <w:szCs w:val="28"/>
        </w:rPr>
        <w:t xml:space="preserve"> гор</w:t>
      </w:r>
      <w:r w:rsidR="004C6355">
        <w:rPr>
          <w:sz w:val="28"/>
          <w:szCs w:val="28"/>
        </w:rPr>
        <w:t>одских лесов составляет 851 га.</w:t>
      </w:r>
    </w:p>
    <w:bookmarkEnd w:id="0"/>
    <w:p w:rsidR="004C6355" w:rsidRDefault="004C6355" w:rsidP="004C6355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3359"/>
        <w:gridCol w:w="1843"/>
        <w:gridCol w:w="2409"/>
      </w:tblGrid>
      <w:tr w:rsidR="004C6355" w:rsidTr="004F2810">
        <w:trPr>
          <w:trHeight w:hRule="exact" w:val="1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355" w:rsidRPr="00CE09C5" w:rsidRDefault="004C6355" w:rsidP="004F2810">
            <w:pPr>
              <w:jc w:val="center"/>
              <w:rPr>
                <w:rStyle w:val="2"/>
                <w:rFonts w:eastAsia="Calibri"/>
              </w:rPr>
            </w:pPr>
            <w:r w:rsidRPr="00CE09C5">
              <w:rPr>
                <w:rStyle w:val="2"/>
                <w:rFonts w:eastAsia="Calibri"/>
              </w:rPr>
              <w:t xml:space="preserve">Порядковый </w:t>
            </w:r>
          </w:p>
          <w:p w:rsidR="004C6355" w:rsidRDefault="004C6355" w:rsidP="004F2810">
            <w:pPr>
              <w:jc w:val="center"/>
            </w:pPr>
            <w:r w:rsidRPr="00CE09C5">
              <w:rPr>
                <w:rStyle w:val="2"/>
                <w:rFonts w:eastAsia="Calibri"/>
              </w:rPr>
              <w:t>№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jc w:val="center"/>
            </w:pPr>
            <w:proofErr w:type="gramStart"/>
            <w:r w:rsidRPr="00CE09C5">
              <w:rPr>
                <w:rStyle w:val="2"/>
                <w:rFonts w:eastAsia="Calibri"/>
              </w:rPr>
              <w:t>Кадастровый</w:t>
            </w:r>
            <w:proofErr w:type="gramEnd"/>
            <w:r w:rsidRPr="00CE09C5">
              <w:rPr>
                <w:rStyle w:val="2"/>
                <w:rFonts w:eastAsia="Calibri"/>
              </w:rPr>
              <w:t xml:space="preserve"> №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ind w:left="160" w:firstLine="120"/>
            </w:pPr>
            <w:r w:rsidRPr="00CE09C5">
              <w:rPr>
                <w:rStyle w:val="2"/>
                <w:rFonts w:eastAsia="Calibri"/>
              </w:rPr>
              <w:t>Площадь земельного участка, м</w:t>
            </w:r>
            <w:proofErr w:type="gramStart"/>
            <w:r w:rsidRPr="00CE09C5">
              <w:rPr>
                <w:rStyle w:val="2"/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ind w:left="180" w:firstLine="120"/>
              <w:jc w:val="center"/>
            </w:pPr>
            <w:r w:rsidRPr="00CE09C5">
              <w:rPr>
                <w:rStyle w:val="2"/>
                <w:rFonts w:eastAsia="Calibri"/>
              </w:rPr>
              <w:t xml:space="preserve">Дата </w:t>
            </w:r>
            <w:r>
              <w:rPr>
                <w:rStyle w:val="2"/>
                <w:rFonts w:eastAsia="Calibri"/>
              </w:rPr>
              <w:t>регистрации</w:t>
            </w:r>
            <w:r w:rsidRPr="00CE09C5">
              <w:rPr>
                <w:rStyle w:val="2"/>
                <w:rFonts w:eastAsia="Calibri"/>
              </w:rPr>
              <w:t xml:space="preserve"> </w:t>
            </w:r>
            <w:r>
              <w:rPr>
                <w:rStyle w:val="2"/>
                <w:rFonts w:eastAsia="Calibri"/>
              </w:rPr>
              <w:t>муниципальной собственности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26:16:021601:217 (отсек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87297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21.12.2012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26:16:021601:213 (отсек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25922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21.09.2012</w:t>
            </w:r>
          </w:p>
        </w:tc>
      </w:tr>
      <w:tr w:rsidR="004C6355" w:rsidTr="004F2810">
        <w:trPr>
          <w:trHeight w:hRule="exact" w:val="32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Pr="004F7FBB" w:rsidRDefault="004C6355" w:rsidP="004F2810">
            <w:pPr>
              <w:spacing w:line="200" w:lineRule="exact"/>
              <w:jc w:val="both"/>
              <w:rPr>
                <w:b/>
              </w:rPr>
            </w:pPr>
            <w:r w:rsidRPr="004F7FBB">
              <w:rPr>
                <w:rStyle w:val="2Gulim"/>
                <w:rFonts w:hint="default"/>
              </w:rPr>
              <w:t>26</w:t>
            </w:r>
            <w:r w:rsidRPr="004F7FBB">
              <w:rPr>
                <w:rStyle w:val="2Tahoma"/>
                <w:b/>
              </w:rPr>
              <w:t>:</w:t>
            </w:r>
            <w:r w:rsidRPr="004F7FBB">
              <w:rPr>
                <w:rStyle w:val="2Gulim"/>
                <w:rFonts w:hint="default"/>
              </w:rPr>
              <w:t>16</w:t>
            </w:r>
            <w:r w:rsidRPr="004F7FBB">
              <w:rPr>
                <w:rStyle w:val="2Tahoma"/>
                <w:b/>
              </w:rPr>
              <w:t>:</w:t>
            </w:r>
            <w:r w:rsidRPr="004F7FBB">
              <w:rPr>
                <w:rStyle w:val="2Gulim"/>
                <w:rFonts w:hint="default"/>
              </w:rPr>
              <w:t>021601:212 (отсек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10328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12.09.2012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26:16:021601:216 (отсек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81661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21.12.2012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26:16:021601:219 (отсек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361628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23.04.2013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26:16:021601:218 (отсек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675312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11.02.2013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26:16:0302012:5 (отсек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628161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12.09.2012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26:16:0413021:32 (отсек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127354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21.09.2012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26:16:041302:5 (отсек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71841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21.09.2012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26:16:041302:4 (отсек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6751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12.09.2012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26:16:070501:5 (отсек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74724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14.01.2013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26:16:000000:1268 (отсек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245674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14.01.2013</w:t>
            </w:r>
          </w:p>
        </w:tc>
      </w:tr>
      <w:tr w:rsidR="004C6355" w:rsidTr="004F2810">
        <w:trPr>
          <w:trHeight w:hRule="exact" w:val="6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26:16:050301:44 (отсек 10 часть отсека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1886947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13.09.2012</w:t>
            </w:r>
          </w:p>
        </w:tc>
      </w:tr>
      <w:tr w:rsidR="004C6355" w:rsidTr="004F2810">
        <w:trPr>
          <w:trHeight w:hRule="exact" w:val="30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26:16:050301:43 (часть отсека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77001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12.09.2012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26:16:050301:45 (отсек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315282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14.01.2013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26:16:050801:7 (отсек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543118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21.09.2012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26:16:060350:3 (отсек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211012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21.12.2012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26:16:060350:2 (отсек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265772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21.09.2012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26:16:051501:5 (отсек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733591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17.04.2013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26:16:072101:6 (отсек 22,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1712985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12.09.2012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26:16:060901:28 (отсек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266089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13.03.2013</w:t>
            </w:r>
          </w:p>
        </w:tc>
      </w:tr>
      <w:tr w:rsidR="004C6355" w:rsidTr="004F2810">
        <w:trPr>
          <w:trHeight w:hRule="exact" w:val="28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26:16:060901:27 (отсек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91839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13.03.2013</w:t>
            </w:r>
          </w:p>
        </w:tc>
      </w:tr>
      <w:tr w:rsidR="004C6355" w:rsidTr="004F2810">
        <w:trPr>
          <w:trHeight w:hRule="exact" w:val="2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both"/>
            </w:pPr>
            <w:r w:rsidRPr="00CE09C5">
              <w:rPr>
                <w:rStyle w:val="2"/>
                <w:rFonts w:eastAsia="Calibri"/>
              </w:rPr>
              <w:t>26:16:072101:8 (отсек 22,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9711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6355" w:rsidRDefault="004C6355" w:rsidP="004F2810">
            <w:pPr>
              <w:spacing w:line="240" w:lineRule="exact"/>
              <w:ind w:right="140"/>
              <w:jc w:val="center"/>
            </w:pPr>
            <w:r w:rsidRPr="00CE09C5">
              <w:rPr>
                <w:rStyle w:val="2"/>
                <w:rFonts w:eastAsia="Calibri"/>
              </w:rPr>
              <w:t>03.10.2013</w:t>
            </w:r>
          </w:p>
        </w:tc>
      </w:tr>
      <w:tr w:rsidR="004C6355" w:rsidTr="004F2810">
        <w:trPr>
          <w:trHeight w:hRule="exact"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Итого м</w:t>
            </w:r>
            <w:proofErr w:type="gramStart"/>
            <w:r w:rsidRPr="00CE09C5">
              <w:rPr>
                <w:rStyle w:val="2"/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8509955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355" w:rsidRDefault="004C6355" w:rsidP="004F2810">
            <w:pPr>
              <w:jc w:val="center"/>
              <w:rPr>
                <w:sz w:val="10"/>
                <w:szCs w:val="10"/>
              </w:rPr>
            </w:pPr>
          </w:p>
        </w:tc>
      </w:tr>
      <w:tr w:rsidR="004C6355" w:rsidTr="004F2810">
        <w:trPr>
          <w:trHeight w:hRule="exact" w:val="30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 xml:space="preserve">Итого </w:t>
            </w:r>
            <w:proofErr w:type="gramStart"/>
            <w:r w:rsidRPr="00CE09C5">
              <w:rPr>
                <w:rStyle w:val="2"/>
                <w:rFonts w:eastAsia="Calibri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"/>
                <w:rFonts w:eastAsia="Calibri"/>
              </w:rPr>
              <w:t>851,0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355" w:rsidRDefault="004C6355" w:rsidP="004F2810">
            <w:pPr>
              <w:jc w:val="center"/>
              <w:rPr>
                <w:sz w:val="10"/>
                <w:szCs w:val="10"/>
              </w:rPr>
            </w:pPr>
          </w:p>
        </w:tc>
      </w:tr>
    </w:tbl>
    <w:p w:rsidR="004C6355" w:rsidRDefault="004C6355" w:rsidP="004C6355">
      <w:pPr>
        <w:ind w:firstLine="709"/>
        <w:jc w:val="center"/>
        <w:rPr>
          <w:rStyle w:val="212pt"/>
          <w:rFonts w:eastAsia="Calibri"/>
          <w:sz w:val="28"/>
        </w:rPr>
      </w:pPr>
    </w:p>
    <w:p w:rsidR="004C6355" w:rsidRPr="00CE09C5" w:rsidRDefault="004C6355" w:rsidP="004C6355">
      <w:pPr>
        <w:ind w:firstLine="709"/>
        <w:jc w:val="center"/>
        <w:rPr>
          <w:rStyle w:val="212pt"/>
          <w:rFonts w:eastAsia="Calibri"/>
          <w:sz w:val="28"/>
        </w:rPr>
      </w:pPr>
      <w:r w:rsidRPr="00CE09C5">
        <w:rPr>
          <w:rStyle w:val="212pt"/>
          <w:rFonts w:eastAsia="Calibri"/>
          <w:sz w:val="28"/>
        </w:rPr>
        <w:t>Ведомость деления лесов по целевому назначению и категориям защитных лесов</w:t>
      </w: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5246"/>
        <w:gridCol w:w="1276"/>
      </w:tblGrid>
      <w:tr w:rsidR="004C6355" w:rsidTr="004F2810">
        <w:trPr>
          <w:trHeight w:hRule="exact" w:val="57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Целевое назначение лесов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74" w:lineRule="exact"/>
              <w:jc w:val="center"/>
            </w:pPr>
            <w:r w:rsidRPr="00CE09C5">
              <w:rPr>
                <w:rStyle w:val="212pt"/>
                <w:rFonts w:eastAsia="Calibri"/>
              </w:rPr>
              <w:t>Номера лесных кварталов или 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74" w:lineRule="exact"/>
              <w:jc w:val="center"/>
            </w:pPr>
            <w:r w:rsidRPr="00CE09C5">
              <w:rPr>
                <w:rStyle w:val="212pt"/>
                <w:rFonts w:eastAsia="Calibri"/>
              </w:rPr>
              <w:t xml:space="preserve">Площадь, </w:t>
            </w:r>
            <w:proofErr w:type="gramStart"/>
            <w:r w:rsidRPr="00CE09C5">
              <w:rPr>
                <w:rStyle w:val="212pt"/>
                <w:rFonts w:eastAsia="Calibri"/>
              </w:rPr>
              <w:t>га</w:t>
            </w:r>
            <w:proofErr w:type="gramEnd"/>
          </w:p>
        </w:tc>
      </w:tr>
      <w:tr w:rsidR="004C6355" w:rsidTr="004F2810">
        <w:trPr>
          <w:trHeight w:hRule="exact" w:val="28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4</w:t>
            </w:r>
          </w:p>
        </w:tc>
      </w:tr>
      <w:tr w:rsidR="004C6355" w:rsidTr="004F2810">
        <w:trPr>
          <w:trHeight w:hRule="exact"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</w:pPr>
            <w:r w:rsidRPr="00CE09C5">
              <w:rPr>
                <w:rStyle w:val="212pt"/>
                <w:rFonts w:eastAsia="Calibri"/>
              </w:rPr>
              <w:t>Всего лесов: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ind w:left="280"/>
              <w:jc w:val="center"/>
            </w:pPr>
            <w:r w:rsidRPr="00CE09C5">
              <w:rPr>
                <w:rStyle w:val="212pt"/>
                <w:rFonts w:eastAsia="Calibri"/>
              </w:rPr>
              <w:t>851,0</w:t>
            </w:r>
          </w:p>
        </w:tc>
      </w:tr>
      <w:tr w:rsidR="004C6355" w:rsidTr="004F2810">
        <w:trPr>
          <w:trHeight w:hRule="exact"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</w:pPr>
            <w:r w:rsidRPr="00CE09C5">
              <w:rPr>
                <w:rStyle w:val="212pt"/>
                <w:rFonts w:eastAsia="Calibri"/>
              </w:rPr>
              <w:t>Защитные леса, всего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ind w:left="280"/>
              <w:jc w:val="center"/>
            </w:pPr>
            <w:r w:rsidRPr="00CE09C5">
              <w:rPr>
                <w:rStyle w:val="212pt"/>
                <w:rFonts w:eastAsia="Calibri"/>
              </w:rPr>
              <w:t>851,0</w:t>
            </w:r>
          </w:p>
        </w:tc>
      </w:tr>
      <w:tr w:rsidR="004C6355" w:rsidTr="004F2810">
        <w:trPr>
          <w:trHeight w:hRule="exact" w:val="28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</w:pPr>
            <w:r w:rsidRPr="00CE09C5">
              <w:rPr>
                <w:rStyle w:val="212pt"/>
                <w:rFonts w:eastAsia="Calibri"/>
              </w:rPr>
              <w:t>в том числе: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5" w:rsidRDefault="004C6355" w:rsidP="004F281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5" w:rsidRDefault="004C6355" w:rsidP="004F2810">
            <w:pPr>
              <w:jc w:val="center"/>
              <w:rPr>
                <w:sz w:val="10"/>
                <w:szCs w:val="10"/>
              </w:rPr>
            </w:pPr>
          </w:p>
        </w:tc>
      </w:tr>
      <w:tr w:rsidR="004C6355" w:rsidTr="004F2810">
        <w:trPr>
          <w:trHeight w:hRule="exact" w:val="52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74" w:lineRule="exact"/>
            </w:pPr>
            <w:r w:rsidRPr="00CE09C5">
              <w:rPr>
                <w:rStyle w:val="212pt"/>
                <w:rFonts w:eastAsia="Calibri"/>
              </w:rPr>
              <w:t>Леса, расположенные на особо охраняемых природных территориях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</w:tr>
      <w:tr w:rsidR="004C6355" w:rsidTr="004F2810">
        <w:trPr>
          <w:trHeight w:hRule="exact" w:val="24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69" w:lineRule="exact"/>
            </w:pPr>
            <w:r w:rsidRPr="00CE09C5">
              <w:rPr>
                <w:rStyle w:val="212pt"/>
                <w:rFonts w:eastAsia="Calibri"/>
              </w:rPr>
              <w:lastRenderedPageBreak/>
              <w:t xml:space="preserve">Леса, расположенные в </w:t>
            </w:r>
            <w:proofErr w:type="spellStart"/>
            <w:r w:rsidRPr="00CE09C5">
              <w:rPr>
                <w:rStyle w:val="212pt"/>
                <w:rFonts w:eastAsia="Calibri"/>
              </w:rPr>
              <w:t>водоохранных</w:t>
            </w:r>
            <w:proofErr w:type="spellEnd"/>
            <w:r w:rsidRPr="00CE09C5">
              <w:rPr>
                <w:rStyle w:val="212pt"/>
                <w:rFonts w:eastAsia="Calibri"/>
              </w:rPr>
              <w:t xml:space="preserve"> зонах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74" w:lineRule="exact"/>
              <w:jc w:val="both"/>
            </w:pPr>
            <w:r w:rsidRPr="00CE09C5">
              <w:rPr>
                <w:rStyle w:val="212pt"/>
                <w:rFonts w:eastAsia="Calibri"/>
              </w:rPr>
              <w:t>4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1-45); 7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1-22, 24-27, 29, 30, 32, 33, 37-43); 8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1-55, 57-62, 65-69, 71, 73-80, 85-89, 91, 92, 94-100, 102-124); 9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1-5, 7, 10-15, 17, 18, 20-25, 28, 30, 32, 39); 10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1-4, 6-8, 11,13- 16, 19, 20, 24-26, 29, 31, 36); 11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1-7, 12, 13, 17-19, 22-24, 27-29, 33-36, 38, 40-52, 54, 57-62, 65, 66, 70-80, 82, 83, 85-100); 12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39-44, 47-50);</w:t>
            </w:r>
          </w:p>
          <w:p w:rsidR="004C6355" w:rsidRDefault="004C6355" w:rsidP="004F2810">
            <w:pPr>
              <w:spacing w:line="274" w:lineRule="exact"/>
              <w:jc w:val="both"/>
            </w:pPr>
            <w:r w:rsidRPr="00CE09C5">
              <w:rPr>
                <w:rStyle w:val="212pt"/>
                <w:rFonts w:eastAsia="Calibri"/>
              </w:rPr>
              <w:t>13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spacing w:line="240" w:lineRule="exact"/>
              <w:ind w:left="280"/>
              <w:jc w:val="center"/>
            </w:pPr>
            <w:r w:rsidRPr="00CE09C5">
              <w:rPr>
                <w:rStyle w:val="212pt"/>
                <w:rFonts w:eastAsia="Calibri"/>
              </w:rPr>
              <w:t>372,4</w:t>
            </w:r>
          </w:p>
        </w:tc>
      </w:tr>
      <w:tr w:rsidR="004C6355" w:rsidTr="004F2810">
        <w:trPr>
          <w:trHeight w:val="239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jc w:val="both"/>
              <w:rPr>
                <w:sz w:val="28"/>
                <w:szCs w:val="28"/>
              </w:rPr>
            </w:pPr>
            <w:r w:rsidRPr="00CE09C5">
              <w:rPr>
                <w:rStyle w:val="212pt"/>
                <w:rFonts w:eastAsia="Calibri"/>
              </w:rPr>
              <w:t>Леса, выполняющие функции защиты при</w:t>
            </w:r>
            <w:r w:rsidRPr="00CE09C5">
              <w:rPr>
                <w:rStyle w:val="212pt"/>
                <w:rFonts w:eastAsia="Calibri"/>
              </w:rPr>
              <w:softHyphen/>
              <w:t>родных и иных объектов, всего: в том числе: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Pr="00CE09C5" w:rsidRDefault="004C6355" w:rsidP="004F2810">
            <w:pPr>
              <w:jc w:val="both"/>
              <w:rPr>
                <w:rStyle w:val="212pt"/>
                <w:rFonts w:eastAsia="Calibri"/>
              </w:rPr>
            </w:pPr>
            <w:r w:rsidRPr="00CE09C5">
              <w:rPr>
                <w:rStyle w:val="212pt"/>
                <w:rFonts w:eastAsia="Calibri"/>
              </w:rPr>
              <w:t>1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1-21); 2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1-5); 3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1-15); 5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1-20); 6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1-27); 7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23, 28, 31, 34-36, 44- 48); 8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56, 63, 64, 70, 72, 81-84, 90, 93, 101, 125); 9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6, 8, 9, 16, 19, 26, 27, 29, 31, 33-38, 40); 10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5, 9, 10, 12, 17, 18, 21-23, 27, 28, 30, 32-35,37-39); 11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8-11, 14-16, 20,21,25,26, 30-32, 37, 39, 53, 55, 56, 63, 64, 67-69, 81, 84); 12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1-38, 45, 46, 51-54); 13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 xml:space="preserve">. 14-55); </w:t>
            </w:r>
          </w:p>
          <w:p w:rsidR="004C6355" w:rsidRDefault="004C6355" w:rsidP="004F2810">
            <w:pPr>
              <w:jc w:val="both"/>
              <w:rPr>
                <w:sz w:val="28"/>
                <w:szCs w:val="28"/>
              </w:rPr>
            </w:pPr>
            <w:r w:rsidRPr="00CE09C5">
              <w:rPr>
                <w:rStyle w:val="212pt"/>
                <w:rFonts w:eastAsia="Calibri"/>
              </w:rPr>
              <w:t>14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jc w:val="center"/>
              <w:rPr>
                <w:sz w:val="28"/>
                <w:szCs w:val="28"/>
              </w:rPr>
            </w:pPr>
            <w:r w:rsidRPr="00CE09C5">
              <w:rPr>
                <w:rStyle w:val="212pt"/>
                <w:rFonts w:eastAsia="Calibri"/>
              </w:rPr>
              <w:t>478,6</w:t>
            </w:r>
          </w:p>
        </w:tc>
      </w:tr>
      <w:tr w:rsidR="004C6355" w:rsidTr="004F281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jc w:val="both"/>
              <w:rPr>
                <w:sz w:val="28"/>
                <w:szCs w:val="28"/>
              </w:rPr>
            </w:pPr>
            <w:proofErr w:type="gramStart"/>
            <w:r w:rsidRPr="00CE09C5">
              <w:rPr>
                <w:rStyle w:val="212pt"/>
                <w:rFonts w:eastAsia="Calibri"/>
              </w:rPr>
              <w:t>леса, расположенные в 1 и 2 поясах зон санитарной охраны источников питьевого и хозяйственно-бытового водоснабжения,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5" w:rsidRDefault="004C6355" w:rsidP="004F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C6355" w:rsidRDefault="004C6355" w:rsidP="004C6355">
      <w:pPr>
        <w:framePr w:w="3082" w:h="302" w:wrap="notBeside" w:vAnchor="text" w:hAnchor="text" w:x="11252" w:y="1"/>
        <w:spacing w:line="190" w:lineRule="exact"/>
      </w:pPr>
      <w:r>
        <w:rPr>
          <w:rStyle w:val="20"/>
          <w:rFonts w:hint="default"/>
        </w:rPr>
        <w:t>11родолже</w:t>
      </w:r>
      <w:r>
        <w:t xml:space="preserve">нис </w:t>
      </w:r>
      <w:proofErr w:type="gramStart"/>
      <w:r>
        <w:t>приложении</w:t>
      </w:r>
      <w:proofErr w:type="gramEnd"/>
      <w:r>
        <w:t xml:space="preserve"> 4,1</w:t>
      </w:r>
    </w:p>
    <w:p w:rsidR="004C6355" w:rsidRPr="00DE4124" w:rsidRDefault="004C6355" w:rsidP="004C6355">
      <w:pPr>
        <w:rPr>
          <w:sz w:val="2"/>
          <w:szCs w:val="2"/>
        </w:rPr>
      </w:pPr>
      <w:r>
        <w:rPr>
          <w:noProof/>
        </w:rPr>
        <w:drawing>
          <wp:anchor distT="0" distB="734695" distL="2493010" distR="63500" simplePos="0" relativeHeight="251659264" behindDoc="1" locked="0" layoutInCell="1" allowOverlap="1">
            <wp:simplePos x="0" y="0"/>
            <wp:positionH relativeFrom="margin">
              <wp:posOffset>2493010</wp:posOffset>
            </wp:positionH>
            <wp:positionV relativeFrom="margin">
              <wp:posOffset>-1200785</wp:posOffset>
            </wp:positionV>
            <wp:extent cx="6766560" cy="469265"/>
            <wp:effectExtent l="0" t="0" r="0" b="6985"/>
            <wp:wrapTopAndBottom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"/>
          <w:szCs w:val="2"/>
        </w:rPr>
        <w:t>\</w:t>
      </w: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5248"/>
        <w:gridCol w:w="1276"/>
      </w:tblGrid>
      <w:tr w:rsidR="004C6355" w:rsidTr="004F2810">
        <w:trPr>
          <w:trHeight w:hRule="exact" w:val="29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</w:pPr>
            <w:r w:rsidRPr="00CE09C5">
              <w:rPr>
                <w:rStyle w:val="212pt"/>
                <w:rFonts w:eastAsia="Calibri"/>
              </w:rPr>
              <w:t>лесопарковые зоны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80" w:lineRule="exact"/>
              <w:jc w:val="center"/>
            </w:pPr>
            <w:r w:rsidRPr="00CE09C5">
              <w:rPr>
                <w:rStyle w:val="24pt"/>
                <w:rFonts w:eastAsia="Calibri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80" w:lineRule="exact"/>
              <w:jc w:val="center"/>
            </w:pPr>
            <w:r w:rsidRPr="00CE09C5">
              <w:rPr>
                <w:rStyle w:val="24pt"/>
                <w:rFonts w:eastAsia="Calibri"/>
              </w:rPr>
              <w:t>-</w:t>
            </w:r>
          </w:p>
        </w:tc>
      </w:tr>
      <w:tr w:rsidR="004C6355" w:rsidTr="004F2810">
        <w:trPr>
          <w:trHeight w:hRule="exact" w:val="249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</w:pPr>
            <w:r w:rsidRPr="00CE09C5">
              <w:rPr>
                <w:rStyle w:val="212pt"/>
                <w:rFonts w:eastAsia="Calibri"/>
              </w:rPr>
              <w:t>городские леса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74" w:lineRule="exact"/>
              <w:jc w:val="both"/>
            </w:pPr>
            <w:r w:rsidRPr="00CE09C5">
              <w:rPr>
                <w:rStyle w:val="212pt"/>
                <w:rFonts w:eastAsia="Calibri"/>
              </w:rPr>
              <w:t>1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1-21); 2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1-5); 3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1-16); 5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1-20); 6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1-27); 7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23, 28, 31, 34-36, 44- 48); 8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56, 63, 64, 70, 72, 81-84, 90, 93, 101, 125); 9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6, 8, 9, 16, 19, 26, 27, 29, 31, 33-38, 40); 10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5, 9, 10, 12, 17, 18, 21-23, 27, 28, 30, 32-35, 37-39); 11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8-11, 14-16, 20, 21, 25, 26, 30-32, 37, 39, 53, 55, 56, 63, 64, 67-69, 81, 84); 12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1-38, 45, 46, 51-54); 13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14-55); 14 (</w:t>
            </w:r>
            <w:proofErr w:type="spellStart"/>
            <w:r w:rsidRPr="00CE09C5">
              <w:rPr>
                <w:rStyle w:val="212pt"/>
                <w:rFonts w:eastAsia="Calibri"/>
              </w:rPr>
              <w:t>выд</w:t>
            </w:r>
            <w:proofErr w:type="spellEnd"/>
            <w:r w:rsidRPr="00CE09C5">
              <w:rPr>
                <w:rStyle w:val="212pt"/>
                <w:rFonts w:eastAsia="Calibri"/>
              </w:rPr>
              <w:t>. 1-21)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ind w:left="280"/>
              <w:jc w:val="center"/>
            </w:pPr>
            <w:r w:rsidRPr="00CE09C5">
              <w:rPr>
                <w:rStyle w:val="212pt"/>
                <w:rFonts w:eastAsia="Calibri"/>
              </w:rPr>
              <w:t>478,6</w:t>
            </w:r>
          </w:p>
        </w:tc>
      </w:tr>
      <w:tr w:rsidR="004C6355" w:rsidTr="004F2810">
        <w:trPr>
          <w:trHeight w:hRule="exact" w:val="177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74" w:lineRule="exact"/>
            </w:pPr>
            <w:r w:rsidRPr="00CE09C5">
              <w:rPr>
                <w:rStyle w:val="212pt"/>
                <w:rFonts w:eastAsia="Calibri"/>
              </w:rPr>
              <w:t xml:space="preserve">леса, расположенные в первой, второй и третьей зонах округов санитарной (горно-санитарной) охраны </w:t>
            </w:r>
            <w:proofErr w:type="spellStart"/>
            <w:r w:rsidRPr="00CE09C5">
              <w:rPr>
                <w:rStyle w:val="212pt"/>
                <w:rFonts w:eastAsia="Calibri"/>
              </w:rPr>
              <w:t>лечебно</w:t>
            </w:r>
            <w:r w:rsidRPr="00CE09C5">
              <w:rPr>
                <w:rStyle w:val="212pt"/>
                <w:rFonts w:eastAsia="Calibri"/>
              </w:rPr>
              <w:softHyphen/>
              <w:t>оздоровительных</w:t>
            </w:r>
            <w:proofErr w:type="spellEnd"/>
            <w:r w:rsidRPr="00CE09C5">
              <w:rPr>
                <w:rStyle w:val="212pt"/>
                <w:rFonts w:eastAsia="Calibri"/>
              </w:rPr>
              <w:t xml:space="preserve"> местностей и курортов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</w:tr>
      <w:tr w:rsidR="004C6355" w:rsidTr="004F2810">
        <w:trPr>
          <w:trHeight w:hRule="exact" w:val="29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</w:pPr>
            <w:r w:rsidRPr="00CE09C5">
              <w:rPr>
                <w:rStyle w:val="212pt"/>
                <w:rFonts w:eastAsia="Calibri"/>
              </w:rPr>
              <w:t>Ценные леса, всего: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80" w:lineRule="exact"/>
              <w:jc w:val="center"/>
            </w:pPr>
            <w:r w:rsidRPr="00CE09C5">
              <w:rPr>
                <w:rStyle w:val="24pt"/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80" w:lineRule="exact"/>
              <w:jc w:val="center"/>
            </w:pPr>
            <w:r w:rsidRPr="00CE09C5">
              <w:rPr>
                <w:rStyle w:val="24pt"/>
                <w:rFonts w:eastAsia="Calibri"/>
              </w:rPr>
              <w:t>-</w:t>
            </w:r>
          </w:p>
        </w:tc>
      </w:tr>
      <w:tr w:rsidR="004C6355" w:rsidTr="004F2810">
        <w:trPr>
          <w:trHeight w:hRule="exact" w:val="29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</w:pPr>
            <w:r w:rsidRPr="00CE09C5">
              <w:rPr>
                <w:rStyle w:val="212pt"/>
                <w:rFonts w:eastAsia="Calibri"/>
              </w:rPr>
              <w:t>в том числе: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80" w:lineRule="exact"/>
              <w:jc w:val="center"/>
            </w:pPr>
            <w:r w:rsidRPr="00CE09C5">
              <w:rPr>
                <w:rStyle w:val="24pt"/>
                <w:rFonts w:eastAsia="Calibri"/>
              </w:rPr>
              <w:t>-</w:t>
            </w:r>
          </w:p>
        </w:tc>
      </w:tr>
      <w:tr w:rsidR="004C6355" w:rsidTr="004F2810">
        <w:trPr>
          <w:trHeight w:hRule="exact" w:val="48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</w:pPr>
            <w:r w:rsidRPr="00CE09C5">
              <w:rPr>
                <w:rStyle w:val="212pt"/>
                <w:rFonts w:eastAsia="Calibri"/>
              </w:rPr>
              <w:lastRenderedPageBreak/>
              <w:t>государственные защитные лесные полосы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</w:tr>
      <w:tr w:rsidR="004C6355" w:rsidTr="004F2810">
        <w:trPr>
          <w:trHeight w:hRule="exact"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40" w:lineRule="exact"/>
            </w:pPr>
            <w:r w:rsidRPr="00CE09C5">
              <w:rPr>
                <w:rStyle w:val="212pt"/>
                <w:rFonts w:eastAsia="Calibri"/>
              </w:rPr>
              <w:t>противоэрозионные леса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80" w:lineRule="exact"/>
              <w:jc w:val="center"/>
            </w:pPr>
            <w:r w:rsidRPr="00CE09C5">
              <w:rPr>
                <w:rStyle w:val="24pt"/>
                <w:rFonts w:eastAsia="Calibri"/>
              </w:rPr>
              <w:t>-</w:t>
            </w:r>
          </w:p>
        </w:tc>
      </w:tr>
      <w:tr w:rsidR="004C6355" w:rsidTr="004F2810">
        <w:trPr>
          <w:trHeight w:hRule="exact" w:val="84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355" w:rsidRDefault="004C6355" w:rsidP="004F2810">
            <w:pPr>
              <w:spacing w:line="274" w:lineRule="exact"/>
            </w:pPr>
            <w:r w:rsidRPr="00CE09C5">
              <w:rPr>
                <w:rStyle w:val="212pt"/>
                <w:rFonts w:eastAsia="Calibri"/>
              </w:rPr>
              <w:t xml:space="preserve">леса, расположенные в пустынных, полупустынных, лесостепных, лесотундровых зонах, </w:t>
            </w:r>
            <w:proofErr w:type="spellStart"/>
            <w:r w:rsidRPr="00CE09C5">
              <w:rPr>
                <w:rStyle w:val="212pt"/>
                <w:rFonts w:eastAsia="Calibri"/>
              </w:rPr>
              <w:t>степях</w:t>
            </w:r>
            <w:proofErr w:type="gramStart"/>
            <w:r w:rsidRPr="00CE09C5">
              <w:rPr>
                <w:rStyle w:val="212pt"/>
                <w:rFonts w:eastAsia="Calibri"/>
              </w:rPr>
              <w:t>,г</w:t>
            </w:r>
            <w:proofErr w:type="gramEnd"/>
            <w:r w:rsidRPr="00CE09C5">
              <w:rPr>
                <w:rStyle w:val="212pt"/>
                <w:rFonts w:eastAsia="Calibri"/>
              </w:rPr>
              <w:t>орах</w:t>
            </w:r>
            <w:proofErr w:type="spellEnd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</w:tr>
      <w:tr w:rsidR="004C6355" w:rsidTr="004F2810">
        <w:trPr>
          <w:trHeight w:hRule="exact" w:val="59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78" w:lineRule="exact"/>
            </w:pPr>
            <w:r w:rsidRPr="00CE09C5">
              <w:rPr>
                <w:rStyle w:val="212pt"/>
                <w:rFonts w:eastAsia="Calibri"/>
              </w:rPr>
              <w:t>леса, имеющие научное или историческое значение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355" w:rsidRDefault="004C6355" w:rsidP="004F2810">
            <w:pPr>
              <w:spacing w:line="240" w:lineRule="exact"/>
              <w:jc w:val="center"/>
            </w:pPr>
            <w:r w:rsidRPr="00CE09C5">
              <w:rPr>
                <w:rStyle w:val="212pt"/>
                <w:rFonts w:eastAsia="Calibri"/>
              </w:rPr>
              <w:t>-</w:t>
            </w:r>
          </w:p>
        </w:tc>
      </w:tr>
      <w:tr w:rsidR="004C6355" w:rsidTr="004F2810">
        <w:trPr>
          <w:trHeight w:val="22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55" w:rsidRPr="00E35864" w:rsidRDefault="004C6355" w:rsidP="004F2810">
            <w:pPr>
              <w:rPr>
                <w:sz w:val="28"/>
                <w:szCs w:val="28"/>
              </w:rPr>
            </w:pPr>
            <w:proofErr w:type="spellStart"/>
            <w:r w:rsidRPr="00E35864">
              <w:rPr>
                <w:szCs w:val="28"/>
              </w:rPr>
              <w:t>нерестоохранные</w:t>
            </w:r>
            <w:proofErr w:type="spellEnd"/>
            <w:r w:rsidRPr="00E35864">
              <w:rPr>
                <w:szCs w:val="28"/>
              </w:rPr>
              <w:t xml:space="preserve"> леса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55" w:rsidRDefault="004C6355" w:rsidP="004F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55" w:rsidRDefault="004C6355" w:rsidP="004F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13E41" w:rsidRDefault="00E13E41"/>
    <w:sectPr w:rsidR="00E1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2F"/>
    <w:rsid w:val="0010420B"/>
    <w:rsid w:val="004C6355"/>
    <w:rsid w:val="00CF292F"/>
    <w:rsid w:val="00E1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4C63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Gulim">
    <w:name w:val="Основной текст (2) + Gulim"/>
    <w:aliases w:val="10 pt,Полужирный"/>
    <w:rsid w:val="004C6355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8,5 pt"/>
    <w:rsid w:val="004C635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4C63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rsid w:val="004C63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20">
    <w:name w:val="Подпись к таблице (2)"/>
    <w:rsid w:val="004C6355"/>
    <w:rPr>
      <w:rFonts w:ascii="Gulim" w:eastAsia="Gulim" w:hAnsi="Gulim" w:cs="Gulim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4C63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Gulim">
    <w:name w:val="Основной текст (2) + Gulim"/>
    <w:aliases w:val="10 pt,Полужирный"/>
    <w:rsid w:val="004C6355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8,5 pt"/>
    <w:rsid w:val="004C635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4C63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rsid w:val="004C63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20">
    <w:name w:val="Подпись к таблице (2)"/>
    <w:rsid w:val="004C6355"/>
    <w:rPr>
      <w:rFonts w:ascii="Gulim" w:eastAsia="Gulim" w:hAnsi="Gulim" w:cs="Gulim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2022-02-01T08:40:00Z</dcterms:created>
  <dcterms:modified xsi:type="dcterms:W3CDTF">2022-02-01T09:22:00Z</dcterms:modified>
</cp:coreProperties>
</file>