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Pr="003438CB" w:rsidRDefault="003438CB" w:rsidP="00C03255">
      <w:pPr>
        <w:suppressAutoHyphens/>
        <w:spacing w:line="240" w:lineRule="exact"/>
        <w:jc w:val="both"/>
        <w:rPr>
          <w:rFonts w:ascii="Times New Roman" w:eastAsia="Andale Sans UI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B151D2" w:rsidRPr="00B151D2">
        <w:rPr>
          <w:rFonts w:ascii="Times New Roman" w:hAnsi="Times New Roman"/>
          <w:sz w:val="28"/>
          <w:szCs w:val="28"/>
        </w:rPr>
        <w:t>постановления администрации города Невинномысска «</w:t>
      </w:r>
      <w:r w:rsidR="002C472F" w:rsidRPr="002C472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установку и эксплуатацию рекламных конструкций на территории города Невинномысска, аннулированию такого разрешения</w:t>
      </w:r>
      <w:r w:rsidR="00B151D2" w:rsidRPr="00B151D2">
        <w:rPr>
          <w:rFonts w:ascii="Times New Roman" w:hAnsi="Times New Roman"/>
          <w:sz w:val="28"/>
          <w:szCs w:val="28"/>
        </w:rPr>
        <w:t>»</w:t>
      </w:r>
      <w:r w:rsidR="00B151D2" w:rsidRPr="003438CB">
        <w:rPr>
          <w:rFonts w:ascii="Times New Roman" w:eastAsia="Andale Sans UI" w:hAnsi="Times New Roman"/>
          <w:kern w:val="2"/>
        </w:rPr>
        <w:t xml:space="preserve"> 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2C472F">
        <w:rPr>
          <w:rFonts w:ascii="Times New Roman" w:hAnsi="Times New Roman"/>
          <w:sz w:val="28"/>
          <w:szCs w:val="28"/>
        </w:rPr>
        <w:t>21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2C472F">
        <w:rPr>
          <w:rFonts w:ascii="Times New Roman" w:hAnsi="Times New Roman"/>
          <w:sz w:val="28"/>
          <w:szCs w:val="28"/>
        </w:rPr>
        <w:t>февраля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</w:t>
      </w:r>
      <w:r w:rsidR="002C472F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2C472F">
        <w:rPr>
          <w:rFonts w:ascii="Times New Roman" w:hAnsi="Times New Roman"/>
          <w:sz w:val="28"/>
          <w:szCs w:val="28"/>
        </w:rPr>
        <w:t>1</w:t>
      </w:r>
      <w:r w:rsidR="00C03255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2C472F">
        <w:rPr>
          <w:rFonts w:ascii="Times New Roman" w:hAnsi="Times New Roman"/>
          <w:sz w:val="28"/>
          <w:szCs w:val="28"/>
        </w:rPr>
        <w:t>марта</w:t>
      </w:r>
      <w:r w:rsidR="00153249" w:rsidRPr="00153249">
        <w:rPr>
          <w:rFonts w:ascii="Times New Roman" w:hAnsi="Times New Roman"/>
          <w:sz w:val="28"/>
          <w:szCs w:val="28"/>
        </w:rPr>
        <w:t xml:space="preserve"> 202</w:t>
      </w:r>
      <w:r w:rsidR="002C472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 xml:space="preserve">4.4. Если Вы считаете, что какие-либо положения проекта нормативного правового акта негативно отразятся на субъектах </w:t>
            </w:r>
            <w:r w:rsidRPr="003438CB">
              <w:rPr>
                <w:sz w:val="28"/>
                <w:szCs w:val="28"/>
              </w:rPr>
              <w:lastRenderedPageBreak/>
              <w:t>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lastRenderedPageBreak/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C03255">
      <w:headerReference w:type="default" r:id="rId9"/>
      <w:footerReference w:type="default" r:id="rId10"/>
      <w:pgSz w:w="11906" w:h="16838" w:code="9"/>
      <w:pgMar w:top="1134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5" w:rsidRDefault="002B1DC5">
      <w:pPr>
        <w:spacing w:after="0" w:line="240" w:lineRule="auto"/>
      </w:pPr>
      <w:r>
        <w:separator/>
      </w:r>
    </w:p>
  </w:endnote>
  <w:endnote w:type="continuationSeparator" w:id="0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5" w:rsidRDefault="002B1DC5">
      <w:pPr>
        <w:spacing w:after="0" w:line="240" w:lineRule="auto"/>
      </w:pPr>
      <w:r>
        <w:separator/>
      </w:r>
    </w:p>
  </w:footnote>
  <w:footnote w:type="continuationSeparator" w:id="0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2C472F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C472F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3255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B446-B318-4A34-9CB1-919B2386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378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ТАНЯ</cp:lastModifiedBy>
  <cp:revision>47</cp:revision>
  <cp:lastPrinted>2022-09-16T09:23:00Z</cp:lastPrinted>
  <dcterms:created xsi:type="dcterms:W3CDTF">2019-04-01T16:11:00Z</dcterms:created>
  <dcterms:modified xsi:type="dcterms:W3CDTF">2023-02-17T08:32:00Z</dcterms:modified>
</cp:coreProperties>
</file>