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0E0219" w:rsidP="00F011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7503CB">
        <w:rPr>
          <w:rFonts w:ascii="Times New Roman" w:hAnsi="Times New Roman" w:cs="Times New Roman"/>
          <w:sz w:val="28"/>
          <w:szCs w:val="28"/>
        </w:rPr>
        <w:t>«</w:t>
      </w:r>
      <w:r w:rsidR="00F011B0">
        <w:rPr>
          <w:rFonts w:ascii="Times New Roman" w:hAnsi="Times New Roman" w:cs="Times New Roman"/>
          <w:b w:val="0"/>
          <w:sz w:val="28"/>
          <w:szCs w:val="28"/>
        </w:rPr>
        <w:t>П</w:t>
      </w:r>
      <w:r w:rsidR="00F011B0" w:rsidRPr="00772DA6">
        <w:rPr>
          <w:rFonts w:ascii="Times New Roman" w:hAnsi="Times New Roman" w:cs="Times New Roman"/>
          <w:b w:val="0"/>
          <w:sz w:val="28"/>
          <w:szCs w:val="28"/>
        </w:rPr>
        <w:t>редоставлени</w:t>
      </w:r>
      <w:r w:rsidR="00F011B0">
        <w:rPr>
          <w:rFonts w:ascii="Times New Roman" w:hAnsi="Times New Roman" w:cs="Times New Roman"/>
          <w:b w:val="0"/>
          <w:sz w:val="28"/>
          <w:szCs w:val="28"/>
        </w:rPr>
        <w:t>е</w:t>
      </w:r>
      <w:r w:rsidR="00F011B0" w:rsidRPr="00772D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11B0" w:rsidRPr="00C4788E">
        <w:rPr>
          <w:rFonts w:ascii="Times New Roman" w:hAnsi="Times New Roman" w:cs="Times New Roman"/>
          <w:b w:val="0"/>
          <w:sz w:val="28"/>
          <w:szCs w:val="28"/>
        </w:rPr>
        <w:t>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F011B0">
        <w:rPr>
          <w:rFonts w:ascii="Times New Roman" w:hAnsi="Times New Roman" w:cs="Times New Roman"/>
          <w:b w:val="0"/>
          <w:sz w:val="28"/>
          <w:szCs w:val="28"/>
        </w:rPr>
        <w:t xml:space="preserve"> города Невинномысска</w:t>
      </w:r>
      <w:r w:rsidR="007503CB">
        <w:rPr>
          <w:rFonts w:ascii="Times New Roman" w:hAnsi="Times New Roman" w:cs="Times New Roman"/>
          <w:sz w:val="28"/>
          <w:szCs w:val="28"/>
        </w:rPr>
        <w:t>»</w:t>
      </w:r>
    </w:p>
    <w:p w:rsidR="000E0219" w:rsidRDefault="000E0219" w:rsidP="00C7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34"/>
        <w:gridCol w:w="7496"/>
        <w:gridCol w:w="6946"/>
      </w:tblGrid>
      <w:tr w:rsidR="000A0337" w:rsidTr="00C74413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9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694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C74413">
        <w:tc>
          <w:tcPr>
            <w:tcW w:w="834" w:type="dxa"/>
          </w:tcPr>
          <w:p w:rsidR="000A0337" w:rsidRDefault="00F011B0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ституция Российской Федерации 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25 декабря 1993 г., № 237</w:t>
            </w:r>
          </w:p>
        </w:tc>
      </w:tr>
      <w:tr w:rsidR="000A0337" w:rsidTr="00C74413">
        <w:tc>
          <w:tcPr>
            <w:tcW w:w="834" w:type="dxa"/>
          </w:tcPr>
          <w:p w:rsidR="000A0337" w:rsidRDefault="00F011B0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Земельны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30 октября 2001 г. № 211-212</w:t>
            </w:r>
          </w:p>
        </w:tc>
      </w:tr>
      <w:tr w:rsidR="00F011B0" w:rsidTr="00C74413">
        <w:tc>
          <w:tcPr>
            <w:tcW w:w="834" w:type="dxa"/>
          </w:tcPr>
          <w:p w:rsidR="00F011B0" w:rsidRDefault="00F011B0" w:rsidP="00AD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F011B0" w:rsidRPr="00B37FEE" w:rsidRDefault="00F011B0" w:rsidP="00A16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</w:t>
            </w:r>
          </w:p>
        </w:tc>
        <w:tc>
          <w:tcPr>
            <w:tcW w:w="6946" w:type="dxa"/>
          </w:tcPr>
          <w:p w:rsidR="00F011B0" w:rsidRPr="00B37FEE" w:rsidRDefault="00F011B0" w:rsidP="00A16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30 декабря 2004 г. № 290</w:t>
            </w:r>
          </w:p>
        </w:tc>
      </w:tr>
      <w:tr w:rsidR="00F011B0" w:rsidTr="00C74413">
        <w:tc>
          <w:tcPr>
            <w:tcW w:w="834" w:type="dxa"/>
          </w:tcPr>
          <w:p w:rsidR="00F011B0" w:rsidRDefault="00F011B0" w:rsidP="00AD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F011B0" w:rsidRDefault="00F011B0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946" w:type="dxa"/>
          </w:tcPr>
          <w:p w:rsidR="00F011B0" w:rsidRDefault="00F011B0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от 08 октября 2003 г. № 202</w:t>
            </w:r>
          </w:p>
        </w:tc>
      </w:tr>
      <w:tr w:rsidR="00F011B0" w:rsidTr="00C74413">
        <w:tc>
          <w:tcPr>
            <w:tcW w:w="834" w:type="dxa"/>
          </w:tcPr>
          <w:p w:rsidR="00F011B0" w:rsidRDefault="00F011B0" w:rsidP="00AD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6" w:type="dxa"/>
          </w:tcPr>
          <w:p w:rsidR="00F011B0" w:rsidRDefault="00F011B0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27 июля 2006 года № 152-ФЗ «О персональных данных»</w:t>
            </w:r>
          </w:p>
        </w:tc>
        <w:tc>
          <w:tcPr>
            <w:tcW w:w="6946" w:type="dxa"/>
          </w:tcPr>
          <w:p w:rsidR="00F011B0" w:rsidRDefault="00F011B0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ета» от  29 июля 2006 г. № 165</w:t>
            </w:r>
          </w:p>
        </w:tc>
      </w:tr>
      <w:tr w:rsidR="00F011B0" w:rsidTr="00C74413">
        <w:tc>
          <w:tcPr>
            <w:tcW w:w="834" w:type="dxa"/>
          </w:tcPr>
          <w:p w:rsidR="00F011B0" w:rsidRDefault="00F011B0" w:rsidP="00AD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6" w:type="dxa"/>
          </w:tcPr>
          <w:p w:rsidR="00F011B0" w:rsidRDefault="00F011B0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6946" w:type="dxa"/>
          </w:tcPr>
          <w:p w:rsidR="00F011B0" w:rsidRDefault="00F011B0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зета» от 30 июля 2010 г. № 168</w:t>
            </w:r>
          </w:p>
        </w:tc>
      </w:tr>
      <w:tr w:rsidR="00F011B0" w:rsidTr="00C74413">
        <w:tc>
          <w:tcPr>
            <w:tcW w:w="834" w:type="dxa"/>
          </w:tcPr>
          <w:p w:rsidR="00F011B0" w:rsidRDefault="00F011B0" w:rsidP="00AD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96" w:type="dxa"/>
          </w:tcPr>
          <w:p w:rsidR="00F011B0" w:rsidRPr="00C74413" w:rsidRDefault="00F011B0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06 апреля 2011 года № 63-ФЗ «Об электронной подписи»</w:t>
            </w:r>
          </w:p>
        </w:tc>
        <w:tc>
          <w:tcPr>
            <w:tcW w:w="6946" w:type="dxa"/>
          </w:tcPr>
          <w:p w:rsidR="00F011B0" w:rsidRPr="00C74413" w:rsidRDefault="00F011B0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та» от 08 апреля 2011 г. №  75</w:t>
            </w:r>
          </w:p>
        </w:tc>
      </w:tr>
      <w:tr w:rsidR="00F011B0" w:rsidTr="00C74413">
        <w:tc>
          <w:tcPr>
            <w:tcW w:w="834" w:type="dxa"/>
          </w:tcPr>
          <w:p w:rsidR="00F011B0" w:rsidRDefault="00F011B0" w:rsidP="00AD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96" w:type="dxa"/>
          </w:tcPr>
          <w:p w:rsidR="00F011B0" w:rsidRPr="00C74413" w:rsidRDefault="00F011B0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2011 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946" w:type="dxa"/>
          </w:tcPr>
          <w:p w:rsidR="00F011B0" w:rsidRPr="00C74413" w:rsidRDefault="00F011B0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«Собрание законодательства Российской Федерации» от 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 2011 г. № 29 статья 4479»</w:t>
            </w:r>
          </w:p>
        </w:tc>
      </w:tr>
      <w:tr w:rsidR="00F011B0" w:rsidTr="00C74413">
        <w:tc>
          <w:tcPr>
            <w:tcW w:w="834" w:type="dxa"/>
          </w:tcPr>
          <w:p w:rsidR="00F011B0" w:rsidRDefault="00F011B0" w:rsidP="00AD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96" w:type="dxa"/>
          </w:tcPr>
          <w:p w:rsidR="00F011B0" w:rsidRPr="00C74413" w:rsidRDefault="00F011B0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25 августа 2012 г. 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№ 852 «Об утверждении Правил использования усиленной квалифицированной электронной 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6946" w:type="dxa"/>
          </w:tcPr>
          <w:p w:rsidR="00F011B0" w:rsidRPr="00C74413" w:rsidRDefault="00F011B0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«Российская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от 31 августа 2012 г. № 200</w:t>
            </w:r>
          </w:p>
        </w:tc>
      </w:tr>
      <w:tr w:rsidR="00F011B0" w:rsidTr="00C74413">
        <w:tc>
          <w:tcPr>
            <w:tcW w:w="834" w:type="dxa"/>
          </w:tcPr>
          <w:p w:rsidR="00F011B0" w:rsidRDefault="00F011B0" w:rsidP="00AD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496" w:type="dxa"/>
          </w:tcPr>
          <w:p w:rsidR="00F011B0" w:rsidRPr="00C74413" w:rsidRDefault="00F011B0" w:rsidP="00F01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1B0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13 марта 2020 г № 279 «Об информационном обеспечении градостроительной деятельности»</w:t>
            </w:r>
          </w:p>
        </w:tc>
        <w:tc>
          <w:tcPr>
            <w:tcW w:w="6946" w:type="dxa"/>
          </w:tcPr>
          <w:p w:rsidR="00F011B0" w:rsidRPr="00C74413" w:rsidRDefault="00F011B0" w:rsidP="00F01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1B0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законодательства 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011B0">
              <w:rPr>
                <w:rFonts w:ascii="Times New Roman" w:hAnsi="Times New Roman" w:cs="Times New Roman"/>
                <w:sz w:val="28"/>
                <w:szCs w:val="28"/>
              </w:rPr>
              <w:t xml:space="preserve">, 23.03.2020,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011B0">
              <w:rPr>
                <w:rFonts w:ascii="Times New Roman" w:hAnsi="Times New Roman" w:cs="Times New Roman"/>
                <w:sz w:val="28"/>
                <w:szCs w:val="28"/>
              </w:rPr>
              <w:t xml:space="preserve"> 12, ст. 1776</w:t>
            </w:r>
          </w:p>
        </w:tc>
      </w:tr>
      <w:tr w:rsidR="00F011B0" w:rsidTr="00C74413">
        <w:tc>
          <w:tcPr>
            <w:tcW w:w="834" w:type="dxa"/>
          </w:tcPr>
          <w:p w:rsidR="00F011B0" w:rsidRDefault="00F011B0" w:rsidP="00AD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6" w:type="dxa"/>
          </w:tcPr>
          <w:p w:rsidR="00F011B0" w:rsidRPr="00C74413" w:rsidRDefault="00F011B0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образования города Невинномысска Ставропольского края, принятым решением Думы города Невинномысска от 26 сентября 2012 г.</w:t>
            </w:r>
            <w:bookmarkStart w:id="0" w:name="_GoBack"/>
            <w:bookmarkEnd w:id="0"/>
            <w:r w:rsidRPr="0077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26</w:t>
            </w: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3-24</w:t>
            </w:r>
          </w:p>
        </w:tc>
        <w:tc>
          <w:tcPr>
            <w:tcW w:w="6946" w:type="dxa"/>
          </w:tcPr>
          <w:p w:rsidR="00F011B0" w:rsidRPr="00C74413" w:rsidRDefault="00F011B0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ий» от 24 октября 2012 г. № 79</w:t>
            </w:r>
          </w:p>
        </w:tc>
      </w:tr>
      <w:tr w:rsidR="00F011B0" w:rsidTr="00C74413">
        <w:tc>
          <w:tcPr>
            <w:tcW w:w="834" w:type="dxa"/>
          </w:tcPr>
          <w:p w:rsidR="00F011B0" w:rsidRDefault="00F011B0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96" w:type="dxa"/>
          </w:tcPr>
          <w:p w:rsidR="00F011B0" w:rsidRPr="00C74413" w:rsidRDefault="00F011B0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Невинномысска от                     14 марта 2012 г. № 551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6946" w:type="dxa"/>
          </w:tcPr>
          <w:p w:rsidR="00F011B0" w:rsidRPr="00C74413" w:rsidRDefault="00F011B0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«Невинномысский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бочий» от 17 марта 2012г. № 19</w:t>
            </w:r>
          </w:p>
        </w:tc>
      </w:tr>
    </w:tbl>
    <w:p w:rsidR="00A46755" w:rsidRDefault="00A46755" w:rsidP="002E1529">
      <w:pPr>
        <w:jc w:val="center"/>
      </w:pPr>
    </w:p>
    <w:sectPr w:rsidR="00A46755" w:rsidSect="00C744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A0337"/>
    <w:rsid w:val="000E0219"/>
    <w:rsid w:val="001A6562"/>
    <w:rsid w:val="002E1529"/>
    <w:rsid w:val="0032623B"/>
    <w:rsid w:val="007503CB"/>
    <w:rsid w:val="007706C3"/>
    <w:rsid w:val="00A46755"/>
    <w:rsid w:val="00BA245B"/>
    <w:rsid w:val="00C74413"/>
    <w:rsid w:val="00F011B0"/>
    <w:rsid w:val="00F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01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01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Попова Анна</cp:lastModifiedBy>
  <cp:revision>3</cp:revision>
  <dcterms:created xsi:type="dcterms:W3CDTF">2019-08-07T09:55:00Z</dcterms:created>
  <dcterms:modified xsi:type="dcterms:W3CDTF">2020-07-30T13:39:00Z</dcterms:modified>
</cp:coreProperties>
</file>