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«Межнациональные отношения, поддержка казачества, профилактика терроризма, </w:t>
      </w:r>
      <w:r w:rsidR="00781695">
        <w:rPr>
          <w:rFonts w:ascii="Times New Roman" w:hAnsi="Times New Roman"/>
          <w:b w:val="0"/>
          <w:color w:val="auto"/>
          <w:sz w:val="28"/>
          <w:szCs w:val="28"/>
        </w:rPr>
        <w:t xml:space="preserve">экстремизма,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A14F56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>от 15 ноября 2019 г. 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7C22DB">
        <w:rPr>
          <w:rFonts w:ascii="Times New Roman" w:hAnsi="Times New Roman"/>
          <w:sz w:val="28"/>
          <w:szCs w:val="28"/>
        </w:rPr>
        <w:t>, от 30 марта 2021 г. № 538, от 13 сентября 2021 г. № 1572, от 30 ноября 2021 г. № 2057, от 28 декабря 2021 г. № 2294</w:t>
      </w:r>
      <w:r w:rsidR="000441BC">
        <w:rPr>
          <w:rFonts w:ascii="Times New Roman" w:hAnsi="Times New Roman"/>
          <w:sz w:val="28"/>
          <w:szCs w:val="28"/>
        </w:rPr>
        <w:t xml:space="preserve">, от </w:t>
      </w:r>
      <w:r w:rsidR="000441BC" w:rsidRPr="00231FBE">
        <w:rPr>
          <w:rFonts w:ascii="Times New Roman" w:hAnsi="Times New Roman"/>
          <w:sz w:val="28"/>
          <w:szCs w:val="28"/>
        </w:rPr>
        <w:t>28</w:t>
      </w:r>
      <w:r w:rsidR="000441BC">
        <w:rPr>
          <w:rFonts w:ascii="Times New Roman" w:hAnsi="Times New Roman"/>
          <w:sz w:val="28"/>
          <w:szCs w:val="28"/>
        </w:rPr>
        <w:t xml:space="preserve"> июня 20</w:t>
      </w:r>
      <w:r w:rsidR="000441BC" w:rsidRPr="00231FBE">
        <w:rPr>
          <w:rFonts w:ascii="Times New Roman" w:hAnsi="Times New Roman"/>
          <w:sz w:val="28"/>
          <w:szCs w:val="28"/>
        </w:rPr>
        <w:t>22</w:t>
      </w:r>
      <w:r w:rsidR="000441BC">
        <w:rPr>
          <w:rFonts w:ascii="Times New Roman" w:hAnsi="Times New Roman"/>
          <w:sz w:val="28"/>
          <w:szCs w:val="28"/>
        </w:rPr>
        <w:t xml:space="preserve"> г. </w:t>
      </w:r>
      <w:r w:rsidR="000441BC" w:rsidRPr="00231FBE">
        <w:rPr>
          <w:rFonts w:ascii="Times New Roman" w:hAnsi="Times New Roman"/>
          <w:sz w:val="28"/>
          <w:szCs w:val="28"/>
        </w:rPr>
        <w:t>№ 918</w:t>
      </w:r>
      <w:r w:rsidR="000441BC">
        <w:rPr>
          <w:rFonts w:ascii="Times New Roman" w:hAnsi="Times New Roman"/>
          <w:sz w:val="28"/>
          <w:szCs w:val="28"/>
        </w:rPr>
        <w:t>, от 21 ноября 2022 г. № 1787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75300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Невинномысска.</w:t>
      </w:r>
    </w:p>
    <w:p w:rsidR="005E187D" w:rsidRPr="00404748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8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404748">
        <w:rPr>
          <w:rFonts w:ascii="Times New Roman" w:hAnsi="Times New Roman"/>
          <w:sz w:val="28"/>
          <w:szCs w:val="28"/>
        </w:rPr>
        <w:t>2</w:t>
      </w:r>
      <w:r w:rsidR="00404748">
        <w:rPr>
          <w:rFonts w:ascii="Times New Roman" w:hAnsi="Times New Roman"/>
          <w:sz w:val="28"/>
          <w:szCs w:val="28"/>
        </w:rPr>
        <w:t>2</w:t>
      </w:r>
      <w:r w:rsidR="000441BC" w:rsidRPr="00404748">
        <w:rPr>
          <w:rFonts w:ascii="Times New Roman" w:hAnsi="Times New Roman"/>
          <w:sz w:val="28"/>
          <w:szCs w:val="28"/>
        </w:rPr>
        <w:t xml:space="preserve"> </w:t>
      </w:r>
      <w:r w:rsidRPr="00404748">
        <w:rPr>
          <w:rFonts w:ascii="Times New Roman" w:hAnsi="Times New Roman"/>
          <w:sz w:val="28"/>
          <w:szCs w:val="28"/>
        </w:rPr>
        <w:t xml:space="preserve">году выделено </w:t>
      </w:r>
      <w:r w:rsidR="00404748">
        <w:rPr>
          <w:rFonts w:ascii="Times New Roman" w:hAnsi="Times New Roman"/>
          <w:sz w:val="28"/>
          <w:szCs w:val="28"/>
        </w:rPr>
        <w:t>3944,89</w:t>
      </w:r>
      <w:r w:rsidRPr="0040474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404748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8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404748">
        <w:rPr>
          <w:rFonts w:ascii="Times New Roman" w:hAnsi="Times New Roman"/>
          <w:sz w:val="28"/>
          <w:szCs w:val="28"/>
        </w:rPr>
        <w:t>100,00</w:t>
      </w:r>
      <w:r w:rsidRPr="00404748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404748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8">
        <w:rPr>
          <w:rFonts w:ascii="Times New Roman" w:hAnsi="Times New Roman"/>
          <w:sz w:val="28"/>
          <w:szCs w:val="28"/>
        </w:rPr>
        <w:t xml:space="preserve">бюджет города – </w:t>
      </w:r>
      <w:r w:rsidR="00404748">
        <w:rPr>
          <w:rFonts w:ascii="Times New Roman" w:hAnsi="Times New Roman"/>
          <w:sz w:val="28"/>
          <w:szCs w:val="28"/>
        </w:rPr>
        <w:t>3844,89</w:t>
      </w:r>
      <w:r w:rsidRPr="00404748">
        <w:rPr>
          <w:rFonts w:ascii="Times New Roman" w:hAnsi="Times New Roman"/>
          <w:sz w:val="28"/>
          <w:szCs w:val="28"/>
        </w:rPr>
        <w:t xml:space="preserve"> тыс. рублей.</w:t>
      </w:r>
    </w:p>
    <w:p w:rsidR="005E187D" w:rsidRPr="00404748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8">
        <w:rPr>
          <w:rFonts w:ascii="Times New Roman" w:hAnsi="Times New Roman"/>
          <w:sz w:val="28"/>
          <w:szCs w:val="28"/>
        </w:rPr>
        <w:t>За 20</w:t>
      </w:r>
      <w:r w:rsidR="0059488E" w:rsidRPr="00404748">
        <w:rPr>
          <w:rFonts w:ascii="Times New Roman" w:hAnsi="Times New Roman"/>
          <w:sz w:val="28"/>
          <w:szCs w:val="28"/>
        </w:rPr>
        <w:t>2</w:t>
      </w:r>
      <w:r w:rsidR="00404748">
        <w:rPr>
          <w:rFonts w:ascii="Times New Roman" w:hAnsi="Times New Roman"/>
          <w:sz w:val="28"/>
          <w:szCs w:val="28"/>
        </w:rPr>
        <w:t>2</w:t>
      </w:r>
      <w:r w:rsidRPr="00404748">
        <w:rPr>
          <w:rFonts w:ascii="Times New Roman" w:hAnsi="Times New Roman"/>
          <w:sz w:val="28"/>
          <w:szCs w:val="28"/>
        </w:rPr>
        <w:t xml:space="preserve"> год освоено </w:t>
      </w:r>
      <w:r w:rsidR="00404748">
        <w:rPr>
          <w:rFonts w:ascii="Times New Roman" w:hAnsi="Times New Roman"/>
          <w:sz w:val="28"/>
          <w:szCs w:val="28"/>
        </w:rPr>
        <w:t>3909,94</w:t>
      </w:r>
      <w:r w:rsidRPr="00404748">
        <w:rPr>
          <w:rFonts w:ascii="Times New Roman" w:hAnsi="Times New Roman"/>
          <w:sz w:val="28"/>
          <w:szCs w:val="28"/>
        </w:rPr>
        <w:t xml:space="preserve"> тыс. рублей (</w:t>
      </w:r>
      <w:r w:rsidR="00404748">
        <w:rPr>
          <w:rFonts w:ascii="Times New Roman" w:hAnsi="Times New Roman"/>
          <w:sz w:val="28"/>
          <w:szCs w:val="28"/>
        </w:rPr>
        <w:t>99,11</w:t>
      </w:r>
      <w:r w:rsidRPr="00404748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187D" w:rsidRPr="00404748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4748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404748">
        <w:rPr>
          <w:rFonts w:ascii="Times New Roman" w:hAnsi="Times New Roman"/>
          <w:sz w:val="28"/>
          <w:szCs w:val="28"/>
        </w:rPr>
        <w:t>100,00</w:t>
      </w:r>
      <w:r w:rsidRPr="00404748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5E187D" w:rsidRPr="00E74AA0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A0">
        <w:rPr>
          <w:rFonts w:ascii="Times New Roman" w:hAnsi="Times New Roman"/>
          <w:sz w:val="28"/>
          <w:szCs w:val="28"/>
        </w:rPr>
        <w:t xml:space="preserve">бюджет города – </w:t>
      </w:r>
      <w:r w:rsidR="00404748" w:rsidRPr="00E74AA0">
        <w:rPr>
          <w:rFonts w:ascii="Times New Roman" w:hAnsi="Times New Roman"/>
          <w:sz w:val="28"/>
          <w:szCs w:val="28"/>
        </w:rPr>
        <w:t>3809,94</w:t>
      </w:r>
      <w:r w:rsidRPr="00E74AA0">
        <w:rPr>
          <w:rFonts w:ascii="Times New Roman" w:hAnsi="Times New Roman"/>
          <w:sz w:val="28"/>
          <w:szCs w:val="28"/>
        </w:rPr>
        <w:t xml:space="preserve"> тыс. рублей (</w:t>
      </w:r>
      <w:r w:rsidR="00404748" w:rsidRPr="00E74AA0">
        <w:rPr>
          <w:rFonts w:ascii="Times New Roman" w:hAnsi="Times New Roman"/>
          <w:sz w:val="28"/>
          <w:szCs w:val="28"/>
        </w:rPr>
        <w:t>99,09</w:t>
      </w:r>
      <w:r w:rsidRPr="00E74AA0">
        <w:rPr>
          <w:rFonts w:ascii="Times New Roman" w:hAnsi="Times New Roman"/>
          <w:sz w:val="28"/>
          <w:szCs w:val="28"/>
        </w:rPr>
        <w:t xml:space="preserve"> %).</w:t>
      </w:r>
    </w:p>
    <w:p w:rsidR="00CF640E" w:rsidRPr="008E06D6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A0">
        <w:rPr>
          <w:rFonts w:ascii="Times New Roman" w:hAnsi="Times New Roman"/>
          <w:sz w:val="28"/>
          <w:szCs w:val="28"/>
        </w:rPr>
        <w:t xml:space="preserve">Все </w:t>
      </w:r>
      <w:r w:rsidR="00E74AA0" w:rsidRPr="00E74AA0">
        <w:rPr>
          <w:rFonts w:ascii="Times New Roman" w:hAnsi="Times New Roman"/>
          <w:sz w:val="28"/>
          <w:szCs w:val="28"/>
        </w:rPr>
        <w:t>10</w:t>
      </w:r>
      <w:r w:rsidRPr="00E74AA0">
        <w:rPr>
          <w:rFonts w:ascii="Times New Roman" w:hAnsi="Times New Roman"/>
          <w:sz w:val="28"/>
          <w:szCs w:val="28"/>
        </w:rPr>
        <w:t xml:space="preserve"> мероприяти</w:t>
      </w:r>
      <w:r w:rsidR="00AD3D1B" w:rsidRPr="00E74AA0">
        <w:rPr>
          <w:rFonts w:ascii="Times New Roman" w:hAnsi="Times New Roman"/>
          <w:sz w:val="28"/>
          <w:szCs w:val="28"/>
        </w:rPr>
        <w:t>й</w:t>
      </w:r>
      <w:r w:rsidR="00423B32" w:rsidRPr="00E74AA0">
        <w:rPr>
          <w:rFonts w:ascii="Times New Roman" w:hAnsi="Times New Roman"/>
          <w:sz w:val="28"/>
          <w:szCs w:val="28"/>
        </w:rPr>
        <w:t xml:space="preserve"> </w:t>
      </w:r>
      <w:r w:rsidR="000A110E" w:rsidRPr="00E74AA0">
        <w:rPr>
          <w:rFonts w:ascii="Times New Roman" w:hAnsi="Times New Roman"/>
          <w:sz w:val="28"/>
          <w:szCs w:val="28"/>
        </w:rPr>
        <w:t xml:space="preserve">программы </w:t>
      </w:r>
      <w:r w:rsidRPr="00E74AA0">
        <w:rPr>
          <w:rFonts w:ascii="Times New Roman" w:hAnsi="Times New Roman"/>
          <w:sz w:val="28"/>
          <w:szCs w:val="28"/>
        </w:rPr>
        <w:t>выполнялись</w:t>
      </w:r>
      <w:r w:rsidR="00CB5412">
        <w:rPr>
          <w:rFonts w:ascii="Times New Roman" w:hAnsi="Times New Roman"/>
          <w:sz w:val="28"/>
          <w:szCs w:val="28"/>
        </w:rPr>
        <w:t>. И</w:t>
      </w:r>
      <w:r w:rsidR="00AD3D1B" w:rsidRPr="00E74AA0">
        <w:rPr>
          <w:rFonts w:ascii="Times New Roman" w:hAnsi="Times New Roman"/>
          <w:sz w:val="28"/>
          <w:szCs w:val="28"/>
        </w:rPr>
        <w:t>з</w:t>
      </w:r>
      <w:r w:rsidR="00E74AA0" w:rsidRPr="00E74AA0">
        <w:rPr>
          <w:rFonts w:ascii="Times New Roman" w:hAnsi="Times New Roman"/>
          <w:sz w:val="28"/>
          <w:szCs w:val="28"/>
        </w:rPr>
        <w:t xml:space="preserve"> 15</w:t>
      </w:r>
      <w:r w:rsidR="00AD3D1B" w:rsidRPr="00E74AA0">
        <w:rPr>
          <w:rFonts w:ascii="Times New Roman" w:hAnsi="Times New Roman"/>
          <w:sz w:val="28"/>
          <w:szCs w:val="28"/>
        </w:rPr>
        <w:t xml:space="preserve"> </w:t>
      </w:r>
      <w:r w:rsidR="008E26A6" w:rsidRPr="00E74AA0">
        <w:rPr>
          <w:rFonts w:ascii="Times New Roman" w:hAnsi="Times New Roman"/>
          <w:sz w:val="28"/>
          <w:szCs w:val="28"/>
        </w:rPr>
        <w:t xml:space="preserve">непосредственных </w:t>
      </w:r>
      <w:r w:rsidR="008E26A6" w:rsidRPr="008E06D6">
        <w:rPr>
          <w:rFonts w:ascii="Times New Roman" w:hAnsi="Times New Roman"/>
          <w:sz w:val="28"/>
          <w:szCs w:val="28"/>
        </w:rPr>
        <w:t>результат</w:t>
      </w:r>
      <w:r w:rsidR="00AD3D1B" w:rsidRPr="008E06D6">
        <w:rPr>
          <w:rFonts w:ascii="Times New Roman" w:hAnsi="Times New Roman"/>
          <w:sz w:val="28"/>
          <w:szCs w:val="28"/>
        </w:rPr>
        <w:t xml:space="preserve">ов </w:t>
      </w:r>
      <w:r w:rsidR="00E74AA0" w:rsidRPr="008E06D6">
        <w:rPr>
          <w:rFonts w:ascii="Times New Roman" w:hAnsi="Times New Roman"/>
          <w:sz w:val="28"/>
          <w:szCs w:val="28"/>
        </w:rPr>
        <w:t xml:space="preserve">5 </w:t>
      </w:r>
      <w:r w:rsidR="0021274D" w:rsidRPr="008E06D6">
        <w:rPr>
          <w:rFonts w:ascii="Times New Roman" w:hAnsi="Times New Roman"/>
          <w:sz w:val="28"/>
          <w:szCs w:val="28"/>
        </w:rPr>
        <w:t>достигли планового уровня</w:t>
      </w:r>
      <w:r w:rsidR="00AD3D1B" w:rsidRPr="008E06D6">
        <w:rPr>
          <w:rFonts w:ascii="Times New Roman" w:hAnsi="Times New Roman"/>
          <w:sz w:val="28"/>
          <w:szCs w:val="28"/>
        </w:rPr>
        <w:t xml:space="preserve">, </w:t>
      </w:r>
      <w:r w:rsidR="00E74AA0" w:rsidRPr="008E06D6">
        <w:rPr>
          <w:rFonts w:ascii="Times New Roman" w:hAnsi="Times New Roman"/>
          <w:sz w:val="28"/>
          <w:szCs w:val="28"/>
        </w:rPr>
        <w:t>10</w:t>
      </w:r>
      <w:r w:rsidR="00AD3D1B" w:rsidRPr="008E06D6">
        <w:rPr>
          <w:rFonts w:ascii="Times New Roman" w:hAnsi="Times New Roman"/>
          <w:sz w:val="28"/>
          <w:szCs w:val="28"/>
        </w:rPr>
        <w:t xml:space="preserve"> перевыполнены.</w:t>
      </w:r>
      <w:r w:rsidRPr="008E06D6">
        <w:rPr>
          <w:rFonts w:ascii="Times New Roman" w:hAnsi="Times New Roman"/>
          <w:sz w:val="28"/>
          <w:szCs w:val="28"/>
        </w:rPr>
        <w:t xml:space="preserve"> </w:t>
      </w:r>
      <w:r w:rsidR="00E74AA0" w:rsidRPr="008E06D6">
        <w:rPr>
          <w:rFonts w:ascii="Times New Roman" w:hAnsi="Times New Roman"/>
          <w:sz w:val="28"/>
          <w:szCs w:val="28"/>
        </w:rPr>
        <w:t>Все</w:t>
      </w:r>
      <w:r w:rsidRPr="008E06D6">
        <w:rPr>
          <w:rFonts w:ascii="Times New Roman" w:hAnsi="Times New Roman"/>
          <w:sz w:val="28"/>
          <w:szCs w:val="28"/>
        </w:rPr>
        <w:t xml:space="preserve"> </w:t>
      </w:r>
      <w:r w:rsidR="00E74AA0" w:rsidRPr="008E06D6">
        <w:rPr>
          <w:rFonts w:ascii="Times New Roman" w:hAnsi="Times New Roman"/>
          <w:sz w:val="28"/>
          <w:szCs w:val="28"/>
        </w:rPr>
        <w:t>2</w:t>
      </w:r>
      <w:r w:rsidR="008E26A6" w:rsidRPr="008E06D6">
        <w:rPr>
          <w:rFonts w:ascii="Times New Roman" w:hAnsi="Times New Roman"/>
          <w:sz w:val="28"/>
          <w:szCs w:val="28"/>
        </w:rPr>
        <w:t>6</w:t>
      </w:r>
      <w:r w:rsidRPr="008E06D6">
        <w:rPr>
          <w:rFonts w:ascii="Times New Roman" w:hAnsi="Times New Roman"/>
          <w:sz w:val="28"/>
          <w:szCs w:val="28"/>
        </w:rPr>
        <w:t xml:space="preserve"> контрольных событий </w:t>
      </w:r>
      <w:r w:rsidR="00E74AA0" w:rsidRPr="008E06D6">
        <w:rPr>
          <w:rFonts w:ascii="Times New Roman" w:hAnsi="Times New Roman"/>
          <w:sz w:val="28"/>
          <w:szCs w:val="28"/>
        </w:rPr>
        <w:t xml:space="preserve">наступили </w:t>
      </w:r>
      <w:r w:rsidR="008E26A6" w:rsidRPr="008E06D6">
        <w:rPr>
          <w:rFonts w:ascii="Times New Roman" w:hAnsi="Times New Roman"/>
          <w:sz w:val="28"/>
          <w:szCs w:val="28"/>
        </w:rPr>
        <w:t xml:space="preserve">в </w:t>
      </w:r>
      <w:r w:rsidR="008F0E3D">
        <w:rPr>
          <w:rFonts w:ascii="Times New Roman" w:hAnsi="Times New Roman"/>
          <w:sz w:val="28"/>
          <w:szCs w:val="28"/>
        </w:rPr>
        <w:t xml:space="preserve">установленные </w:t>
      </w:r>
      <w:r w:rsidR="008F0E3D" w:rsidRPr="007959A7">
        <w:rPr>
          <w:rFonts w:ascii="Times New Roman" w:hAnsi="Times New Roman"/>
          <w:sz w:val="28"/>
          <w:szCs w:val="28"/>
        </w:rPr>
        <w:t>срок</w:t>
      </w:r>
      <w:r w:rsidR="008F0E3D">
        <w:rPr>
          <w:rFonts w:ascii="Times New Roman" w:hAnsi="Times New Roman"/>
          <w:sz w:val="28"/>
          <w:szCs w:val="28"/>
        </w:rPr>
        <w:t>и</w:t>
      </w:r>
      <w:r w:rsidR="008E26A6" w:rsidRPr="008E06D6">
        <w:rPr>
          <w:rFonts w:ascii="Times New Roman" w:hAnsi="Times New Roman"/>
          <w:sz w:val="28"/>
          <w:szCs w:val="28"/>
        </w:rPr>
        <w:t xml:space="preserve">. </w:t>
      </w:r>
    </w:p>
    <w:p w:rsidR="00A475A1" w:rsidRPr="008E06D6" w:rsidRDefault="00A5466B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6D6">
        <w:rPr>
          <w:rFonts w:ascii="Times New Roman" w:hAnsi="Times New Roman"/>
          <w:sz w:val="28"/>
          <w:szCs w:val="28"/>
        </w:rPr>
        <w:t>Из 7</w:t>
      </w:r>
      <w:r w:rsidR="005E187D" w:rsidRPr="008E06D6">
        <w:rPr>
          <w:rFonts w:ascii="Times New Roman" w:hAnsi="Times New Roman"/>
          <w:sz w:val="28"/>
          <w:szCs w:val="28"/>
        </w:rPr>
        <w:t xml:space="preserve"> показател</w:t>
      </w:r>
      <w:r w:rsidRPr="008E06D6">
        <w:rPr>
          <w:rFonts w:ascii="Times New Roman" w:hAnsi="Times New Roman"/>
          <w:sz w:val="28"/>
          <w:szCs w:val="28"/>
        </w:rPr>
        <w:t xml:space="preserve">ей </w:t>
      </w:r>
      <w:r w:rsidR="008E06D6" w:rsidRPr="008E06D6">
        <w:rPr>
          <w:rFonts w:ascii="Times New Roman" w:hAnsi="Times New Roman"/>
          <w:sz w:val="28"/>
          <w:szCs w:val="28"/>
        </w:rPr>
        <w:t xml:space="preserve">6 </w:t>
      </w:r>
      <w:r w:rsidR="0021274D" w:rsidRPr="008E06D6">
        <w:rPr>
          <w:rFonts w:ascii="Times New Roman" w:hAnsi="Times New Roman"/>
          <w:sz w:val="28"/>
          <w:szCs w:val="28"/>
        </w:rPr>
        <w:t>достигли планового уровня</w:t>
      </w:r>
      <w:r w:rsidRPr="008E06D6">
        <w:rPr>
          <w:rFonts w:ascii="Times New Roman" w:hAnsi="Times New Roman"/>
          <w:sz w:val="28"/>
          <w:szCs w:val="28"/>
        </w:rPr>
        <w:t>, 1 не достигнут.</w:t>
      </w:r>
      <w:r w:rsidR="00423B32" w:rsidRPr="008E06D6">
        <w:rPr>
          <w:rFonts w:ascii="Times New Roman" w:hAnsi="Times New Roman"/>
          <w:sz w:val="28"/>
          <w:szCs w:val="28"/>
        </w:rPr>
        <w:t xml:space="preserve"> </w:t>
      </w:r>
      <w:r w:rsidRPr="008E06D6">
        <w:rPr>
          <w:rFonts w:ascii="Times New Roman" w:hAnsi="Times New Roman"/>
          <w:sz w:val="28"/>
          <w:szCs w:val="28"/>
        </w:rPr>
        <w:t>Из 5</w:t>
      </w:r>
      <w:r w:rsidR="005E187D" w:rsidRPr="008E06D6">
        <w:rPr>
          <w:rFonts w:ascii="Times New Roman" w:hAnsi="Times New Roman"/>
          <w:sz w:val="28"/>
          <w:szCs w:val="28"/>
        </w:rPr>
        <w:t xml:space="preserve"> задач</w:t>
      </w:r>
      <w:r w:rsidR="008E06D6" w:rsidRPr="008E06D6">
        <w:rPr>
          <w:rFonts w:ascii="Times New Roman" w:hAnsi="Times New Roman"/>
          <w:sz w:val="28"/>
          <w:szCs w:val="28"/>
        </w:rPr>
        <w:t xml:space="preserve"> </w:t>
      </w:r>
      <w:r w:rsidR="009A7876" w:rsidRPr="008E06D6">
        <w:rPr>
          <w:rFonts w:ascii="Times New Roman" w:hAnsi="Times New Roman"/>
          <w:sz w:val="28"/>
          <w:szCs w:val="28"/>
        </w:rPr>
        <w:t>4</w:t>
      </w:r>
      <w:r w:rsidR="008E06D6" w:rsidRPr="008E06D6">
        <w:rPr>
          <w:rFonts w:ascii="Times New Roman" w:hAnsi="Times New Roman"/>
          <w:sz w:val="28"/>
          <w:szCs w:val="28"/>
        </w:rPr>
        <w:t xml:space="preserve"> </w:t>
      </w:r>
      <w:r w:rsidRPr="008E06D6">
        <w:rPr>
          <w:rFonts w:ascii="Times New Roman" w:hAnsi="Times New Roman"/>
          <w:sz w:val="28"/>
          <w:szCs w:val="28"/>
        </w:rPr>
        <w:t>решены на уровне плана, 1 – ниже плана.</w:t>
      </w:r>
    </w:p>
    <w:p w:rsidR="005E187D" w:rsidRPr="008E06D6" w:rsidRDefault="008E06D6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6D6">
        <w:rPr>
          <w:rFonts w:ascii="Times New Roman" w:hAnsi="Times New Roman"/>
          <w:sz w:val="28"/>
          <w:szCs w:val="28"/>
        </w:rPr>
        <w:t>Из</w:t>
      </w:r>
      <w:r w:rsidR="00AA76C7" w:rsidRPr="008E06D6">
        <w:rPr>
          <w:rFonts w:ascii="Times New Roman" w:hAnsi="Times New Roman"/>
          <w:sz w:val="28"/>
          <w:szCs w:val="28"/>
        </w:rPr>
        <w:t xml:space="preserve"> </w:t>
      </w:r>
      <w:r w:rsidR="00CF640E" w:rsidRPr="008E06D6">
        <w:rPr>
          <w:rFonts w:ascii="Times New Roman" w:hAnsi="Times New Roman"/>
          <w:sz w:val="28"/>
          <w:szCs w:val="28"/>
        </w:rPr>
        <w:t>6</w:t>
      </w:r>
      <w:r w:rsidR="00C12A81" w:rsidRPr="008E06D6">
        <w:rPr>
          <w:rFonts w:ascii="Times New Roman" w:hAnsi="Times New Roman"/>
          <w:sz w:val="28"/>
          <w:szCs w:val="28"/>
        </w:rPr>
        <w:t xml:space="preserve"> целевых индикаторов </w:t>
      </w:r>
      <w:r w:rsidRPr="008E06D6">
        <w:rPr>
          <w:rFonts w:ascii="Times New Roman" w:hAnsi="Times New Roman"/>
          <w:sz w:val="28"/>
          <w:szCs w:val="28"/>
        </w:rPr>
        <w:t xml:space="preserve">5 </w:t>
      </w:r>
      <w:r w:rsidR="0021274D" w:rsidRPr="008E06D6">
        <w:rPr>
          <w:rFonts w:ascii="Times New Roman" w:hAnsi="Times New Roman"/>
          <w:sz w:val="28"/>
          <w:szCs w:val="28"/>
        </w:rPr>
        <w:t>достигли планового уровня</w:t>
      </w:r>
      <w:r w:rsidRPr="008E06D6">
        <w:rPr>
          <w:rFonts w:ascii="Times New Roman" w:hAnsi="Times New Roman"/>
          <w:sz w:val="28"/>
          <w:szCs w:val="28"/>
        </w:rPr>
        <w:t>, 1 перевыполнен</w:t>
      </w:r>
      <w:r w:rsidR="00C12A81" w:rsidRPr="008E06D6">
        <w:rPr>
          <w:rFonts w:ascii="Times New Roman" w:hAnsi="Times New Roman"/>
          <w:sz w:val="28"/>
          <w:szCs w:val="28"/>
        </w:rPr>
        <w:t xml:space="preserve">. </w:t>
      </w:r>
      <w:r w:rsidRPr="008E06D6">
        <w:rPr>
          <w:rFonts w:ascii="Times New Roman" w:hAnsi="Times New Roman"/>
          <w:sz w:val="28"/>
          <w:szCs w:val="28"/>
        </w:rPr>
        <w:t xml:space="preserve">Из </w:t>
      </w:r>
      <w:r w:rsidR="00CF640E" w:rsidRPr="008E06D6">
        <w:rPr>
          <w:rFonts w:ascii="Times New Roman" w:hAnsi="Times New Roman"/>
          <w:sz w:val="28"/>
          <w:szCs w:val="28"/>
        </w:rPr>
        <w:t>4 цел</w:t>
      </w:r>
      <w:r w:rsidRPr="008E06D6">
        <w:rPr>
          <w:rFonts w:ascii="Times New Roman" w:hAnsi="Times New Roman"/>
          <w:sz w:val="28"/>
          <w:szCs w:val="28"/>
        </w:rPr>
        <w:t>ей 3</w:t>
      </w:r>
      <w:r w:rsidR="00423B32" w:rsidRPr="008E06D6">
        <w:rPr>
          <w:rFonts w:ascii="Times New Roman" w:hAnsi="Times New Roman"/>
          <w:sz w:val="28"/>
          <w:szCs w:val="28"/>
        </w:rPr>
        <w:t xml:space="preserve"> </w:t>
      </w:r>
      <w:r w:rsidR="0021274D" w:rsidRPr="008E06D6">
        <w:rPr>
          <w:rFonts w:ascii="Times New Roman" w:hAnsi="Times New Roman"/>
          <w:sz w:val="28"/>
          <w:szCs w:val="28"/>
        </w:rPr>
        <w:t>достигнуты на плановом уровне</w:t>
      </w:r>
      <w:r w:rsidRPr="008E06D6">
        <w:rPr>
          <w:rFonts w:ascii="Times New Roman" w:hAnsi="Times New Roman"/>
          <w:sz w:val="28"/>
          <w:szCs w:val="28"/>
        </w:rPr>
        <w:t>, 1 – на уровне выше плана</w:t>
      </w:r>
      <w:r w:rsidR="005E187D" w:rsidRPr="008E06D6">
        <w:rPr>
          <w:rFonts w:ascii="Times New Roman" w:hAnsi="Times New Roman"/>
          <w:sz w:val="28"/>
          <w:szCs w:val="28"/>
        </w:rPr>
        <w:t xml:space="preserve">. </w:t>
      </w:r>
    </w:p>
    <w:p w:rsidR="003C5D4A" w:rsidRPr="008E06D6" w:rsidRDefault="003C5D4A" w:rsidP="003C5D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6D6">
        <w:rPr>
          <w:rFonts w:ascii="Times New Roman" w:hAnsi="Times New Roman"/>
          <w:sz w:val="28"/>
          <w:szCs w:val="28"/>
        </w:rPr>
        <w:t>Ответственным исполнителем</w:t>
      </w:r>
      <w:r w:rsidRPr="00C40A17">
        <w:rPr>
          <w:rFonts w:ascii="Times New Roman" w:hAnsi="Times New Roman"/>
          <w:sz w:val="28"/>
          <w:szCs w:val="28"/>
        </w:rPr>
        <w:t xml:space="preserve"> были приняты меры по увеличению </w:t>
      </w:r>
      <w:r w:rsidRPr="008E06D6">
        <w:rPr>
          <w:rFonts w:ascii="Times New Roman" w:hAnsi="Times New Roman"/>
          <w:sz w:val="28"/>
          <w:szCs w:val="28"/>
        </w:rPr>
        <w:t xml:space="preserve">точности планирования </w:t>
      </w:r>
      <w:r w:rsidR="00C40A17" w:rsidRPr="008E06D6">
        <w:rPr>
          <w:rFonts w:ascii="Times New Roman" w:hAnsi="Times New Roman"/>
          <w:sz w:val="28"/>
          <w:szCs w:val="28"/>
        </w:rPr>
        <w:t>основных</w:t>
      </w:r>
      <w:r w:rsidRPr="008E06D6">
        <w:rPr>
          <w:rFonts w:ascii="Times New Roman" w:hAnsi="Times New Roman"/>
          <w:sz w:val="28"/>
          <w:szCs w:val="28"/>
        </w:rPr>
        <w:t xml:space="preserve"> параметров программы. </w:t>
      </w:r>
    </w:p>
    <w:p w:rsidR="00944C4E" w:rsidRPr="008E06D6" w:rsidRDefault="005E187D" w:rsidP="00944C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6D6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B07872" w:rsidRPr="008E06D6">
        <w:rPr>
          <w:rFonts w:ascii="Times New Roman" w:hAnsi="Times New Roman"/>
          <w:sz w:val="28"/>
          <w:szCs w:val="28"/>
        </w:rPr>
        <w:t xml:space="preserve">программы </w:t>
      </w:r>
      <w:r w:rsidRPr="008E06D6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уточнению </w:t>
      </w:r>
      <w:r w:rsidR="00AB6778" w:rsidRPr="008E06D6">
        <w:rPr>
          <w:rFonts w:ascii="Times New Roman" w:hAnsi="Times New Roman"/>
          <w:sz w:val="28"/>
          <w:szCs w:val="28"/>
        </w:rPr>
        <w:t xml:space="preserve">значений непосредственных результатов, </w:t>
      </w:r>
      <w:r w:rsidR="00952D6D" w:rsidRPr="008E06D6">
        <w:rPr>
          <w:rFonts w:ascii="Times New Roman" w:hAnsi="Times New Roman"/>
          <w:sz w:val="28"/>
          <w:szCs w:val="28"/>
        </w:rPr>
        <w:t xml:space="preserve">показателей, </w:t>
      </w:r>
      <w:r w:rsidRPr="008E06D6">
        <w:rPr>
          <w:rFonts w:ascii="Times New Roman" w:hAnsi="Times New Roman"/>
          <w:sz w:val="28"/>
          <w:szCs w:val="28"/>
        </w:rPr>
        <w:t>целевых индикаторов.</w:t>
      </w:r>
      <w:r w:rsidR="00423B32" w:rsidRPr="008E06D6">
        <w:rPr>
          <w:rFonts w:ascii="Times New Roman" w:hAnsi="Times New Roman"/>
          <w:sz w:val="28"/>
          <w:szCs w:val="28"/>
        </w:rPr>
        <w:t xml:space="preserve"> </w:t>
      </w:r>
      <w:r w:rsidR="00944C4E" w:rsidRPr="008E06D6">
        <w:rPr>
          <w:rFonts w:ascii="Times New Roman" w:hAnsi="Times New Roman"/>
          <w:sz w:val="28"/>
          <w:szCs w:val="28"/>
        </w:rPr>
        <w:t>Обратить внимание на взаимосвязь основных параметров программы.</w:t>
      </w:r>
    </w:p>
    <w:p w:rsidR="001451EF" w:rsidRDefault="001451EF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277ABB" w:rsidRDefault="00277ABB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87D" w:rsidRPr="00C125B2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бюджета города 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803"/>
        <w:gridCol w:w="652"/>
        <w:gridCol w:w="700"/>
        <w:gridCol w:w="812"/>
        <w:gridCol w:w="1022"/>
        <w:gridCol w:w="1399"/>
        <w:gridCol w:w="952"/>
        <w:gridCol w:w="868"/>
        <w:gridCol w:w="889"/>
      </w:tblGrid>
      <w:tr w:rsidR="005E187D" w:rsidRPr="00C54EE0" w:rsidTr="0059488E">
        <w:trPr>
          <w:trHeight w:val="428"/>
          <w:tblHeader/>
        </w:trPr>
        <w:tc>
          <w:tcPr>
            <w:tcW w:w="727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03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 xml:space="preserve">Наименование программы, </w:t>
            </w: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подпрограммы, основного меро</w:t>
            </w:r>
            <w:r>
              <w:rPr>
                <w:rFonts w:ascii="Times New Roman" w:hAnsi="Times New Roman"/>
                <w:sz w:val="16"/>
                <w:szCs w:val="16"/>
              </w:rPr>
              <w:t>приятия, мероприятия, ВЦП</w:t>
            </w:r>
          </w:p>
        </w:tc>
        <w:tc>
          <w:tcPr>
            <w:tcW w:w="3186" w:type="dxa"/>
            <w:gridSpan w:val="4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>Целевая статья расходов</w:t>
            </w:r>
          </w:p>
        </w:tc>
        <w:tc>
          <w:tcPr>
            <w:tcW w:w="1399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Ответственные исполнители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>соисполнител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2709" w:type="dxa"/>
            <w:gridSpan w:val="3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Расходы за отчетный </w:t>
            </w: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5E187D" w:rsidRPr="00C54EE0" w:rsidTr="008A50F1">
        <w:trPr>
          <w:tblHeader/>
        </w:trPr>
        <w:tc>
          <w:tcPr>
            <w:tcW w:w="727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5E187D" w:rsidRPr="00C54EE0" w:rsidRDefault="005E187D" w:rsidP="0059488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399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E187D" w:rsidRPr="00B54D5E" w:rsidRDefault="005E187D" w:rsidP="00A37B1B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роспись, план на              01 января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A45D0">
              <w:rPr>
                <w:rFonts w:ascii="Times New Roman" w:hAnsi="Times New Roman"/>
                <w:sz w:val="16"/>
                <w:szCs w:val="16"/>
              </w:rPr>
              <w:t>2</w:t>
            </w:r>
            <w:r w:rsidR="00A37B1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E187D" w:rsidRPr="00B54D5E" w:rsidRDefault="005E187D" w:rsidP="00A37B1B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 на </w:t>
            </w:r>
            <w:r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1A45D0">
              <w:rPr>
                <w:rFonts w:ascii="Times New Roman" w:hAnsi="Times New Roman"/>
                <w:sz w:val="16"/>
                <w:szCs w:val="16"/>
              </w:rPr>
              <w:t>2</w:t>
            </w:r>
            <w:r w:rsidR="00A37B1B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кассовое ис</w:t>
            </w:r>
            <w:r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</w:tr>
    </w:tbl>
    <w:p w:rsidR="005E187D" w:rsidRPr="00C54EE0" w:rsidRDefault="005E187D" w:rsidP="005E187D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803"/>
        <w:gridCol w:w="666"/>
        <w:gridCol w:w="672"/>
        <w:gridCol w:w="826"/>
        <w:gridCol w:w="1036"/>
        <w:gridCol w:w="1385"/>
        <w:gridCol w:w="952"/>
        <w:gridCol w:w="864"/>
        <w:gridCol w:w="886"/>
      </w:tblGrid>
      <w:tr w:rsidR="005E187D" w:rsidRPr="00C54EE0" w:rsidTr="0007071D">
        <w:trPr>
          <w:trHeight w:val="157"/>
          <w:tblHeader/>
        </w:trPr>
        <w:tc>
          <w:tcPr>
            <w:tcW w:w="727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3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6" w:type="dxa"/>
            <w:vAlign w:val="center"/>
          </w:tcPr>
          <w:p w:rsidR="005E187D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85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55928" w:rsidRPr="00C54EE0" w:rsidTr="00CA693A">
        <w:trPr>
          <w:trHeight w:val="1781"/>
        </w:trPr>
        <w:tc>
          <w:tcPr>
            <w:tcW w:w="727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E55928" w:rsidRPr="00C54EE0" w:rsidRDefault="00E55928" w:rsidP="00AF5A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Программа «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 xml:space="preserve">Межнациональные отношения, поддержка казачества, профилактика </w:t>
            </w:r>
            <w:r w:rsidR="00AF5A63">
              <w:rPr>
                <w:rFonts w:ascii="Times New Roman" w:hAnsi="Times New Roman"/>
                <w:sz w:val="16"/>
                <w:szCs w:val="16"/>
              </w:rPr>
              <w:t xml:space="preserve">терроризма, </w:t>
            </w:r>
            <w:r w:rsidR="0029596E" w:rsidRPr="00C84D61">
              <w:rPr>
                <w:rFonts w:ascii="Times New Roman" w:hAnsi="Times New Roman"/>
                <w:sz w:val="16"/>
                <w:szCs w:val="16"/>
              </w:rPr>
              <w:t>экстремизма</w:t>
            </w:r>
            <w:r w:rsidR="0029596E">
              <w:rPr>
                <w:rFonts w:ascii="Times New Roman" w:hAnsi="Times New Roman"/>
                <w:sz w:val="16"/>
                <w:szCs w:val="16"/>
              </w:rPr>
              <w:t>,</w:t>
            </w:r>
            <w:r w:rsidR="0029596E" w:rsidRPr="00C84D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правонарушений и наркомании в городе Невинномысске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66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55928" w:rsidRPr="008A32EF" w:rsidRDefault="00E55928" w:rsidP="0059488E">
            <w:pPr>
              <w:pStyle w:val="ConsPlusNormal"/>
              <w:ind w:left="-47" w:right="-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администрация города Невинно-мысска в лице отдела общественной безопасности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(далее – отдел)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55928" w:rsidRPr="00726371" w:rsidRDefault="00CA693A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55928" w:rsidRPr="00726371" w:rsidRDefault="00CA693A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3944,89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55928" w:rsidRPr="00726371" w:rsidRDefault="00CA693A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3909,94</w:t>
            </w:r>
          </w:p>
        </w:tc>
      </w:tr>
      <w:tr w:rsidR="005E187D" w:rsidRPr="00C54EE0" w:rsidTr="0007071D">
        <w:trPr>
          <w:trHeight w:val="1242"/>
        </w:trPr>
        <w:tc>
          <w:tcPr>
            <w:tcW w:w="727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03" w:type="dxa"/>
          </w:tcPr>
          <w:p w:rsidR="005E187D" w:rsidRPr="00C54EE0" w:rsidRDefault="0040239C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125" w:history="1">
              <w:r w:rsidR="005E187D" w:rsidRPr="00BF75E0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5E187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187D" w:rsidRPr="00BF75E0">
              <w:rPr>
                <w:rFonts w:ascii="Times New Roman" w:hAnsi="Times New Roman"/>
                <w:sz w:val="16"/>
                <w:szCs w:val="16"/>
              </w:rPr>
              <w:t>Межнациональные отношения, поддержка казачества и профилактика экстремизма в городе Невинномыс</w:t>
            </w:r>
            <w:r w:rsidR="005E187D"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66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5E187D" w:rsidRPr="008A32EF" w:rsidRDefault="003F2BB7" w:rsidP="0059488E">
            <w:pPr>
              <w:pStyle w:val="ConsPlusNormal"/>
              <w:ind w:left="-47" w:right="-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отдел</w:t>
            </w:r>
          </w:p>
        </w:tc>
        <w:tc>
          <w:tcPr>
            <w:tcW w:w="952" w:type="dxa"/>
            <w:vAlign w:val="center"/>
          </w:tcPr>
          <w:p w:rsidR="005E187D" w:rsidRPr="00C56DE0" w:rsidRDefault="00CA693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3804,91</w:t>
            </w:r>
          </w:p>
        </w:tc>
        <w:tc>
          <w:tcPr>
            <w:tcW w:w="864" w:type="dxa"/>
            <w:vAlign w:val="center"/>
          </w:tcPr>
          <w:p w:rsidR="005E187D" w:rsidRPr="00C56DE0" w:rsidRDefault="00CA693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3609,14</w:t>
            </w:r>
          </w:p>
        </w:tc>
        <w:tc>
          <w:tcPr>
            <w:tcW w:w="886" w:type="dxa"/>
            <w:vAlign w:val="center"/>
          </w:tcPr>
          <w:p w:rsidR="005E187D" w:rsidRPr="00C56DE0" w:rsidRDefault="00CA693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3574,27</w:t>
            </w:r>
          </w:p>
        </w:tc>
      </w:tr>
      <w:tr w:rsidR="00E55928" w:rsidRPr="00C54EE0" w:rsidTr="0007071D">
        <w:trPr>
          <w:trHeight w:val="1242"/>
        </w:trPr>
        <w:tc>
          <w:tcPr>
            <w:tcW w:w="727" w:type="dxa"/>
            <w:vAlign w:val="center"/>
          </w:tcPr>
          <w:p w:rsidR="00E55928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03" w:type="dxa"/>
            <w:vAlign w:val="bottom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 xml:space="preserve"> мероприятие 1: </w:t>
            </w:r>
            <w:r w:rsidR="0020246F" w:rsidRPr="0020246F">
              <w:rPr>
                <w:rFonts w:ascii="Times New Roman" w:hAnsi="Times New Roman"/>
                <w:sz w:val="16"/>
                <w:szCs w:val="16"/>
              </w:rPr>
              <w:t>организационное и научно - методическое обеспечение мероприятий по межнациональным отношениям и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66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E55928" w:rsidRPr="00E55928" w:rsidRDefault="0024350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20270</w:t>
            </w:r>
            <w:r w:rsidR="00E55928" w:rsidRPr="00E559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отдел</w:t>
            </w:r>
          </w:p>
        </w:tc>
        <w:tc>
          <w:tcPr>
            <w:tcW w:w="952" w:type="dxa"/>
            <w:vAlign w:val="center"/>
          </w:tcPr>
          <w:p w:rsidR="00E55928" w:rsidRPr="00E55928" w:rsidRDefault="00CA693A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4" w:type="dxa"/>
            <w:vAlign w:val="center"/>
          </w:tcPr>
          <w:p w:rsidR="00E55928" w:rsidRPr="00C56DE0" w:rsidRDefault="00CA693A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39,72</w:t>
            </w:r>
          </w:p>
        </w:tc>
        <w:tc>
          <w:tcPr>
            <w:tcW w:w="886" w:type="dxa"/>
            <w:vAlign w:val="center"/>
          </w:tcPr>
          <w:p w:rsidR="00E55928" w:rsidRPr="00C56DE0" w:rsidRDefault="00CA693A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39,72</w:t>
            </w:r>
          </w:p>
        </w:tc>
      </w:tr>
      <w:tr w:rsidR="0020246F" w:rsidRPr="00C54EE0" w:rsidTr="0007071D">
        <w:trPr>
          <w:trHeight w:val="399"/>
        </w:trPr>
        <w:tc>
          <w:tcPr>
            <w:tcW w:w="727" w:type="dxa"/>
            <w:vAlign w:val="center"/>
          </w:tcPr>
          <w:p w:rsidR="0020246F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03" w:type="dxa"/>
            <w:vAlign w:val="bottom"/>
          </w:tcPr>
          <w:p w:rsidR="0020246F" w:rsidRPr="00E55928" w:rsidRDefault="0020246F" w:rsidP="002024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246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0246F">
              <w:rPr>
                <w:rFonts w:ascii="Times New Roman" w:hAnsi="Times New Roman"/>
                <w:sz w:val="16"/>
                <w:szCs w:val="16"/>
              </w:rPr>
              <w:t>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0246F" w:rsidRPr="00E55928" w:rsidRDefault="00AC0902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0246F" w:rsidRPr="00E55928" w:rsidRDefault="0020246F" w:rsidP="00BF0F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отдел</w:t>
            </w:r>
          </w:p>
        </w:tc>
        <w:tc>
          <w:tcPr>
            <w:tcW w:w="952" w:type="dxa"/>
            <w:vAlign w:val="center"/>
          </w:tcPr>
          <w:p w:rsidR="0020246F" w:rsidRPr="00E55928" w:rsidRDefault="004407EE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3764,91</w:t>
            </w:r>
          </w:p>
        </w:tc>
        <w:tc>
          <w:tcPr>
            <w:tcW w:w="864" w:type="dxa"/>
            <w:vAlign w:val="center"/>
          </w:tcPr>
          <w:p w:rsidR="0020246F" w:rsidRDefault="004407EE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3569,42</w:t>
            </w:r>
          </w:p>
        </w:tc>
        <w:tc>
          <w:tcPr>
            <w:tcW w:w="886" w:type="dxa"/>
            <w:vAlign w:val="center"/>
          </w:tcPr>
          <w:p w:rsidR="0020246F" w:rsidRDefault="004407EE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3534,55</w:t>
            </w:r>
          </w:p>
        </w:tc>
      </w:tr>
      <w:tr w:rsidR="0020246F" w:rsidRPr="00C54EE0" w:rsidTr="0007071D">
        <w:trPr>
          <w:trHeight w:val="1059"/>
        </w:trPr>
        <w:tc>
          <w:tcPr>
            <w:tcW w:w="727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3" w:type="dxa"/>
          </w:tcPr>
          <w:p w:rsidR="0020246F" w:rsidRPr="00C54EE0" w:rsidRDefault="0040239C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203" w:history="1">
              <w:r w:rsidR="0020246F" w:rsidRPr="00BF75E0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20246F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0246F" w:rsidRPr="00BF75E0">
              <w:rPr>
                <w:rFonts w:ascii="Times New Roman" w:hAnsi="Times New Roman"/>
                <w:sz w:val="16"/>
                <w:szCs w:val="16"/>
              </w:rPr>
              <w:t>Профилактика терроризма, правонарушений и наркомании в городе Невинномыс</w:t>
            </w:r>
            <w:r w:rsidR="0020246F"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666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20246F" w:rsidRPr="00C54EE0" w:rsidRDefault="0020246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vAlign w:val="center"/>
          </w:tcPr>
          <w:p w:rsidR="0020246F" w:rsidRPr="00C431A2" w:rsidRDefault="0020246F" w:rsidP="00340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4407EE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140,26</w:t>
            </w:r>
          </w:p>
        </w:tc>
        <w:tc>
          <w:tcPr>
            <w:tcW w:w="864" w:type="dxa"/>
            <w:vAlign w:val="center"/>
          </w:tcPr>
          <w:p w:rsidR="0020246F" w:rsidRPr="00501CC4" w:rsidRDefault="004407EE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335,75</w:t>
            </w:r>
          </w:p>
        </w:tc>
        <w:tc>
          <w:tcPr>
            <w:tcW w:w="886" w:type="dxa"/>
            <w:vAlign w:val="center"/>
          </w:tcPr>
          <w:p w:rsidR="0020246F" w:rsidRPr="00501CC4" w:rsidRDefault="004407EE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335,67</w:t>
            </w:r>
          </w:p>
        </w:tc>
      </w:tr>
      <w:tr w:rsidR="0020246F" w:rsidRPr="00C54EE0" w:rsidTr="0007071D">
        <w:trPr>
          <w:trHeight w:val="1059"/>
        </w:trPr>
        <w:tc>
          <w:tcPr>
            <w:tcW w:w="727" w:type="dxa"/>
            <w:vAlign w:val="center"/>
          </w:tcPr>
          <w:p w:rsidR="0020246F" w:rsidRDefault="0021431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03" w:type="dxa"/>
            <w:vAlign w:val="bottom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Основное мероприятие 1: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66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20246F" w:rsidRPr="004407EE" w:rsidRDefault="004407EE" w:rsidP="004407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20600</w:t>
            </w:r>
          </w:p>
        </w:tc>
        <w:tc>
          <w:tcPr>
            <w:tcW w:w="1385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vAlign w:val="center"/>
          </w:tcPr>
          <w:p w:rsidR="0020246F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886" w:type="dxa"/>
            <w:vAlign w:val="center"/>
          </w:tcPr>
          <w:p w:rsidR="0020246F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</w:tr>
      <w:tr w:rsidR="001C481C" w:rsidRPr="00C54EE0" w:rsidTr="00277ABB">
        <w:trPr>
          <w:trHeight w:val="610"/>
        </w:trPr>
        <w:tc>
          <w:tcPr>
            <w:tcW w:w="727" w:type="dxa"/>
            <w:vAlign w:val="center"/>
          </w:tcPr>
          <w:p w:rsidR="001C481C" w:rsidRDefault="001C481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803" w:type="dxa"/>
          </w:tcPr>
          <w:p w:rsidR="001C481C" w:rsidRPr="00501CC4" w:rsidRDefault="001C481C" w:rsidP="00B60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8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37681">
              <w:rPr>
                <w:rFonts w:ascii="Times New Roman" w:hAnsi="Times New Roman"/>
                <w:sz w:val="16"/>
                <w:szCs w:val="16"/>
              </w:rPr>
              <w:t>: 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w="666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36" w:type="dxa"/>
            <w:vAlign w:val="center"/>
          </w:tcPr>
          <w:p w:rsidR="001C481C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7730</w:t>
            </w:r>
          </w:p>
        </w:tc>
        <w:tc>
          <w:tcPr>
            <w:tcW w:w="1385" w:type="dxa"/>
            <w:vAlign w:val="center"/>
          </w:tcPr>
          <w:p w:rsidR="001C481C" w:rsidRPr="00501CC4" w:rsidRDefault="001C481C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1C481C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64" w:type="dxa"/>
            <w:vAlign w:val="center"/>
          </w:tcPr>
          <w:p w:rsidR="001C481C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86" w:type="dxa"/>
            <w:vAlign w:val="center"/>
          </w:tcPr>
          <w:p w:rsidR="001C481C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</w:tr>
      <w:tr w:rsidR="0020246F" w:rsidRPr="00C54EE0" w:rsidTr="0007071D">
        <w:trPr>
          <w:trHeight w:val="840"/>
        </w:trPr>
        <w:tc>
          <w:tcPr>
            <w:tcW w:w="727" w:type="dxa"/>
            <w:vAlign w:val="center"/>
          </w:tcPr>
          <w:p w:rsidR="0020246F" w:rsidRDefault="0020246F" w:rsidP="0021431F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21431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3" w:type="dxa"/>
            <w:vAlign w:val="bottom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66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36" w:type="dxa"/>
            <w:vAlign w:val="center"/>
          </w:tcPr>
          <w:p w:rsidR="0020246F" w:rsidRPr="00501CC4" w:rsidRDefault="00340682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20300</w:t>
            </w:r>
            <w:r w:rsidR="0020246F"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64" w:type="dxa"/>
            <w:vAlign w:val="center"/>
          </w:tcPr>
          <w:p w:rsidR="0020246F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86" w:type="dxa"/>
            <w:vAlign w:val="center"/>
          </w:tcPr>
          <w:p w:rsidR="0020246F" w:rsidRPr="00501CC4" w:rsidRDefault="004407EE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</w:tr>
      <w:tr w:rsidR="0020246F" w:rsidRPr="00501CC4" w:rsidTr="0007071D">
        <w:trPr>
          <w:trHeight w:val="309"/>
        </w:trPr>
        <w:tc>
          <w:tcPr>
            <w:tcW w:w="727" w:type="dxa"/>
            <w:vAlign w:val="center"/>
          </w:tcPr>
          <w:p w:rsidR="0020246F" w:rsidRDefault="0021431F" w:rsidP="00C73D8E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803" w:type="dxa"/>
            <w:vAlign w:val="center"/>
          </w:tcPr>
          <w:p w:rsidR="0020246F" w:rsidRPr="00501CC4" w:rsidRDefault="00724DD9" w:rsidP="00934B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4DD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</w:t>
            </w:r>
            <w:r w:rsidR="00934B23" w:rsidRPr="00934B23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профилактику правонарушений, в том числе, мошен-ничества, наркома-нии, алкоголизма, табакокурения, рецидивной преступности на территории города</w:t>
            </w:r>
          </w:p>
        </w:tc>
        <w:tc>
          <w:tcPr>
            <w:tcW w:w="666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5" w:type="dxa"/>
            <w:vAlign w:val="center"/>
          </w:tcPr>
          <w:p w:rsidR="0020246F" w:rsidRPr="00501CC4" w:rsidRDefault="0020246F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4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vAlign w:val="center"/>
          </w:tcPr>
          <w:p w:rsidR="0020246F" w:rsidRPr="00501CC4" w:rsidRDefault="0031525B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E187D" w:rsidRPr="00DD64E4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>ИНФОРМАЦИЯ</w:t>
      </w:r>
    </w:p>
    <w:p w:rsidR="005E187D" w:rsidRPr="00DD64E4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D64E4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D64E4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5E187D" w:rsidRPr="00DE62C3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>(тыс. руб.)</w:t>
      </w:r>
    </w:p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037"/>
        <w:gridCol w:w="1286"/>
        <w:gridCol w:w="1470"/>
        <w:gridCol w:w="1754"/>
        <w:gridCol w:w="1134"/>
        <w:gridCol w:w="1311"/>
      </w:tblGrid>
      <w:tr w:rsidR="005E187D" w:rsidRPr="00A85005" w:rsidTr="00E505A6">
        <w:tc>
          <w:tcPr>
            <w:tcW w:w="649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A85005" w:rsidRDefault="005E187D" w:rsidP="009D2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</w:t>
            </w:r>
            <w:r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2432CE">
              <w:rPr>
                <w:rFonts w:ascii="Times New Roman" w:hAnsi="Times New Roman"/>
                <w:sz w:val="16"/>
                <w:szCs w:val="16"/>
              </w:rPr>
              <w:t>2</w:t>
            </w:r>
            <w:r w:rsidR="009D2612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 бюджетов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5E187D" w:rsidRPr="00693E9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5E187D" w:rsidRPr="00693E9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2009"/>
        <w:gridCol w:w="1302"/>
        <w:gridCol w:w="1456"/>
        <w:gridCol w:w="1754"/>
        <w:gridCol w:w="1134"/>
        <w:gridCol w:w="1318"/>
      </w:tblGrid>
      <w:tr w:rsidR="005E187D" w:rsidRPr="00AA368F" w:rsidTr="00A16B85">
        <w:trPr>
          <w:tblHeader/>
        </w:trPr>
        <w:tc>
          <w:tcPr>
            <w:tcW w:w="679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B1C5F" w:rsidRPr="00AA368F" w:rsidTr="00427D9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605E5F" w:rsidRDefault="003B1C5F" w:rsidP="00AF5A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E5F">
              <w:rPr>
                <w:rFonts w:ascii="Times New Roman" w:hAnsi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</w:t>
            </w:r>
            <w:r w:rsidR="00AF5A63">
              <w:rPr>
                <w:rFonts w:ascii="Times New Roman" w:hAnsi="Times New Roman"/>
                <w:sz w:val="16"/>
                <w:szCs w:val="16"/>
              </w:rPr>
              <w:t xml:space="preserve"> терроризма,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7BA1" w:rsidRPr="00605E5F">
              <w:rPr>
                <w:rFonts w:ascii="Times New Roman" w:hAnsi="Times New Roman"/>
                <w:sz w:val="16"/>
                <w:szCs w:val="16"/>
              </w:rPr>
              <w:t>экстремизма</w:t>
            </w:r>
            <w:r w:rsidR="00047BA1">
              <w:rPr>
                <w:rFonts w:ascii="Times New Roman" w:hAnsi="Times New Roman"/>
                <w:sz w:val="16"/>
                <w:szCs w:val="16"/>
              </w:rPr>
              <w:t>,</w:t>
            </w:r>
            <w:r w:rsidR="00047BA1" w:rsidRPr="00605E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правонарушений и наркомании в городе Невинномысске»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6E7D3B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3945,17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A95F2A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A95F2A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3909,94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6E7D3B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3845,17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A95F2A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A95F2A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3809,94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профилактика экстремизма в городе Невинномысске»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6E7D3B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3609,42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A95F2A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3609,14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A95F2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3574,27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51EF" w:rsidRPr="00B20F33" w:rsidRDefault="003B1C5F" w:rsidP="006F4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5F2A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A95F2A" w:rsidRPr="00AA368F" w:rsidRDefault="00A95F2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A95F2A" w:rsidRPr="00B20F33" w:rsidRDefault="00A95F2A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95F2A" w:rsidRPr="00B20F33" w:rsidRDefault="00A95F2A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95F2A" w:rsidRDefault="00A95F2A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3609,</w:t>
            </w:r>
            <w:r w:rsidR="006E7D3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95F2A" w:rsidRDefault="00A95F2A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3609,14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2A" w:rsidRDefault="00A95F2A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3574,27</w:t>
            </w:r>
          </w:p>
        </w:tc>
        <w:tc>
          <w:tcPr>
            <w:tcW w:w="1318" w:type="dxa"/>
            <w:vAlign w:val="center"/>
          </w:tcPr>
          <w:p w:rsidR="00A95F2A" w:rsidRPr="00C553ED" w:rsidRDefault="00A95F2A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B20F33" w:rsidRDefault="003B1C5F" w:rsidP="006E7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организационное и научно - методическое обеспечение мероприятий по межнациональным отношениям и </w:t>
            </w:r>
            <w:r w:rsidRPr="00630376">
              <w:rPr>
                <w:rFonts w:ascii="Times New Roman" w:hAnsi="Times New Roman"/>
                <w:sz w:val="16"/>
                <w:szCs w:val="16"/>
              </w:rPr>
              <w:lastRenderedPageBreak/>
              <w:t>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6E7D3B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A95F2A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A95F2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39,72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5F2A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A95F2A" w:rsidRPr="00AA368F" w:rsidRDefault="00A95F2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A95F2A" w:rsidRPr="00B20F33" w:rsidRDefault="00A95F2A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95F2A" w:rsidRPr="00B20F33" w:rsidRDefault="00A95F2A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95F2A" w:rsidRDefault="006E7D3B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95F2A" w:rsidRDefault="00A95F2A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5F2A" w:rsidRDefault="00A95F2A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39,72</w:t>
            </w:r>
          </w:p>
        </w:tc>
        <w:tc>
          <w:tcPr>
            <w:tcW w:w="1318" w:type="dxa"/>
            <w:vAlign w:val="center"/>
          </w:tcPr>
          <w:p w:rsidR="00A95F2A" w:rsidRPr="00C553ED" w:rsidRDefault="00A95F2A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2F7D6A">
        <w:tc>
          <w:tcPr>
            <w:tcW w:w="679" w:type="dxa"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009" w:type="dxa"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>Научно-практическая конференция «Кавказский диалог»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229C1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Pr="00D60019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019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Pr="002F7D6A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D6A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Pr="002F7D6A" w:rsidRDefault="002F7D6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D6A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318" w:type="dxa"/>
            <w:vAlign w:val="center"/>
          </w:tcPr>
          <w:p w:rsidR="001229C1" w:rsidRPr="0059488E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2F7D6A">
        <w:tc>
          <w:tcPr>
            <w:tcW w:w="679" w:type="dxa"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009" w:type="dxa"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>Обесп</w:t>
            </w:r>
            <w:r w:rsidR="00A533DF">
              <w:rPr>
                <w:rFonts w:ascii="Times New Roman" w:hAnsi="Times New Roman"/>
                <w:sz w:val="16"/>
                <w:szCs w:val="16"/>
              </w:rPr>
              <w:t>ечение изготовления и размещения</w:t>
            </w:r>
            <w:r w:rsidRPr="00630376">
              <w:rPr>
                <w:rFonts w:ascii="Times New Roman" w:hAnsi="Times New Roman"/>
                <w:sz w:val="16"/>
                <w:szCs w:val="16"/>
              </w:rPr>
              <w:t xml:space="preserve"> социальной рекламы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229C1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Pr="00D60019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019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Pr="002F7D6A" w:rsidRDefault="002F7D6A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D6A"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Pr="002F7D6A" w:rsidRDefault="002F7D6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7D6A"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1318" w:type="dxa"/>
            <w:vAlign w:val="center"/>
          </w:tcPr>
          <w:p w:rsidR="001229C1" w:rsidRPr="00C553ED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B20F33" w:rsidRDefault="003B1C5F" w:rsidP="00630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037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C75EA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3569,42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C75EAD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C75EA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3534,55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229C1" w:rsidRPr="00B20F33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1229C1" w:rsidRPr="00C553ED" w:rsidRDefault="001229C1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229C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1229C1" w:rsidRPr="00AA368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1229C1" w:rsidRPr="00B20F33" w:rsidRDefault="001229C1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229C1" w:rsidRPr="00B20F33" w:rsidRDefault="001229C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229C1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9C1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1229C1" w:rsidRPr="0059488E" w:rsidRDefault="001229C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5EAD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C75EAD" w:rsidRPr="00AA368F" w:rsidRDefault="00C75EA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C75EAD" w:rsidRPr="00B20F33" w:rsidRDefault="00C75EAD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75EAD" w:rsidRPr="00B20F33" w:rsidRDefault="00C75EAD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75EAD" w:rsidRDefault="00C75EAD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3569,42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75EAD" w:rsidRDefault="00C75EAD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EAD" w:rsidRDefault="00C75EAD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3534,55</w:t>
            </w:r>
          </w:p>
        </w:tc>
        <w:tc>
          <w:tcPr>
            <w:tcW w:w="1318" w:type="dxa"/>
            <w:vAlign w:val="center"/>
          </w:tcPr>
          <w:p w:rsidR="00C75EAD" w:rsidRPr="00C553ED" w:rsidRDefault="00C75EAD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Pr="00AA368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B20F33" w:rsidRDefault="003B1C5F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1229C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B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335,75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D6380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D6380F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335,67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235,75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D6380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D6380F" w:rsidP="00757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235,67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F642A4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9031AB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414823" w:rsidRDefault="003B1C5F" w:rsidP="009031AB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 w:rsidRPr="009031A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D6380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621B21" w:rsidRPr="009E1BAD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Pr="00414823" w:rsidRDefault="00621B21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621B21" w:rsidRPr="00C553ED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621B21" w:rsidRPr="009E1BAD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Pr="00414823" w:rsidRDefault="00621B21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621B21" w:rsidRPr="00C553ED" w:rsidRDefault="00621B21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D6380F" w:rsidRPr="009E1BAD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6380F" w:rsidRPr="00414823" w:rsidRDefault="00D6380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195,49</w:t>
            </w:r>
          </w:p>
        </w:tc>
        <w:tc>
          <w:tcPr>
            <w:tcW w:w="1318" w:type="dxa"/>
            <w:vAlign w:val="center"/>
          </w:tcPr>
          <w:p w:rsidR="00D6380F" w:rsidRPr="00C553ED" w:rsidRDefault="00D6380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9031AB">
        <w:tc>
          <w:tcPr>
            <w:tcW w:w="679" w:type="dxa"/>
            <w:vMerge/>
            <w:shd w:val="clear" w:color="auto" w:fill="auto"/>
            <w:vAlign w:val="center"/>
          </w:tcPr>
          <w:p w:rsidR="003B1C5F" w:rsidRPr="009E1BAD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414823" w:rsidRDefault="003B1C5F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781588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A1332E" w:rsidRDefault="003B1C5F" w:rsidP="005232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332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1332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города Невинномысска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D6380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D6380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318" w:type="dxa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51EF" w:rsidRPr="00B20F33" w:rsidRDefault="003B1C5F" w:rsidP="006F4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3B1C5F" w:rsidRPr="001C613B" w:rsidRDefault="003B1C5F" w:rsidP="00FC6C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3B1C5F" w:rsidRPr="00A1332E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F6F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59488E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59488E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59488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59488E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205D8A" w:rsidRDefault="003B1C5F" w:rsidP="00A95F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  <w:p w:rsidR="00A533DF" w:rsidRPr="00B20F33" w:rsidRDefault="00A533DF" w:rsidP="00A95F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Pr="00C4553C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Pr="00C4553C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A16B85">
        <w:tc>
          <w:tcPr>
            <w:tcW w:w="679" w:type="dxa"/>
            <w:vMerge w:val="restart"/>
            <w:shd w:val="clear" w:color="auto" w:fill="auto"/>
            <w:vAlign w:val="center"/>
          </w:tcPr>
          <w:p w:rsidR="00D6380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6380F" w:rsidRPr="00A533DF" w:rsidRDefault="00D6380F" w:rsidP="00A533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33DF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проведение мероприятий, направленных на </w:t>
            </w:r>
            <w:r w:rsidRPr="00A533DF">
              <w:rPr>
                <w:rFonts w:ascii="Times New Roman" w:hAnsi="Times New Roman"/>
                <w:sz w:val="16"/>
                <w:szCs w:val="16"/>
              </w:rPr>
              <w:lastRenderedPageBreak/>
              <w:t>профилактику правонарушений, в том числе, мошенничества, наркомании, алкоголизма, табакокурения, рецидивной преступности на территории города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380F" w:rsidRPr="00C553ED" w:rsidRDefault="00D6380F" w:rsidP="00162FD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Default="00621B21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21B21" w:rsidRPr="0059488E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1B21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21B21" w:rsidRDefault="00621B21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21B21" w:rsidRPr="00B20F33" w:rsidRDefault="00621B21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21B21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B21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21B21" w:rsidRPr="00C553ED" w:rsidRDefault="00621B2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D6380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6380F" w:rsidRDefault="00D6380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380F" w:rsidRPr="00C553ED" w:rsidRDefault="00D6380F" w:rsidP="00162FD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B1C5F" w:rsidRPr="00AA368F" w:rsidTr="00A16B85">
        <w:tc>
          <w:tcPr>
            <w:tcW w:w="679" w:type="dxa"/>
            <w:vMerge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3B1C5F" w:rsidRDefault="003B1C5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B1C5F" w:rsidRPr="00B20F33" w:rsidRDefault="003B1C5F" w:rsidP="00BF0F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B1C5F" w:rsidRDefault="003B1C5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B1C5F" w:rsidRDefault="003B1C5F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C5F" w:rsidRDefault="00621B21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B1C5F" w:rsidRPr="00C553ED" w:rsidRDefault="003B1C5F" w:rsidP="000611A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A16B85">
        <w:tc>
          <w:tcPr>
            <w:tcW w:w="679" w:type="dxa"/>
            <w:shd w:val="clear" w:color="auto" w:fill="auto"/>
            <w:vAlign w:val="center"/>
          </w:tcPr>
          <w:p w:rsidR="00D6380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2009" w:type="dxa"/>
            <w:shd w:val="clear" w:color="auto" w:fill="auto"/>
          </w:tcPr>
          <w:p w:rsidR="00D6380F" w:rsidRDefault="00D6380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306BE">
              <w:rPr>
                <w:rFonts w:ascii="Times New Roman" w:hAnsi="Times New Roman"/>
                <w:sz w:val="16"/>
                <w:szCs w:val="16"/>
              </w:rPr>
              <w:t>роведение профилактических бесед с лицами, освободившимися из учреждений уголовно-исполнительной системы, находящимися в трудной жизненной ситуации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CA69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380F" w:rsidRPr="00C553ED" w:rsidRDefault="00D6380F" w:rsidP="00162FD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A16B85">
        <w:tc>
          <w:tcPr>
            <w:tcW w:w="679" w:type="dxa"/>
            <w:shd w:val="clear" w:color="auto" w:fill="auto"/>
            <w:vAlign w:val="center"/>
          </w:tcPr>
          <w:p w:rsidR="00D6380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2009" w:type="dxa"/>
            <w:shd w:val="clear" w:color="auto" w:fill="auto"/>
          </w:tcPr>
          <w:p w:rsidR="00D6380F" w:rsidRDefault="00D6380F" w:rsidP="008306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306BE">
              <w:rPr>
                <w:rFonts w:ascii="Times New Roman" w:hAnsi="Times New Roman"/>
                <w:sz w:val="16"/>
                <w:szCs w:val="16"/>
              </w:rPr>
              <w:t>рганизация лекций, бесед, круглых столов, конкурса рисунков, акций по профилактике правонарушений, в том числе наркомании, алкоголизма, табакокурения и других зависимостей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CA69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380F" w:rsidRPr="00C553ED" w:rsidRDefault="00D6380F" w:rsidP="00162FD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A16B85">
        <w:tc>
          <w:tcPr>
            <w:tcW w:w="679" w:type="dxa"/>
            <w:shd w:val="clear" w:color="auto" w:fill="auto"/>
            <w:vAlign w:val="center"/>
          </w:tcPr>
          <w:p w:rsidR="00D6380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2009" w:type="dxa"/>
            <w:shd w:val="clear" w:color="auto" w:fill="auto"/>
          </w:tcPr>
          <w:p w:rsidR="00D6380F" w:rsidRDefault="00D6380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306BE">
              <w:rPr>
                <w:rFonts w:ascii="Times New Roman" w:hAnsi="Times New Roman"/>
                <w:sz w:val="16"/>
                <w:szCs w:val="16"/>
              </w:rPr>
              <w:t>есячник антинаркотической направленности, приуроченный к Международному дню борьбы с наркоманией и незаконным оборотом наркотиков (26 июня)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CA69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380F" w:rsidRPr="00C553ED" w:rsidRDefault="00D6380F" w:rsidP="00162FD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6380F" w:rsidRPr="00AA368F" w:rsidTr="00A16B85">
        <w:tc>
          <w:tcPr>
            <w:tcW w:w="679" w:type="dxa"/>
            <w:shd w:val="clear" w:color="auto" w:fill="auto"/>
            <w:vAlign w:val="center"/>
          </w:tcPr>
          <w:p w:rsidR="00D6380F" w:rsidRDefault="00D6380F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2.4.4.</w:t>
            </w:r>
          </w:p>
        </w:tc>
        <w:tc>
          <w:tcPr>
            <w:tcW w:w="2009" w:type="dxa"/>
            <w:shd w:val="clear" w:color="auto" w:fill="auto"/>
          </w:tcPr>
          <w:p w:rsidR="00D6380F" w:rsidRDefault="00D6380F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306BE">
              <w:rPr>
                <w:rFonts w:ascii="Times New Roman" w:hAnsi="Times New Roman"/>
                <w:sz w:val="16"/>
                <w:szCs w:val="16"/>
              </w:rPr>
              <w:t>роведение информационно-пропагандистских мероприятий, направленных на профилактику правонарушений (в том числе мошенничества, наркомании, алкоголизма, табакокурения, рецидивной преступности)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6380F" w:rsidRPr="00B20F33" w:rsidRDefault="00D6380F" w:rsidP="00CA69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80F" w:rsidRPr="00C4553C" w:rsidRDefault="00D6380F" w:rsidP="00162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380F" w:rsidRPr="00C553ED" w:rsidRDefault="00D6380F" w:rsidP="00162FDC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BA67D1" w:rsidRDefault="005E187D" w:rsidP="005E18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87D" w:rsidRPr="00041B2B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5E187D" w:rsidRPr="00041B2B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666"/>
        <w:gridCol w:w="1078"/>
        <w:gridCol w:w="990"/>
        <w:gridCol w:w="886"/>
        <w:gridCol w:w="948"/>
        <w:gridCol w:w="893"/>
        <w:gridCol w:w="790"/>
        <w:gridCol w:w="803"/>
        <w:gridCol w:w="1073"/>
      </w:tblGrid>
      <w:tr w:rsidR="005E187D" w:rsidRPr="00A85005" w:rsidTr="00672043">
        <w:tc>
          <w:tcPr>
            <w:tcW w:w="514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мероприятия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</w:t>
            </w:r>
            <w:r w:rsidR="007A12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5E187D" w:rsidRPr="00A85005" w:rsidTr="00C9286E">
        <w:tc>
          <w:tcPr>
            <w:tcW w:w="514" w:type="dxa"/>
            <w:vMerge/>
            <w:shd w:val="clear" w:color="auto" w:fill="auto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92D050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92D050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073" w:type="dxa"/>
            <w:vMerge/>
            <w:shd w:val="clear" w:color="auto" w:fill="auto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87D" w:rsidRPr="00107C89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E187D" w:rsidRPr="00107C89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"/>
        <w:gridCol w:w="1672"/>
        <w:gridCol w:w="42"/>
        <w:gridCol w:w="886"/>
        <w:gridCol w:w="105"/>
        <w:gridCol w:w="29"/>
        <w:gridCol w:w="794"/>
        <w:gridCol w:w="169"/>
        <w:gridCol w:w="13"/>
        <w:gridCol w:w="746"/>
        <w:gridCol w:w="92"/>
        <w:gridCol w:w="64"/>
        <w:gridCol w:w="772"/>
        <w:gridCol w:w="138"/>
        <w:gridCol w:w="18"/>
        <w:gridCol w:w="772"/>
        <w:gridCol w:w="78"/>
        <w:gridCol w:w="32"/>
        <w:gridCol w:w="818"/>
        <w:gridCol w:w="6"/>
        <w:gridCol w:w="11"/>
        <w:gridCol w:w="785"/>
        <w:gridCol w:w="43"/>
        <w:gridCol w:w="83"/>
        <w:gridCol w:w="928"/>
      </w:tblGrid>
      <w:tr w:rsidR="005E187D" w:rsidRPr="00FD0538" w:rsidTr="001214E0">
        <w:trPr>
          <w:tblHeader/>
        </w:trPr>
        <w:tc>
          <w:tcPr>
            <w:tcW w:w="517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2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2" w:type="dxa"/>
            <w:gridSpan w:val="4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4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3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E187D" w:rsidRPr="00FD0538" w:rsidTr="001214E0">
        <w:tc>
          <w:tcPr>
            <w:tcW w:w="517" w:type="dxa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5E187D" w:rsidRPr="00CB730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0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7466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CB7304">
              <w:rPr>
                <w:rFonts w:ascii="Times New Roman" w:hAnsi="Times New Roman" w:cs="Times New Roman"/>
                <w:sz w:val="16"/>
                <w:szCs w:val="16"/>
              </w:rPr>
              <w:t>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</w:tr>
      <w:tr w:rsidR="005E187D" w:rsidRPr="00FD0538" w:rsidTr="001214E0">
        <w:tc>
          <w:tcPr>
            <w:tcW w:w="517" w:type="dxa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5E187D" w:rsidRPr="00CB7304" w:rsidRDefault="0040239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25" w:history="1">
              <w:r w:rsidR="005E187D" w:rsidRPr="00CB7304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5E187D" w:rsidRPr="00CB7304">
              <w:rPr>
                <w:rFonts w:ascii="Times New Roman" w:hAnsi="Times New Roman" w:cs="Times New Roman"/>
                <w:sz w:val="16"/>
                <w:szCs w:val="16"/>
              </w:rPr>
              <w:t xml:space="preserve"> «Межнациональные отношения, поддержка казачества и профилактика экстремизма в городе Невинномысске»</w:t>
            </w:r>
          </w:p>
        </w:tc>
      </w:tr>
      <w:tr w:rsidR="00B1666C" w:rsidRPr="00FD0538" w:rsidTr="001214E0">
        <w:tc>
          <w:tcPr>
            <w:tcW w:w="517" w:type="dxa"/>
            <w:vAlign w:val="center"/>
          </w:tcPr>
          <w:p w:rsidR="00B1666C" w:rsidRPr="00AA368F" w:rsidRDefault="00B1666C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B1666C" w:rsidRDefault="00B1666C" w:rsidP="0059488E">
            <w:pPr>
              <w:pStyle w:val="ConsPlusNonformat"/>
              <w:widowControl/>
              <w:jc w:val="center"/>
            </w:pPr>
            <w:r w:rsidRPr="002C6DA4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B37534" w:rsidRPr="00FD0538" w:rsidTr="000611A2">
        <w:tc>
          <w:tcPr>
            <w:tcW w:w="517" w:type="dxa"/>
            <w:vAlign w:val="center"/>
          </w:tcPr>
          <w:p w:rsidR="00B37534" w:rsidRPr="00AA368F" w:rsidRDefault="00B37534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4" w:type="dxa"/>
            <w:gridSpan w:val="2"/>
            <w:vAlign w:val="center"/>
          </w:tcPr>
          <w:p w:rsidR="00B37534" w:rsidRPr="00B1666C" w:rsidRDefault="00B37534" w:rsidP="002C6D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B1666C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991" w:type="dxa"/>
            <w:gridSpan w:val="2"/>
          </w:tcPr>
          <w:p w:rsidR="00B37534" w:rsidRPr="00B1666C" w:rsidRDefault="00B37534" w:rsidP="0003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</w:t>
            </w:r>
          </w:p>
        </w:tc>
        <w:tc>
          <w:tcPr>
            <w:tcW w:w="992" w:type="dxa"/>
            <w:gridSpan w:val="3"/>
          </w:tcPr>
          <w:p w:rsidR="00B37534" w:rsidRPr="00B1666C" w:rsidRDefault="00B37534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gridSpan w:val="3"/>
          </w:tcPr>
          <w:p w:rsidR="00B37534" w:rsidRPr="00B1666C" w:rsidRDefault="00B37534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gridSpan w:val="4"/>
          </w:tcPr>
          <w:p w:rsidR="00B37534" w:rsidRPr="00B1666C" w:rsidRDefault="00B37534" w:rsidP="00031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</w:tcPr>
          <w:p w:rsidR="00B37534" w:rsidRPr="00B1666C" w:rsidRDefault="00B37534" w:rsidP="000313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66C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56" w:type="dxa"/>
            <w:gridSpan w:val="3"/>
          </w:tcPr>
          <w:p w:rsidR="00B37534" w:rsidRPr="00B1666C" w:rsidRDefault="00B37534" w:rsidP="0026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200 человек,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 баннера</w:t>
            </w:r>
          </w:p>
        </w:tc>
        <w:tc>
          <w:tcPr>
            <w:tcW w:w="839" w:type="dxa"/>
            <w:gridSpan w:val="3"/>
          </w:tcPr>
          <w:p w:rsidR="00B37534" w:rsidRPr="00B1666C" w:rsidRDefault="00B37534" w:rsidP="007473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1700 человек,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 баннера</w:t>
            </w:r>
          </w:p>
        </w:tc>
        <w:tc>
          <w:tcPr>
            <w:tcW w:w="1011" w:type="dxa"/>
            <w:gridSpan w:val="2"/>
            <w:vAlign w:val="center"/>
          </w:tcPr>
          <w:p w:rsidR="00B37534" w:rsidRPr="00B1666C" w:rsidRDefault="00B37534" w:rsidP="00B16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69A4" w:rsidRPr="00FD0538" w:rsidTr="000611A2">
        <w:tc>
          <w:tcPr>
            <w:tcW w:w="517" w:type="dxa"/>
            <w:vAlign w:val="center"/>
          </w:tcPr>
          <w:p w:rsidR="000869A4" w:rsidRPr="00AA368F" w:rsidRDefault="000869A4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14" w:type="dxa"/>
            <w:gridSpan w:val="2"/>
          </w:tcPr>
          <w:p w:rsidR="000869A4" w:rsidRPr="00E37D17" w:rsidRDefault="000869A4" w:rsidP="00E3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D17">
              <w:rPr>
                <w:rFonts w:ascii="Times New Roman" w:hAnsi="Times New Roman"/>
                <w:sz w:val="16"/>
                <w:szCs w:val="16"/>
              </w:rPr>
              <w:t>Научно-практическая конференция «Кавказский диалог»</w:t>
            </w:r>
          </w:p>
        </w:tc>
        <w:tc>
          <w:tcPr>
            <w:tcW w:w="991" w:type="dxa"/>
            <w:gridSpan w:val="2"/>
            <w:vAlign w:val="center"/>
          </w:tcPr>
          <w:p w:rsidR="000869A4" w:rsidRPr="00E37D17" w:rsidRDefault="000869A4" w:rsidP="00E37D17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0869A4" w:rsidRPr="00E37D17" w:rsidRDefault="000869A4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1" w:type="dxa"/>
            <w:gridSpan w:val="3"/>
          </w:tcPr>
          <w:p w:rsidR="000869A4" w:rsidRPr="00E37D17" w:rsidRDefault="000869A4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92" w:type="dxa"/>
            <w:gridSpan w:val="4"/>
          </w:tcPr>
          <w:p w:rsidR="000869A4" w:rsidRPr="00E37D17" w:rsidRDefault="000869A4" w:rsidP="00162FD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0" w:type="dxa"/>
            <w:gridSpan w:val="2"/>
          </w:tcPr>
          <w:p w:rsidR="000869A4" w:rsidRPr="00E37D17" w:rsidRDefault="000869A4" w:rsidP="00162FD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37D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856" w:type="dxa"/>
            <w:gridSpan w:val="3"/>
          </w:tcPr>
          <w:p w:rsidR="000869A4" w:rsidRPr="00B1666C" w:rsidRDefault="000869A4" w:rsidP="0026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человек</w:t>
            </w:r>
          </w:p>
        </w:tc>
        <w:tc>
          <w:tcPr>
            <w:tcW w:w="839" w:type="dxa"/>
            <w:gridSpan w:val="3"/>
          </w:tcPr>
          <w:p w:rsidR="000869A4" w:rsidRPr="00B1666C" w:rsidRDefault="000869A4" w:rsidP="00162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 человек</w:t>
            </w:r>
          </w:p>
        </w:tc>
        <w:tc>
          <w:tcPr>
            <w:tcW w:w="1011" w:type="dxa"/>
            <w:gridSpan w:val="2"/>
            <w:vAlign w:val="center"/>
          </w:tcPr>
          <w:p w:rsidR="000869A4" w:rsidRDefault="000869A4" w:rsidP="0059488E">
            <w:pPr>
              <w:pStyle w:val="ConsPlusNonformat"/>
              <w:widowControl/>
              <w:jc w:val="center"/>
            </w:pPr>
          </w:p>
        </w:tc>
      </w:tr>
      <w:tr w:rsidR="000869A4" w:rsidRPr="00FD0538" w:rsidTr="000611A2">
        <w:tc>
          <w:tcPr>
            <w:tcW w:w="517" w:type="dxa"/>
            <w:vAlign w:val="center"/>
          </w:tcPr>
          <w:p w:rsidR="000869A4" w:rsidRPr="00AA368F" w:rsidRDefault="000869A4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14" w:type="dxa"/>
            <w:gridSpan w:val="2"/>
          </w:tcPr>
          <w:p w:rsidR="000869A4" w:rsidRPr="00E37D17" w:rsidRDefault="000869A4" w:rsidP="00E37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D17">
              <w:rPr>
                <w:rFonts w:ascii="Times New Roman" w:hAnsi="Times New Roman"/>
                <w:sz w:val="16"/>
                <w:szCs w:val="16"/>
              </w:rPr>
              <w:t>Обеспечение изготовления и размещение социальной рекламы</w:t>
            </w:r>
          </w:p>
        </w:tc>
        <w:tc>
          <w:tcPr>
            <w:tcW w:w="991" w:type="dxa"/>
            <w:gridSpan w:val="2"/>
            <w:vAlign w:val="center"/>
          </w:tcPr>
          <w:p w:rsidR="000869A4" w:rsidRPr="00E37D17" w:rsidRDefault="000869A4" w:rsidP="00E37D17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0869A4" w:rsidRPr="00E37D17" w:rsidRDefault="000869A4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51" w:type="dxa"/>
            <w:gridSpan w:val="3"/>
          </w:tcPr>
          <w:p w:rsidR="000869A4" w:rsidRPr="00E37D17" w:rsidRDefault="000869A4" w:rsidP="00C7225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992" w:type="dxa"/>
            <w:gridSpan w:val="4"/>
          </w:tcPr>
          <w:p w:rsidR="000869A4" w:rsidRPr="00E37D17" w:rsidRDefault="000869A4" w:rsidP="00162FD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50" w:type="dxa"/>
            <w:gridSpan w:val="2"/>
          </w:tcPr>
          <w:p w:rsidR="000869A4" w:rsidRPr="00E37D17" w:rsidRDefault="000869A4" w:rsidP="00162FD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856" w:type="dxa"/>
            <w:gridSpan w:val="3"/>
          </w:tcPr>
          <w:p w:rsidR="000869A4" w:rsidRPr="00B1666C" w:rsidRDefault="000869A4" w:rsidP="00261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баннера</w:t>
            </w:r>
          </w:p>
        </w:tc>
        <w:tc>
          <w:tcPr>
            <w:tcW w:w="839" w:type="dxa"/>
            <w:gridSpan w:val="3"/>
          </w:tcPr>
          <w:p w:rsidR="000869A4" w:rsidRPr="00B1666C" w:rsidRDefault="000869A4" w:rsidP="00162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баннера</w:t>
            </w:r>
          </w:p>
        </w:tc>
        <w:tc>
          <w:tcPr>
            <w:tcW w:w="1011" w:type="dxa"/>
            <w:gridSpan w:val="2"/>
            <w:vAlign w:val="center"/>
          </w:tcPr>
          <w:p w:rsidR="000869A4" w:rsidRDefault="000869A4" w:rsidP="0059488E">
            <w:pPr>
              <w:pStyle w:val="ConsPlusNonformat"/>
              <w:widowControl/>
              <w:jc w:val="center"/>
            </w:pPr>
          </w:p>
        </w:tc>
      </w:tr>
      <w:tr w:rsidR="000505F0" w:rsidRPr="00FD0538" w:rsidTr="009A6912">
        <w:trPr>
          <w:trHeight w:val="2118"/>
        </w:trPr>
        <w:tc>
          <w:tcPr>
            <w:tcW w:w="517" w:type="dxa"/>
            <w:vAlign w:val="center"/>
          </w:tcPr>
          <w:p w:rsidR="000505F0" w:rsidRDefault="000505F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505F0" w:rsidRPr="003F48C6" w:rsidRDefault="000505F0" w:rsidP="003F48C6">
            <w:pPr>
              <w:spacing w:line="240" w:lineRule="auto"/>
              <w:ind w:left="-73" w:right="-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48C6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 заключение договора на издание методических материалов в сфере межнациональных отношений и профилактики экстремизма</w:t>
            </w:r>
          </w:p>
        </w:tc>
        <w:tc>
          <w:tcPr>
            <w:tcW w:w="7382" w:type="dxa"/>
            <w:gridSpan w:val="22"/>
            <w:vAlign w:val="center"/>
          </w:tcPr>
          <w:p w:rsidR="000505F0" w:rsidRDefault="004B6158" w:rsidP="00B37534">
            <w:pPr>
              <w:pStyle w:val="ConsPlusNonformat"/>
              <w:widowControl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</w:t>
            </w:r>
            <w:r w:rsidR="004E53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ы </w:t>
            </w:r>
            <w:r w:rsidR="00747328" w:rsidRPr="00747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заключен</w:t>
            </w:r>
            <w:r w:rsidR="004E53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</w:t>
            </w:r>
            <w:r w:rsidR="00747328" w:rsidRPr="00747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E53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22.11.2022, </w:t>
            </w:r>
            <w:r w:rsidR="00B3753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29.11.2022</w:t>
            </w:r>
            <w:r w:rsidR="004E53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30.11.2022</w:t>
            </w:r>
          </w:p>
        </w:tc>
      </w:tr>
      <w:tr w:rsidR="000505F0" w:rsidRPr="00FD0538" w:rsidTr="00E5049C">
        <w:trPr>
          <w:trHeight w:val="2767"/>
        </w:trPr>
        <w:tc>
          <w:tcPr>
            <w:tcW w:w="517" w:type="dxa"/>
            <w:vAlign w:val="center"/>
          </w:tcPr>
          <w:p w:rsidR="000505F0" w:rsidRDefault="000505F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505F0" w:rsidRPr="003F48C6" w:rsidRDefault="000505F0" w:rsidP="003F48C6">
            <w:pPr>
              <w:spacing w:line="240" w:lineRule="auto"/>
              <w:ind w:left="-73" w:right="-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48C6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1: представление акта об оказании услуг по изготовлению методических материалов в сфере межнациональных отношений и профилактики экстремизма в административно-хозяйственный сектор управления экономического развития администрации города</w:t>
            </w:r>
          </w:p>
        </w:tc>
        <w:tc>
          <w:tcPr>
            <w:tcW w:w="7382" w:type="dxa"/>
            <w:gridSpan w:val="22"/>
            <w:vAlign w:val="center"/>
          </w:tcPr>
          <w:p w:rsidR="000505F0" w:rsidRPr="00747328" w:rsidRDefault="00747328" w:rsidP="00747328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473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Документы представлены</w:t>
            </w:r>
            <w:bookmarkStart w:id="1" w:name="_GoBack"/>
            <w:bookmarkEnd w:id="1"/>
          </w:p>
        </w:tc>
      </w:tr>
      <w:tr w:rsidR="000505F0" w:rsidRPr="00FD0538" w:rsidTr="001214E0">
        <w:tc>
          <w:tcPr>
            <w:tcW w:w="517" w:type="dxa"/>
            <w:vAlign w:val="center"/>
          </w:tcPr>
          <w:p w:rsidR="000505F0" w:rsidRDefault="000505F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0505F0" w:rsidRDefault="000505F0" w:rsidP="003F48C6">
            <w:pPr>
              <w:spacing w:line="240" w:lineRule="auto"/>
              <w:ind w:left="-73" w:right="-32"/>
              <w:jc w:val="both"/>
              <w:rPr>
                <w:sz w:val="16"/>
                <w:szCs w:val="16"/>
              </w:rPr>
            </w:pPr>
            <w:r w:rsidRPr="003F48C6">
              <w:rPr>
                <w:rFonts w:ascii="Times New Roman" w:hAnsi="Times New Roman"/>
                <w:sz w:val="16"/>
                <w:szCs w:val="16"/>
              </w:rPr>
              <w:t>Контрольное событие 3 основного мероприятия 1: представление акта оказания услуг по изготовлению баннеров в административно-хозяйственный сектор управления экономического развития администрации города</w:t>
            </w:r>
          </w:p>
        </w:tc>
        <w:tc>
          <w:tcPr>
            <w:tcW w:w="7382" w:type="dxa"/>
            <w:gridSpan w:val="22"/>
            <w:vAlign w:val="center"/>
          </w:tcPr>
          <w:p w:rsidR="000505F0" w:rsidRPr="00747328" w:rsidRDefault="00747328" w:rsidP="004E53A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Контракт заключен </w:t>
            </w:r>
            <w:r w:rsidR="004E53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25.10.2022</w:t>
            </w:r>
          </w:p>
        </w:tc>
      </w:tr>
      <w:tr w:rsidR="00234919" w:rsidRPr="00FD0538" w:rsidTr="00BF0F62">
        <w:tc>
          <w:tcPr>
            <w:tcW w:w="517" w:type="dxa"/>
            <w:vAlign w:val="center"/>
          </w:tcPr>
          <w:p w:rsidR="00234919" w:rsidRDefault="00234919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</w:tcPr>
          <w:p w:rsidR="00234919" w:rsidRDefault="00234919" w:rsidP="0059488E">
            <w:pPr>
              <w:pStyle w:val="ConsPlusNonformat"/>
              <w:widowControl/>
              <w:jc w:val="center"/>
            </w:pPr>
            <w:r w:rsidRPr="002349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Цель 2 программы: привлечение казачества к обеспечению общественного порядка</w:t>
            </w:r>
          </w:p>
        </w:tc>
      </w:tr>
      <w:tr w:rsidR="001214E0" w:rsidRPr="00FD0538" w:rsidTr="001214E0">
        <w:tc>
          <w:tcPr>
            <w:tcW w:w="517" w:type="dxa"/>
            <w:vAlign w:val="center"/>
          </w:tcPr>
          <w:p w:rsidR="001214E0" w:rsidRDefault="001214E0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gridSpan w:val="24"/>
          </w:tcPr>
          <w:p w:rsidR="001214E0" w:rsidRDefault="001214E0" w:rsidP="0059488E">
            <w:pPr>
              <w:pStyle w:val="ConsPlusNonformat"/>
              <w:widowControl/>
              <w:jc w:val="center"/>
            </w:pPr>
            <w:r w:rsidRPr="001214E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</w:tr>
      <w:tr w:rsidR="00C9286E" w:rsidRPr="00FD0538" w:rsidTr="00C9286E">
        <w:tc>
          <w:tcPr>
            <w:tcW w:w="517" w:type="dxa"/>
            <w:vAlign w:val="center"/>
          </w:tcPr>
          <w:p w:rsidR="00C9286E" w:rsidRPr="00AA368F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14" w:type="dxa"/>
            <w:gridSpan w:val="2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участие членов </w:t>
            </w:r>
            <w:r w:rsidRPr="00D169B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991" w:type="dxa"/>
            <w:gridSpan w:val="2"/>
          </w:tcPr>
          <w:p w:rsidR="00C9286E" w:rsidRPr="00B1666C" w:rsidRDefault="00C9286E" w:rsidP="0003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</w:t>
            </w:r>
          </w:p>
        </w:tc>
        <w:tc>
          <w:tcPr>
            <w:tcW w:w="992" w:type="dxa"/>
            <w:gridSpan w:val="3"/>
          </w:tcPr>
          <w:p w:rsidR="00C9286E" w:rsidRPr="00E37D17" w:rsidRDefault="00D47F8B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gridSpan w:val="3"/>
          </w:tcPr>
          <w:p w:rsidR="00C9286E" w:rsidRPr="00E37D17" w:rsidRDefault="00C9286E" w:rsidP="00C722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gridSpan w:val="4"/>
          </w:tcPr>
          <w:p w:rsidR="00C9286E" w:rsidRPr="00E37D17" w:rsidRDefault="0094712D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</w:tcPr>
          <w:p w:rsidR="00C9286E" w:rsidRPr="00E37D17" w:rsidRDefault="00580EB1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6" w:type="dxa"/>
            <w:gridSpan w:val="3"/>
          </w:tcPr>
          <w:p w:rsidR="00C9286E" w:rsidRPr="00D169B3" w:rsidRDefault="00D47F8B" w:rsidP="00C7225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365 выходов</w:t>
            </w:r>
          </w:p>
        </w:tc>
        <w:tc>
          <w:tcPr>
            <w:tcW w:w="839" w:type="dxa"/>
            <w:gridSpan w:val="3"/>
            <w:shd w:val="clear" w:color="auto" w:fill="auto"/>
          </w:tcPr>
          <w:p w:rsidR="00C9286E" w:rsidRPr="00D169B3" w:rsidRDefault="00580EB1" w:rsidP="000611A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365 выходов</w:t>
            </w:r>
          </w:p>
        </w:tc>
        <w:tc>
          <w:tcPr>
            <w:tcW w:w="1011" w:type="dxa"/>
            <w:gridSpan w:val="2"/>
            <w:vAlign w:val="center"/>
          </w:tcPr>
          <w:p w:rsidR="00C9286E" w:rsidRPr="00D169B3" w:rsidRDefault="00C9286E" w:rsidP="00D169B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AA368F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B3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2: заключение соглашения о предоставлении субсидии из бюджета города казачьему обществу на организацию деятельности членов городского казачьего по участию в охране общественного порядка</w:t>
            </w:r>
          </w:p>
        </w:tc>
        <w:tc>
          <w:tcPr>
            <w:tcW w:w="7382" w:type="dxa"/>
            <w:gridSpan w:val="22"/>
            <w:vAlign w:val="center"/>
          </w:tcPr>
          <w:p w:rsidR="00C9286E" w:rsidRPr="00D169B3" w:rsidRDefault="00C9286E" w:rsidP="00580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Соглашение заключено </w:t>
            </w:r>
            <w:r w:rsidR="00580EB1">
              <w:rPr>
                <w:rFonts w:ascii="Times New Roman" w:hAnsi="Times New Roman"/>
                <w:sz w:val="16"/>
                <w:szCs w:val="16"/>
              </w:rPr>
              <w:t>19.01.2022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AA368F" w:rsidRDefault="00C9286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9286E" w:rsidRPr="00D169B3" w:rsidRDefault="00C9286E" w:rsidP="00D169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69B3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2: предоставление в административно-хозяйственный сектор управления экономического развития администрации города отчетной документации подтверждающих факт понесенных расходов для перечисления субсидии</w:t>
            </w:r>
          </w:p>
        </w:tc>
        <w:tc>
          <w:tcPr>
            <w:tcW w:w="7382" w:type="dxa"/>
            <w:gridSpan w:val="22"/>
            <w:vAlign w:val="center"/>
          </w:tcPr>
          <w:p w:rsidR="00C9286E" w:rsidRPr="00D169B3" w:rsidRDefault="00C9286E" w:rsidP="007A2E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Отчеты предоставлялись ежемесячно</w:t>
            </w:r>
          </w:p>
        </w:tc>
      </w:tr>
      <w:tr w:rsidR="00C9286E" w:rsidRPr="00FD0538" w:rsidTr="001214E0">
        <w:trPr>
          <w:trHeight w:hRule="exact" w:val="343"/>
        </w:trPr>
        <w:tc>
          <w:tcPr>
            <w:tcW w:w="517" w:type="dxa"/>
            <w:vAlign w:val="center"/>
          </w:tcPr>
          <w:p w:rsidR="00C9286E" w:rsidRPr="000E3A36" w:rsidRDefault="00C9286E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C9286E" w:rsidRPr="00151BD3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Цель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: недопущение террористических проявлений на территории города</w:t>
            </w:r>
          </w:p>
        </w:tc>
      </w:tr>
      <w:tr w:rsidR="00C9286E" w:rsidRPr="00FD0538" w:rsidTr="001214E0">
        <w:trPr>
          <w:trHeight w:hRule="exact" w:val="277"/>
        </w:trPr>
        <w:tc>
          <w:tcPr>
            <w:tcW w:w="517" w:type="dxa"/>
            <w:vAlign w:val="center"/>
          </w:tcPr>
          <w:p w:rsidR="00C9286E" w:rsidRPr="000E3A36" w:rsidRDefault="00C9286E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C9286E" w:rsidRPr="00151BD3" w:rsidRDefault="0040239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C9286E" w:rsidRPr="00151BD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C9286E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C9286E" w:rsidRPr="00151BD3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Невинномыс</w:t>
            </w:r>
            <w:r w:rsidR="00C9286E"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C9286E" w:rsidRPr="00FD0538" w:rsidTr="001214E0">
        <w:tc>
          <w:tcPr>
            <w:tcW w:w="517" w:type="dxa"/>
            <w:vAlign w:val="center"/>
          </w:tcPr>
          <w:p w:rsidR="00C9286E" w:rsidRPr="000E3A36" w:rsidRDefault="00C9286E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vAlign w:val="center"/>
          </w:tcPr>
          <w:p w:rsidR="00C9286E" w:rsidRPr="00151BD3" w:rsidRDefault="00C9286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A62D0E" w:rsidRPr="00FD0538" w:rsidTr="000611A2">
        <w:tc>
          <w:tcPr>
            <w:tcW w:w="517" w:type="dxa"/>
            <w:vAlign w:val="center"/>
          </w:tcPr>
          <w:p w:rsidR="00A62D0E" w:rsidRPr="00FB6711" w:rsidRDefault="00A62D0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7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2" w:type="dxa"/>
          </w:tcPr>
          <w:p w:rsidR="00A62D0E" w:rsidRPr="00CB7304" w:rsidRDefault="00A62D0E" w:rsidP="00CC6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Основное мероприятие 1: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1062" w:type="dxa"/>
            <w:gridSpan w:val="4"/>
          </w:tcPr>
          <w:p w:rsidR="00A62D0E" w:rsidRPr="00CB7304" w:rsidRDefault="00A62D0E" w:rsidP="0003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976" w:type="dxa"/>
            <w:gridSpan w:val="3"/>
          </w:tcPr>
          <w:p w:rsidR="00A62D0E" w:rsidRPr="00CB7304" w:rsidRDefault="00A62D0E" w:rsidP="00C722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02" w:type="dxa"/>
            <w:gridSpan w:val="3"/>
          </w:tcPr>
          <w:p w:rsidR="00A62D0E" w:rsidRPr="00CB7304" w:rsidRDefault="00A62D0E" w:rsidP="00C722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A62D0E" w:rsidRPr="00CB7304" w:rsidRDefault="00A62D0E" w:rsidP="00162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A62D0E" w:rsidRPr="00CB7304" w:rsidRDefault="00A62D0E" w:rsidP="00162F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835" w:type="dxa"/>
            <w:gridSpan w:val="3"/>
          </w:tcPr>
          <w:p w:rsidR="00A62D0E" w:rsidRPr="0016392A" w:rsidRDefault="00A62D0E" w:rsidP="00531B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средств - 7</w:t>
            </w:r>
          </w:p>
        </w:tc>
        <w:tc>
          <w:tcPr>
            <w:tcW w:w="785" w:type="dxa"/>
            <w:shd w:val="clear" w:color="auto" w:fill="auto"/>
          </w:tcPr>
          <w:p w:rsidR="00A62D0E" w:rsidRPr="0016392A" w:rsidRDefault="00A62D0E" w:rsidP="00162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средств - 7</w:t>
            </w:r>
          </w:p>
        </w:tc>
        <w:tc>
          <w:tcPr>
            <w:tcW w:w="1054" w:type="dxa"/>
            <w:gridSpan w:val="3"/>
            <w:vAlign w:val="center"/>
          </w:tcPr>
          <w:p w:rsidR="00A62D0E" w:rsidRPr="00CB7304" w:rsidRDefault="00A62D0E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D0E" w:rsidRPr="00FD0538" w:rsidTr="001214E0">
        <w:trPr>
          <w:trHeight w:val="1898"/>
        </w:trPr>
        <w:tc>
          <w:tcPr>
            <w:tcW w:w="517" w:type="dxa"/>
            <w:vAlign w:val="center"/>
          </w:tcPr>
          <w:p w:rsidR="00A62D0E" w:rsidRPr="00FB6711" w:rsidRDefault="00A62D0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2D0E" w:rsidRPr="00CC6650" w:rsidRDefault="00A62D0E" w:rsidP="00CC6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 xml:space="preserve">Контрольное событие 1 основного мероприятия 1: заключение муниципального контракта на оказании услуги по оснащению системами видеонаблюдения мест массового пребывания людей, потенциально-опасных и социально-значимых </w:t>
            </w:r>
            <w:r w:rsidRPr="00CC6650">
              <w:rPr>
                <w:rFonts w:ascii="Times New Roman" w:hAnsi="Times New Roman"/>
                <w:sz w:val="16"/>
                <w:szCs w:val="16"/>
              </w:rPr>
              <w:lastRenderedPageBreak/>
              <w:t>объектов города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A62D0E" w:rsidRPr="00AB66A8" w:rsidRDefault="00A62D0E" w:rsidP="00B739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Контракт заключен </w:t>
            </w:r>
            <w:r w:rsidR="00B739ED">
              <w:rPr>
                <w:rFonts w:ascii="Times New Roman" w:hAnsi="Times New Roman"/>
                <w:sz w:val="16"/>
                <w:szCs w:val="16"/>
              </w:rPr>
              <w:t>26.12.2022</w:t>
            </w:r>
          </w:p>
        </w:tc>
      </w:tr>
      <w:tr w:rsidR="00A62D0E" w:rsidRPr="00FD0538" w:rsidTr="00CC6650">
        <w:trPr>
          <w:trHeight w:val="1850"/>
        </w:trPr>
        <w:tc>
          <w:tcPr>
            <w:tcW w:w="517" w:type="dxa"/>
            <w:vAlign w:val="center"/>
          </w:tcPr>
          <w:p w:rsidR="00A62D0E" w:rsidRPr="00FB6711" w:rsidRDefault="00A62D0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2D0E" w:rsidRPr="00AA09F8" w:rsidRDefault="00A62D0E" w:rsidP="00CC6650">
            <w:pPr>
              <w:spacing w:after="0" w:line="240" w:lineRule="auto"/>
              <w:rPr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1: оснащение системами видеонаблюдения мест массового пребывания людей, потенциально-опасных и социально-значимых объектов города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A62D0E" w:rsidRPr="00AB66A8" w:rsidRDefault="00A62D0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Оборудование установлено</w:t>
            </w:r>
          </w:p>
        </w:tc>
      </w:tr>
      <w:tr w:rsidR="00A62D0E" w:rsidRPr="00FD0538" w:rsidTr="001214E0">
        <w:tc>
          <w:tcPr>
            <w:tcW w:w="517" w:type="dxa"/>
            <w:vAlign w:val="center"/>
          </w:tcPr>
          <w:p w:rsidR="00A62D0E" w:rsidRPr="00FB6711" w:rsidRDefault="00A62D0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2D0E" w:rsidRPr="00CC6650" w:rsidRDefault="00A62D0E" w:rsidP="00CC66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6650">
              <w:rPr>
                <w:rFonts w:ascii="Times New Roman" w:hAnsi="Times New Roman"/>
                <w:sz w:val="16"/>
                <w:szCs w:val="16"/>
              </w:rPr>
              <w:t xml:space="preserve">Контрольное событие 3 основного мероприятия 1: представление отчетной документации 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A62D0E" w:rsidRDefault="00A62D0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представлен</w:t>
            </w:r>
          </w:p>
        </w:tc>
      </w:tr>
      <w:tr w:rsidR="00A62D0E" w:rsidRPr="00FD0538" w:rsidTr="00BF0F62">
        <w:tc>
          <w:tcPr>
            <w:tcW w:w="517" w:type="dxa"/>
            <w:vAlign w:val="center"/>
          </w:tcPr>
          <w:p w:rsidR="00A62D0E" w:rsidRPr="00FB6711" w:rsidRDefault="00A62D0E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A62D0E" w:rsidRDefault="00A62D0E" w:rsidP="00BF0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F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 подпрограммы 2: информирование граждан в сфере профилактики терроризма</w:t>
            </w:r>
          </w:p>
        </w:tc>
      </w:tr>
      <w:tr w:rsidR="00AC5994" w:rsidRPr="00FD0538" w:rsidTr="00BF0F62">
        <w:tc>
          <w:tcPr>
            <w:tcW w:w="517" w:type="dxa"/>
            <w:vAlign w:val="center"/>
          </w:tcPr>
          <w:p w:rsidR="00AC5994" w:rsidRPr="00FB6711" w:rsidRDefault="00AC5994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2" w:type="dxa"/>
          </w:tcPr>
          <w:p w:rsidR="00AC5994" w:rsidRPr="00BF0F62" w:rsidRDefault="00AC5994" w:rsidP="001451EF">
            <w:pPr>
              <w:spacing w:line="240" w:lineRule="auto"/>
              <w:ind w:left="-59" w:right="-50"/>
              <w:rPr>
                <w:rFonts w:ascii="Times New Roman" w:hAnsi="Times New Roman"/>
                <w:sz w:val="16"/>
                <w:szCs w:val="16"/>
              </w:rPr>
            </w:pPr>
            <w:r w:rsidRPr="00BF0F62">
              <w:rPr>
                <w:rFonts w:ascii="Times New Roman" w:hAnsi="Times New Roman"/>
                <w:sz w:val="16"/>
                <w:szCs w:val="16"/>
              </w:rPr>
              <w:t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 (создание и трансляция аудиовизуальных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(видеороликов,рисунков и др.); обеспечение создания, выпуска печатных материалов (памятки, сувенирная продукция)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C5994" w:rsidRPr="00CB7304" w:rsidRDefault="00AC5994" w:rsidP="0003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AC5994" w:rsidRDefault="00AC5994" w:rsidP="00BF0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AC5994" w:rsidRDefault="00AC5994" w:rsidP="00BF0F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AC5994" w:rsidRDefault="00AC5994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AC5994" w:rsidRDefault="00AC5994" w:rsidP="00061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AC5994" w:rsidRDefault="00AC5994" w:rsidP="00D47F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произведений – 2, количество сувенирной продукции –910, количество памяток - 400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AC5994" w:rsidRDefault="00AC5994" w:rsidP="00AC59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произведений – 2, количество сувенирной продукции –80, количество памяток - 1850</w:t>
            </w:r>
          </w:p>
        </w:tc>
        <w:tc>
          <w:tcPr>
            <w:tcW w:w="928" w:type="dxa"/>
            <w:shd w:val="clear" w:color="auto" w:fill="auto"/>
          </w:tcPr>
          <w:p w:rsidR="00AC5994" w:rsidRDefault="00110604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изготовлено больше продукции меньшей стоимости</w:t>
            </w:r>
          </w:p>
        </w:tc>
      </w:tr>
      <w:tr w:rsidR="00AC5994" w:rsidRPr="00FD0538" w:rsidTr="001214E0">
        <w:tc>
          <w:tcPr>
            <w:tcW w:w="517" w:type="dxa"/>
            <w:vAlign w:val="center"/>
          </w:tcPr>
          <w:p w:rsidR="00AC5994" w:rsidRPr="00FB6711" w:rsidRDefault="00AC5994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C5994" w:rsidRPr="004460FB" w:rsidRDefault="00AC5994" w:rsidP="001451EF">
            <w:pPr>
              <w:spacing w:line="240" w:lineRule="auto"/>
              <w:ind w:left="-56" w:right="-36"/>
              <w:rPr>
                <w:rFonts w:ascii="Times New Roman" w:hAnsi="Times New Roman"/>
                <w:sz w:val="16"/>
                <w:szCs w:val="16"/>
              </w:rPr>
            </w:pPr>
            <w:r w:rsidRPr="004460FB">
              <w:rPr>
                <w:rFonts w:ascii="Times New Roman" w:hAnsi="Times New Roman"/>
                <w:sz w:val="16"/>
                <w:szCs w:val="16"/>
              </w:rPr>
              <w:t xml:space="preserve">Контрольное событие 1 основного мероприятия 2: заключение муниципального контракта на проведение информационно-пропагандистских мероприятий, направленных на </w:t>
            </w:r>
            <w:r w:rsidRPr="004460FB">
              <w:rPr>
                <w:rFonts w:ascii="Times New Roman" w:hAnsi="Times New Roman"/>
                <w:sz w:val="16"/>
                <w:szCs w:val="16"/>
              </w:rPr>
              <w:lastRenderedPageBreak/>
              <w:t>профилактику идеологии терроризма на территории города (создание и трансляция аудиовизуальных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др.); создание печатной продукции)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AC5994" w:rsidRDefault="00AC5994" w:rsidP="00AC59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Контракты заключены 04 апреля, 20 апреля, 12 сентября</w:t>
            </w:r>
          </w:p>
        </w:tc>
      </w:tr>
      <w:tr w:rsidR="00AC5994" w:rsidRPr="00FD0538" w:rsidTr="001214E0">
        <w:tc>
          <w:tcPr>
            <w:tcW w:w="517" w:type="dxa"/>
            <w:vAlign w:val="center"/>
          </w:tcPr>
          <w:p w:rsidR="00AC5994" w:rsidRPr="00FB6711" w:rsidRDefault="00AC5994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AC5994" w:rsidRPr="004460FB" w:rsidRDefault="00AC5994" w:rsidP="001451EF">
            <w:pPr>
              <w:spacing w:line="240" w:lineRule="auto"/>
              <w:ind w:left="-70" w:right="-64"/>
              <w:rPr>
                <w:rFonts w:ascii="Times New Roman" w:hAnsi="Times New Roman"/>
                <w:sz w:val="16"/>
                <w:szCs w:val="16"/>
              </w:rPr>
            </w:pPr>
            <w:r w:rsidRPr="004460FB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2: представление отчетной документации в комитет Ставропольского края по делам национальностей и казачества о проведении информационно-пропагандистских мероприятий, направленных на профилактику идеологии терроризма на территории города (создание и трансляция  аудиовизуальных</w:t>
            </w:r>
            <w:r w:rsidR="00F214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60FB">
              <w:rPr>
                <w:rFonts w:ascii="Times New Roman" w:hAnsi="Times New Roman"/>
                <w:sz w:val="16"/>
                <w:szCs w:val="16"/>
              </w:rPr>
              <w:t>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др.); создание печатной продукции)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AC5994" w:rsidRDefault="00AC5994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Отчеты представлены</w:t>
            </w:r>
          </w:p>
        </w:tc>
      </w:tr>
      <w:tr w:rsidR="00AC5994" w:rsidRPr="00457C6E" w:rsidTr="001214E0">
        <w:trPr>
          <w:trHeight w:hRule="exact" w:val="248"/>
        </w:trPr>
        <w:tc>
          <w:tcPr>
            <w:tcW w:w="517" w:type="dxa"/>
            <w:vAlign w:val="center"/>
          </w:tcPr>
          <w:p w:rsidR="00AC5994" w:rsidRPr="00FB6711" w:rsidRDefault="00AC5994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AC5994" w:rsidRPr="00F3443D" w:rsidRDefault="00AC599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: укрепление общественного порядка</w:t>
            </w:r>
          </w:p>
        </w:tc>
      </w:tr>
      <w:tr w:rsidR="00AC5994" w:rsidRPr="00457C6E" w:rsidTr="001214E0">
        <w:trPr>
          <w:trHeight w:hRule="exact" w:val="265"/>
        </w:trPr>
        <w:tc>
          <w:tcPr>
            <w:tcW w:w="517" w:type="dxa"/>
            <w:vAlign w:val="center"/>
          </w:tcPr>
          <w:p w:rsidR="00AC5994" w:rsidRPr="00FB6711" w:rsidRDefault="00AC5994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AC5994" w:rsidRPr="00F3443D" w:rsidRDefault="00AC599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 w:rsidR="00AC5994" w:rsidRPr="00457C6E" w:rsidTr="001214E0">
        <w:trPr>
          <w:trHeight w:hRule="exact" w:val="284"/>
        </w:trPr>
        <w:tc>
          <w:tcPr>
            <w:tcW w:w="517" w:type="dxa"/>
            <w:vAlign w:val="center"/>
          </w:tcPr>
          <w:p w:rsidR="00AC5994" w:rsidRPr="00FB6711" w:rsidRDefault="00AC5994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6" w:type="dxa"/>
            <w:gridSpan w:val="24"/>
          </w:tcPr>
          <w:p w:rsidR="00AC5994" w:rsidRPr="00F3443D" w:rsidRDefault="00AC5994" w:rsidP="001C73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B56F1A" w:rsidRPr="00457C6E" w:rsidTr="001214E0">
        <w:tc>
          <w:tcPr>
            <w:tcW w:w="517" w:type="dxa"/>
            <w:vAlign w:val="center"/>
          </w:tcPr>
          <w:p w:rsidR="00B56F1A" w:rsidRPr="00FB6711" w:rsidRDefault="00B56F1A" w:rsidP="00F759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2" w:type="dxa"/>
          </w:tcPr>
          <w:p w:rsidR="00B56F1A" w:rsidRPr="00F3443D" w:rsidRDefault="00B56F1A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1062" w:type="dxa"/>
            <w:gridSpan w:val="4"/>
            <w:vAlign w:val="center"/>
          </w:tcPr>
          <w:p w:rsidR="00B56F1A" w:rsidRPr="00F3443D" w:rsidRDefault="00B56F1A" w:rsidP="0003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976" w:type="dxa"/>
            <w:gridSpan w:val="3"/>
            <w:vAlign w:val="center"/>
          </w:tcPr>
          <w:p w:rsidR="00B56F1A" w:rsidRPr="00F3443D" w:rsidRDefault="00B56F1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gridSpan w:val="3"/>
            <w:vAlign w:val="center"/>
          </w:tcPr>
          <w:p w:rsidR="00B56F1A" w:rsidRPr="00F3443D" w:rsidRDefault="00B56F1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B56F1A" w:rsidRPr="00F3443D" w:rsidRDefault="00B56F1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B56F1A" w:rsidRPr="00F3443D" w:rsidRDefault="00B56F1A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B56F1A" w:rsidRPr="00F3443D" w:rsidRDefault="00B56F1A" w:rsidP="000D1A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застраховано 200 человек</w:t>
            </w:r>
          </w:p>
        </w:tc>
        <w:tc>
          <w:tcPr>
            <w:tcW w:w="785" w:type="dxa"/>
            <w:shd w:val="clear" w:color="auto" w:fill="auto"/>
          </w:tcPr>
          <w:p w:rsidR="00B56F1A" w:rsidRPr="00F3443D" w:rsidRDefault="00B56F1A" w:rsidP="00162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застраховано 200 человек</w:t>
            </w:r>
          </w:p>
        </w:tc>
        <w:tc>
          <w:tcPr>
            <w:tcW w:w="1054" w:type="dxa"/>
            <w:gridSpan w:val="3"/>
            <w:vAlign w:val="center"/>
          </w:tcPr>
          <w:p w:rsidR="00B56F1A" w:rsidRPr="00F3443D" w:rsidRDefault="00B56F1A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6F1A" w:rsidRPr="00FD0538" w:rsidTr="001214E0">
        <w:tc>
          <w:tcPr>
            <w:tcW w:w="517" w:type="dxa"/>
            <w:vAlign w:val="center"/>
          </w:tcPr>
          <w:p w:rsidR="00B56F1A" w:rsidRDefault="00B56F1A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B56F1A" w:rsidRPr="00F3443D" w:rsidRDefault="00B56F1A" w:rsidP="00CF19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3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 xml:space="preserve">: заключение </w:t>
            </w:r>
            <w:r w:rsidRPr="00F3443D">
              <w:rPr>
                <w:rFonts w:ascii="Times New Roman" w:hAnsi="Times New Roman"/>
                <w:sz w:val="16"/>
                <w:szCs w:val="16"/>
              </w:rPr>
              <w:lastRenderedPageBreak/>
              <w:t>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B56F1A" w:rsidRPr="00D971EF" w:rsidRDefault="00B56F1A" w:rsidP="00282BD9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lastRenderedPageBreak/>
              <w:t>29 марта з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аключен договор со страховой компанией об оказании услуг по страхованию членов народных дружин, участвующих в охране общественного порядка на территории города </w:t>
            </w:r>
          </w:p>
        </w:tc>
      </w:tr>
      <w:tr w:rsidR="00B56F1A" w:rsidRPr="00FD0538" w:rsidTr="005169F3">
        <w:tc>
          <w:tcPr>
            <w:tcW w:w="517" w:type="dxa"/>
            <w:vAlign w:val="center"/>
          </w:tcPr>
          <w:p w:rsidR="00B56F1A" w:rsidRDefault="00B56F1A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72" w:type="dxa"/>
            <w:shd w:val="clear" w:color="auto" w:fill="auto"/>
          </w:tcPr>
          <w:p w:rsidR="00B56F1A" w:rsidRPr="00F3443D" w:rsidRDefault="00B56F1A" w:rsidP="001D04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1919">
              <w:rPr>
                <w:rFonts w:ascii="Times New Roman" w:hAnsi="Times New Roman"/>
                <w:sz w:val="16"/>
                <w:szCs w:val="16"/>
              </w:rPr>
              <w:t>Основное мероприятие 4: проведение мероприятий, направленных на профилактику правонарушений, в том числе, мошен-ничества, наркома-нии, алкоголизма, табакокурения, рецидивной преступности на территории города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6F1A" w:rsidRDefault="00B56F1A" w:rsidP="00033A89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C72254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C72254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5169F3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проведены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B56F1A" w:rsidRDefault="005169F3" w:rsidP="000611A2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проведены</w:t>
            </w:r>
          </w:p>
        </w:tc>
        <w:tc>
          <w:tcPr>
            <w:tcW w:w="928" w:type="dxa"/>
            <w:shd w:val="clear" w:color="auto" w:fill="auto"/>
          </w:tcPr>
          <w:p w:rsidR="00B56F1A" w:rsidRDefault="00B56F1A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</w:tr>
      <w:tr w:rsidR="00B56F1A" w:rsidRPr="00FD0538" w:rsidTr="00741D42">
        <w:tc>
          <w:tcPr>
            <w:tcW w:w="517" w:type="dxa"/>
            <w:vAlign w:val="center"/>
          </w:tcPr>
          <w:p w:rsidR="00B56F1A" w:rsidRDefault="00B56F1A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72" w:type="dxa"/>
          </w:tcPr>
          <w:p w:rsidR="00B56F1A" w:rsidRPr="00F7592B" w:rsidRDefault="00B56F1A" w:rsidP="00F75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41CC">
              <w:rPr>
                <w:rFonts w:ascii="Times New Roman" w:hAnsi="Times New Roman"/>
                <w:sz w:val="16"/>
                <w:szCs w:val="16"/>
              </w:rPr>
              <w:t>Проведение профилактических бесед с лицами, освободившимися из учреждений уголовно-исполнительной системы, находящимися в трудной жизненной ситуации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6F1A" w:rsidRPr="00F3443D" w:rsidRDefault="00B56F1A" w:rsidP="0059488E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CA693A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CA693A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5C648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B56F1A" w:rsidRDefault="00B56F1A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6 бесед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B56F1A" w:rsidRDefault="00C34CE9" w:rsidP="000611A2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58 бесед</w:t>
            </w:r>
          </w:p>
        </w:tc>
        <w:tc>
          <w:tcPr>
            <w:tcW w:w="928" w:type="dxa"/>
            <w:shd w:val="clear" w:color="auto" w:fill="auto"/>
          </w:tcPr>
          <w:p w:rsidR="00B56F1A" w:rsidRDefault="00B56F1A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</w:tr>
      <w:tr w:rsidR="005C6485" w:rsidRPr="00FD0538" w:rsidTr="00741D42">
        <w:tc>
          <w:tcPr>
            <w:tcW w:w="517" w:type="dxa"/>
            <w:vAlign w:val="center"/>
          </w:tcPr>
          <w:p w:rsidR="005C6485" w:rsidRDefault="005C6485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72" w:type="dxa"/>
          </w:tcPr>
          <w:p w:rsidR="005C6485" w:rsidRPr="00F7592B" w:rsidRDefault="005C6485" w:rsidP="00F75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41CC">
              <w:rPr>
                <w:rFonts w:ascii="Times New Roman" w:hAnsi="Times New Roman"/>
                <w:sz w:val="16"/>
                <w:szCs w:val="16"/>
              </w:rPr>
              <w:t>Организация лекций, бесед, круглых столов, конкурса рисунков, акций по профилактике правонарушений, в том числе наркомании, алкоголизма, табакокурения и других зависимостей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C6485" w:rsidRPr="00F3443D" w:rsidRDefault="005C6485" w:rsidP="0059488E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5C6485" w:rsidRDefault="005C6485" w:rsidP="00CA693A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5C6485" w:rsidRDefault="005C6485" w:rsidP="00CA693A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5C6485" w:rsidRDefault="005C648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5C6485" w:rsidRDefault="005C648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5C6485" w:rsidRDefault="005C648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5 мероприятий; </w:t>
            </w:r>
          </w:p>
          <w:p w:rsidR="005C6485" w:rsidRDefault="005C648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20 конкурсов рисунков; 12 профилактических акций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5C6485" w:rsidRDefault="004910D1" w:rsidP="00162FDC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71 мероприятие</w:t>
            </w:r>
            <w:r w:rsidR="005C6485">
              <w:rPr>
                <w:rFonts w:ascii="Times New Roman" w:eastAsia="Batang" w:hAnsi="Times New Roman"/>
                <w:sz w:val="16"/>
                <w:szCs w:val="16"/>
              </w:rPr>
              <w:t xml:space="preserve">; </w:t>
            </w:r>
          </w:p>
          <w:p w:rsidR="005C6485" w:rsidRDefault="0049512D" w:rsidP="0049512D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20 конкурсов рисунков; 25</w:t>
            </w:r>
            <w:r w:rsidR="005C6485">
              <w:rPr>
                <w:rFonts w:ascii="Times New Roman" w:eastAsia="Batang" w:hAnsi="Times New Roman"/>
                <w:sz w:val="16"/>
                <w:szCs w:val="16"/>
              </w:rPr>
              <w:t xml:space="preserve"> профилактических акций</w:t>
            </w:r>
          </w:p>
        </w:tc>
        <w:tc>
          <w:tcPr>
            <w:tcW w:w="928" w:type="dxa"/>
            <w:shd w:val="clear" w:color="auto" w:fill="auto"/>
          </w:tcPr>
          <w:p w:rsidR="005C6485" w:rsidRDefault="005C648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</w:tr>
      <w:tr w:rsidR="003233DD" w:rsidRPr="00FD0538" w:rsidTr="00741D42">
        <w:tc>
          <w:tcPr>
            <w:tcW w:w="517" w:type="dxa"/>
            <w:vAlign w:val="center"/>
          </w:tcPr>
          <w:p w:rsidR="003233DD" w:rsidRDefault="003233DD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72" w:type="dxa"/>
          </w:tcPr>
          <w:p w:rsidR="003233DD" w:rsidRPr="00F7592B" w:rsidRDefault="003233DD" w:rsidP="00F75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41CC">
              <w:rPr>
                <w:rFonts w:ascii="Times New Roman" w:hAnsi="Times New Roman"/>
                <w:sz w:val="16"/>
                <w:szCs w:val="16"/>
              </w:rPr>
              <w:t>Месячник антинаркотической направленности, приуроченный к Международному дню борьбы с наркоманией и незаконным оборотом наркотиков (26 июня)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3233DD" w:rsidRPr="00F3443D" w:rsidRDefault="003233DD" w:rsidP="0059488E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3233DD" w:rsidRDefault="003233DD" w:rsidP="00C72254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3233DD" w:rsidRDefault="003233DD" w:rsidP="00C72254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3233DD" w:rsidRDefault="003233DD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3233DD" w:rsidRDefault="003233DD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3233DD" w:rsidRDefault="003233DD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20 мероприятий; </w:t>
            </w:r>
          </w:p>
          <w:p w:rsidR="006B7CE8" w:rsidRDefault="003233DD" w:rsidP="006B7CE8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5 конкурсов;</w:t>
            </w:r>
          </w:p>
          <w:p w:rsidR="003233DD" w:rsidRDefault="003233DD" w:rsidP="006B7CE8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 3 акции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3233DD" w:rsidRDefault="006B7CE8" w:rsidP="00162FDC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115</w:t>
            </w:r>
            <w:r w:rsidR="003233DD">
              <w:rPr>
                <w:rFonts w:ascii="Times New Roman" w:eastAsia="Batang" w:hAnsi="Times New Roman"/>
                <w:sz w:val="16"/>
                <w:szCs w:val="16"/>
              </w:rPr>
              <w:t xml:space="preserve"> мероприятий; </w:t>
            </w:r>
          </w:p>
          <w:p w:rsidR="006B7CE8" w:rsidRDefault="006B7CE8" w:rsidP="006B7CE8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 xml:space="preserve">19 </w:t>
            </w:r>
            <w:r w:rsidR="003233DD">
              <w:rPr>
                <w:rFonts w:ascii="Times New Roman" w:eastAsia="Batang" w:hAnsi="Times New Roman"/>
                <w:sz w:val="16"/>
                <w:szCs w:val="16"/>
              </w:rPr>
              <w:t xml:space="preserve">конкурсов; </w:t>
            </w:r>
          </w:p>
          <w:p w:rsidR="003233DD" w:rsidRDefault="006B7CE8" w:rsidP="006B7CE8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17</w:t>
            </w:r>
            <w:r w:rsidR="003233DD">
              <w:rPr>
                <w:rFonts w:ascii="Times New Roman" w:eastAsia="Batang" w:hAnsi="Times New Roman"/>
                <w:sz w:val="16"/>
                <w:szCs w:val="16"/>
              </w:rPr>
              <w:t xml:space="preserve"> акци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й</w:t>
            </w:r>
          </w:p>
        </w:tc>
        <w:tc>
          <w:tcPr>
            <w:tcW w:w="928" w:type="dxa"/>
            <w:shd w:val="clear" w:color="auto" w:fill="auto"/>
          </w:tcPr>
          <w:p w:rsidR="003233DD" w:rsidRDefault="003233DD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</w:tr>
      <w:tr w:rsidR="00984A35" w:rsidRPr="00FD0538" w:rsidTr="00741D42">
        <w:tc>
          <w:tcPr>
            <w:tcW w:w="517" w:type="dxa"/>
            <w:vAlign w:val="center"/>
          </w:tcPr>
          <w:p w:rsidR="00984A35" w:rsidRDefault="00984A35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672" w:type="dxa"/>
          </w:tcPr>
          <w:p w:rsidR="00984A35" w:rsidRPr="00F7592B" w:rsidRDefault="00984A35" w:rsidP="00F759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41CC">
              <w:rPr>
                <w:rFonts w:ascii="Times New Roman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правонарушений (в том числе мошенничества, наркомании, алкоголизма, табакокурения, рецидивной преступности)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84A35" w:rsidRPr="00F3443D" w:rsidRDefault="00984A35" w:rsidP="0059488E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984A35" w:rsidRDefault="00984A35" w:rsidP="00CA693A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984A35" w:rsidRDefault="00984A35" w:rsidP="00CA693A">
            <w:pPr>
              <w:spacing w:after="0" w:line="240" w:lineRule="auto"/>
              <w:ind w:hanging="8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декабрь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июнь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6 публикаций в СМИ</w:t>
            </w:r>
          </w:p>
        </w:tc>
        <w:tc>
          <w:tcPr>
            <w:tcW w:w="928" w:type="dxa"/>
            <w:gridSpan w:val="5"/>
            <w:shd w:val="clear" w:color="auto" w:fill="auto"/>
          </w:tcPr>
          <w:p w:rsidR="00984A35" w:rsidRDefault="00984A35" w:rsidP="00162FDC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140 публикаций в СМИ</w:t>
            </w:r>
          </w:p>
        </w:tc>
        <w:tc>
          <w:tcPr>
            <w:tcW w:w="928" w:type="dxa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</w:tr>
      <w:tr w:rsidR="00984A35" w:rsidRPr="00FD0538" w:rsidTr="001214E0">
        <w:tc>
          <w:tcPr>
            <w:tcW w:w="517" w:type="dxa"/>
            <w:vAlign w:val="center"/>
          </w:tcPr>
          <w:p w:rsidR="00984A35" w:rsidRDefault="00984A35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 xml:space="preserve">Контрольное событие 3 основного </w:t>
            </w:r>
            <w:r w:rsidRPr="0072171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4: количество проведенных бесед (с нарастающим итогом):</w:t>
            </w:r>
          </w:p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1 квартал – 25%</w:t>
            </w:r>
          </w:p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2 квартал – 50%</w:t>
            </w:r>
          </w:p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3 квартал – 75%</w:t>
            </w:r>
          </w:p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4 квартал – 100%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lastRenderedPageBreak/>
              <w:t>План по беседам перевыполнен</w:t>
            </w:r>
          </w:p>
        </w:tc>
      </w:tr>
      <w:tr w:rsidR="00984A35" w:rsidRPr="00FD0538" w:rsidTr="001214E0">
        <w:tc>
          <w:tcPr>
            <w:tcW w:w="517" w:type="dxa"/>
            <w:vAlign w:val="center"/>
          </w:tcPr>
          <w:p w:rsidR="00984A35" w:rsidRDefault="00984A35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Контрольное событие 4 основного мероприятия 4: отчеты о проведенных мероприятиях сформированы, размещены на официальном сайте администрации города и направлены в соответствующие органы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Мероприятия проведены</w:t>
            </w:r>
          </w:p>
        </w:tc>
      </w:tr>
      <w:tr w:rsidR="00984A35" w:rsidRPr="00FD0538" w:rsidTr="001214E0">
        <w:tc>
          <w:tcPr>
            <w:tcW w:w="517" w:type="dxa"/>
            <w:vAlign w:val="center"/>
          </w:tcPr>
          <w:p w:rsidR="00984A35" w:rsidRDefault="00984A35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984A35" w:rsidRPr="0072171F" w:rsidRDefault="00984A35" w:rsidP="00721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Контрольное событие 5 основного мероприятия 4: отчет об исполнении плана месячника антинаркотической направленности, приуроченного к Международному дню борьбы с наркоманией и незаконным оборотом наркотиков, размещен на официальном сайте администрации города Невинномысска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Отчет сформирован</w:t>
            </w:r>
          </w:p>
        </w:tc>
      </w:tr>
      <w:tr w:rsidR="00984A35" w:rsidRPr="00FD0538" w:rsidTr="001214E0">
        <w:tc>
          <w:tcPr>
            <w:tcW w:w="517" w:type="dxa"/>
            <w:vAlign w:val="center"/>
          </w:tcPr>
          <w:p w:rsidR="00984A35" w:rsidRDefault="00984A35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984A35" w:rsidRPr="00EE04E4" w:rsidRDefault="00984A35" w:rsidP="00EE0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171F">
              <w:rPr>
                <w:rFonts w:ascii="Times New Roman" w:hAnsi="Times New Roman"/>
                <w:sz w:val="16"/>
                <w:szCs w:val="16"/>
              </w:rPr>
              <w:t>Контрольное событие 6 основного мероприятия 4: публикации по профилактике правонарушений (в том числе мошенничества наркомании, алкоголизма, табакокурения, рецидивной преступности) размещены в средствах массовой информации</w:t>
            </w:r>
          </w:p>
        </w:tc>
        <w:tc>
          <w:tcPr>
            <w:tcW w:w="7424" w:type="dxa"/>
            <w:gridSpan w:val="23"/>
            <w:shd w:val="clear" w:color="auto" w:fill="auto"/>
          </w:tcPr>
          <w:p w:rsidR="00984A35" w:rsidRDefault="00984A35" w:rsidP="0059488E">
            <w:pPr>
              <w:spacing w:after="0" w:line="240" w:lineRule="auto"/>
              <w:ind w:hanging="8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Публикации размещены</w:t>
            </w:r>
          </w:p>
        </w:tc>
      </w:tr>
    </w:tbl>
    <w:p w:rsidR="00277ABB" w:rsidRDefault="00277ABB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215C"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0E6A9B" w:rsidRDefault="005E187D" w:rsidP="005E187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6A9B">
        <w:rPr>
          <w:rFonts w:ascii="Times New Roman" w:hAnsi="Times New Roman" w:cs="Times New Roman"/>
          <w:sz w:val="28"/>
          <w:szCs w:val="28"/>
        </w:rPr>
        <w:t>СВЕДЕНИЯ</w:t>
      </w:r>
    </w:p>
    <w:p w:rsidR="005E187D" w:rsidRPr="00F3421F" w:rsidRDefault="005E187D" w:rsidP="005E187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6A9B"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 программы и показателей решения задач подпрограмм</w:t>
      </w:r>
    </w:p>
    <w:p w:rsidR="005E187D" w:rsidRPr="00FD0538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2285"/>
        <w:gridCol w:w="43"/>
        <w:gridCol w:w="10"/>
        <w:gridCol w:w="853"/>
        <w:gridCol w:w="1217"/>
        <w:gridCol w:w="1133"/>
        <w:gridCol w:w="60"/>
        <w:gridCol w:w="994"/>
        <w:gridCol w:w="26"/>
        <w:gridCol w:w="2192"/>
      </w:tblGrid>
      <w:tr w:rsidR="005E187D" w:rsidRPr="00FD0538" w:rsidTr="004A5DFE">
        <w:trPr>
          <w:tblHeader/>
        </w:trPr>
        <w:tc>
          <w:tcPr>
            <w:tcW w:w="744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85" w:type="dxa"/>
            <w:vMerge w:val="restart"/>
            <w:vAlign w:val="center"/>
          </w:tcPr>
          <w:p w:rsidR="005E187D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индикатор, </w:t>
            </w:r>
          </w:p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06" w:type="dxa"/>
            <w:gridSpan w:val="3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="000B4899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измерени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3430" w:type="dxa"/>
            <w:gridSpan w:val="5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показателей (индикаторов) </w:t>
            </w:r>
          </w:p>
        </w:tc>
        <w:tc>
          <w:tcPr>
            <w:tcW w:w="2192" w:type="dxa"/>
            <w:vMerge w:val="restart"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отклонений значений показателя </w:t>
            </w:r>
            <w:r w:rsidRPr="00B03C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(индикатора) на конец отчетного года </w:t>
            </w:r>
          </w:p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5E187D" w:rsidRPr="00FD0538" w:rsidTr="004A5DFE">
        <w:trPr>
          <w:tblHeader/>
        </w:trPr>
        <w:tc>
          <w:tcPr>
            <w:tcW w:w="74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год, 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предшест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вующий отчетному</w:t>
            </w:r>
          </w:p>
        </w:tc>
        <w:tc>
          <w:tcPr>
            <w:tcW w:w="2213" w:type="dxa"/>
            <w:gridSpan w:val="4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год</w:t>
            </w:r>
          </w:p>
        </w:tc>
        <w:tc>
          <w:tcPr>
            <w:tcW w:w="2192" w:type="dxa"/>
            <w:vMerge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4A5DFE">
        <w:trPr>
          <w:tblHeader/>
        </w:trPr>
        <w:tc>
          <w:tcPr>
            <w:tcW w:w="74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80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9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2" w:type="dxa"/>
            <w:vMerge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4A5DFE">
        <w:trPr>
          <w:tblHeader/>
        </w:trPr>
        <w:tc>
          <w:tcPr>
            <w:tcW w:w="744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85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2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E187D" w:rsidRPr="00FD0538" w:rsidTr="004A5DFE">
        <w:tc>
          <w:tcPr>
            <w:tcW w:w="744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5E187D" w:rsidRPr="0088517E" w:rsidRDefault="005E187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экстремизма, терроризма, правонарушений и наркомании в городе Невинномысске»</w:t>
            </w:r>
          </w:p>
        </w:tc>
      </w:tr>
      <w:tr w:rsidR="009F3598" w:rsidRPr="00FD0538" w:rsidTr="004A5DFE">
        <w:tc>
          <w:tcPr>
            <w:tcW w:w="744" w:type="dxa"/>
            <w:vAlign w:val="center"/>
          </w:tcPr>
          <w:p w:rsidR="009F3598" w:rsidRPr="0088517E" w:rsidRDefault="009F359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9F3598" w:rsidRPr="0088517E" w:rsidRDefault="009F3598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598">
              <w:rPr>
                <w:rFonts w:ascii="Times New Roman" w:hAnsi="Times New Roman" w:cs="Times New Roman"/>
                <w:sz w:val="16"/>
                <w:szCs w:val="16"/>
              </w:rPr>
              <w:t>Цель 1 программы: стабилизация и гармонизация межнациональных и межконфессиональных отношений в городе Невинномысске (далее – город), укрепление общероссийской гражданской идентичности населения города</w:t>
            </w:r>
          </w:p>
        </w:tc>
      </w:tr>
      <w:tr w:rsidR="00806AFA" w:rsidRPr="00FD0538" w:rsidTr="0080295A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</w:tcPr>
          <w:p w:rsidR="00806AFA" w:rsidRPr="009F3598" w:rsidRDefault="00806AFA" w:rsidP="008D69C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F3598">
              <w:rPr>
                <w:rFonts w:ascii="Times New Roman" w:hAnsi="Times New Roman"/>
                <w:sz w:val="16"/>
                <w:szCs w:val="16"/>
              </w:rPr>
              <w:t>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6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CA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70,70</w:t>
            </w:r>
          </w:p>
        </w:tc>
        <w:tc>
          <w:tcPr>
            <w:tcW w:w="119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06AFA" w:rsidRPr="0088517E" w:rsidRDefault="0080295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2218" w:type="dxa"/>
            <w:gridSpan w:val="2"/>
            <w:vAlign w:val="center"/>
          </w:tcPr>
          <w:p w:rsidR="00806AFA" w:rsidRPr="0088517E" w:rsidRDefault="00806AFA" w:rsidP="00C40E1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28" w:type="dxa"/>
            <w:gridSpan w:val="2"/>
          </w:tcPr>
          <w:p w:rsidR="00806AFA" w:rsidRPr="009F3598" w:rsidRDefault="00806AFA" w:rsidP="008D69C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9F3598">
              <w:rPr>
                <w:rFonts w:ascii="Times New Roman" w:hAnsi="Times New Roman"/>
                <w:sz w:val="16"/>
                <w:szCs w:val="16"/>
              </w:rPr>
              <w:t>оля населения города, считающего состояние межнациональных отношений в городе конфликтным, в общей чис</w:t>
            </w:r>
            <w:r>
              <w:rPr>
                <w:rFonts w:ascii="Times New Roman" w:hAnsi="Times New Roman"/>
                <w:sz w:val="16"/>
                <w:szCs w:val="16"/>
              </w:rPr>
              <w:t>ленности населения города</w:t>
            </w:r>
          </w:p>
        </w:tc>
        <w:tc>
          <w:tcPr>
            <w:tcW w:w="86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CA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10,70</w:t>
            </w:r>
          </w:p>
        </w:tc>
        <w:tc>
          <w:tcPr>
            <w:tcW w:w="119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994" w:type="dxa"/>
            <w:vAlign w:val="center"/>
          </w:tcPr>
          <w:p w:rsidR="00806AFA" w:rsidRPr="0088517E" w:rsidRDefault="0080295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2218" w:type="dxa"/>
            <w:gridSpan w:val="2"/>
            <w:vAlign w:val="center"/>
          </w:tcPr>
          <w:p w:rsidR="00806AFA" w:rsidRPr="0088517E" w:rsidRDefault="00806AFA" w:rsidP="00061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C40E1B" w:rsidRPr="00FD0538" w:rsidTr="004A5DFE">
        <w:tc>
          <w:tcPr>
            <w:tcW w:w="744" w:type="dxa"/>
            <w:vAlign w:val="center"/>
          </w:tcPr>
          <w:p w:rsidR="00C40E1B" w:rsidRPr="0088517E" w:rsidRDefault="00C40E1B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598">
              <w:rPr>
                <w:rFonts w:ascii="Times New Roman" w:hAnsi="Times New Roman" w:cs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профилактики экстремизма в городе Невинномысске»</w:t>
            </w:r>
          </w:p>
        </w:tc>
      </w:tr>
      <w:tr w:rsidR="00C40E1B" w:rsidRPr="00FD0538" w:rsidTr="004A5DFE">
        <w:tc>
          <w:tcPr>
            <w:tcW w:w="744" w:type="dxa"/>
            <w:vAlign w:val="center"/>
          </w:tcPr>
          <w:p w:rsidR="00C40E1B" w:rsidRPr="0088517E" w:rsidRDefault="00C40E1B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C40E1B" w:rsidRPr="0088517E" w:rsidRDefault="00C40E1B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598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  <w:vAlign w:val="center"/>
          </w:tcPr>
          <w:p w:rsidR="00806AFA" w:rsidRPr="0088517E" w:rsidRDefault="00806AFA" w:rsidP="008D69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Pr="009F359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оля населения города, у которого сформирована общероссийская гражданская идентичность, из числа опрошен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ных граждан</w:t>
            </w:r>
          </w:p>
        </w:tc>
        <w:tc>
          <w:tcPr>
            <w:tcW w:w="86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CA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92,70</w:t>
            </w:r>
          </w:p>
        </w:tc>
        <w:tc>
          <w:tcPr>
            <w:tcW w:w="119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93,00</w:t>
            </w:r>
          </w:p>
        </w:tc>
        <w:tc>
          <w:tcPr>
            <w:tcW w:w="994" w:type="dxa"/>
            <w:vAlign w:val="center"/>
          </w:tcPr>
          <w:p w:rsidR="00806AFA" w:rsidRPr="0088517E" w:rsidRDefault="0080295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93,00</w:t>
            </w:r>
          </w:p>
        </w:tc>
        <w:tc>
          <w:tcPr>
            <w:tcW w:w="2218" w:type="dxa"/>
            <w:gridSpan w:val="2"/>
            <w:vAlign w:val="center"/>
          </w:tcPr>
          <w:p w:rsidR="00806AFA" w:rsidRPr="0088517E" w:rsidRDefault="00806AFA" w:rsidP="000611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Цель 2 программы: привлечение казачества к обеспечению общественной безопасности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gridSpan w:val="2"/>
            <w:vAlign w:val="center"/>
          </w:tcPr>
          <w:p w:rsidR="00806AFA" w:rsidRPr="0088517E" w:rsidRDefault="00806AFA" w:rsidP="00625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оля территории города, охваченной патрулированием с участием членов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86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644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9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644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  <w:vAlign w:val="center"/>
          </w:tcPr>
          <w:p w:rsidR="00806AFA" w:rsidRPr="0088517E" w:rsidRDefault="0080295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218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профилактики</w:t>
            </w:r>
            <w:r w:rsidRPr="00741D42">
              <w:rPr>
                <w:rFonts w:ascii="Times New Roman" w:hAnsi="Times New Roman" w:cs="Times New Roman"/>
                <w:sz w:val="16"/>
                <w:szCs w:val="16"/>
              </w:rPr>
              <w:t xml:space="preserve"> экстремизма </w:t>
            </w: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в городе Невинномысске»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8" w:type="dxa"/>
            <w:gridSpan w:val="3"/>
            <w:vAlign w:val="center"/>
          </w:tcPr>
          <w:p w:rsidR="00806AFA" w:rsidRPr="0088517E" w:rsidRDefault="00806AFA" w:rsidP="004A1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25988">
              <w:rPr>
                <w:rFonts w:ascii="Times New Roman" w:hAnsi="Times New Roman" w:cs="Times New Roman"/>
                <w:sz w:val="16"/>
                <w:szCs w:val="16"/>
              </w:rPr>
              <w:t>оличество выходов совместных с сотрудниками полиции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  <w:tc>
          <w:tcPr>
            <w:tcW w:w="853" w:type="dxa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93" w:type="dxa"/>
            <w:gridSpan w:val="2"/>
            <w:vAlign w:val="center"/>
          </w:tcPr>
          <w:p w:rsidR="00806AFA" w:rsidRPr="0088517E" w:rsidRDefault="00806AF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4" w:type="dxa"/>
            <w:vAlign w:val="center"/>
          </w:tcPr>
          <w:p w:rsidR="00806AFA" w:rsidRPr="0088517E" w:rsidRDefault="006B4AEA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218" w:type="dxa"/>
            <w:gridSpan w:val="2"/>
            <w:vAlign w:val="center"/>
          </w:tcPr>
          <w:p w:rsidR="00806AFA" w:rsidRPr="0088517E" w:rsidRDefault="00806AFA" w:rsidP="007E59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Невинномысского городского казачьего общества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</w:tcPr>
          <w:p w:rsidR="00806AFA" w:rsidRPr="0088517E" w:rsidRDefault="00806AFA" w:rsidP="004A19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Цель 3 программы: недопущение террористических проявлений на территории города</w:t>
            </w: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</w:tcPr>
          <w:p w:rsidR="00806AFA" w:rsidRPr="0088517E" w:rsidRDefault="00806AFA" w:rsidP="009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оля правонарушений террористической направленности в о</w:t>
            </w:r>
            <w:r>
              <w:rPr>
                <w:rFonts w:ascii="Times New Roman" w:hAnsi="Times New Roman"/>
                <w:sz w:val="16"/>
                <w:szCs w:val="16"/>
              </w:rPr>
              <w:t>бщем количестве правонарушений</w:t>
            </w:r>
          </w:p>
        </w:tc>
        <w:tc>
          <w:tcPr>
            <w:tcW w:w="906" w:type="dxa"/>
            <w:gridSpan w:val="3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644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3" w:type="dxa"/>
            <w:vAlign w:val="center"/>
          </w:tcPr>
          <w:p w:rsidR="00806AFA" w:rsidRPr="0088517E" w:rsidRDefault="00806AFA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964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gridSpan w:val="3"/>
            <w:vAlign w:val="center"/>
          </w:tcPr>
          <w:p w:rsidR="00806AFA" w:rsidRPr="0088517E" w:rsidRDefault="006B4AE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85" w:type="dxa"/>
          </w:tcPr>
          <w:p w:rsidR="00806AFA" w:rsidRDefault="00806AFA" w:rsidP="006B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террористических проявлений на территории города</w:t>
            </w:r>
          </w:p>
        </w:tc>
        <w:tc>
          <w:tcPr>
            <w:tcW w:w="906" w:type="dxa"/>
            <w:gridSpan w:val="3"/>
            <w:vAlign w:val="center"/>
          </w:tcPr>
          <w:p w:rsidR="00806AFA" w:rsidRDefault="00806AFA" w:rsidP="0092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17" w:type="dxa"/>
            <w:vAlign w:val="center"/>
          </w:tcPr>
          <w:p w:rsidR="00806AFA" w:rsidRPr="0088517E" w:rsidRDefault="00806AFA" w:rsidP="000611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1133" w:type="dxa"/>
            <w:vAlign w:val="center"/>
          </w:tcPr>
          <w:p w:rsidR="00806AFA" w:rsidRDefault="00806AFA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080" w:type="dxa"/>
            <w:gridSpan w:val="3"/>
            <w:vAlign w:val="center"/>
          </w:tcPr>
          <w:p w:rsidR="00806AFA" w:rsidRPr="0088517E" w:rsidRDefault="00162FD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FA" w:rsidRPr="00FD0538" w:rsidTr="004A5DFE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vAlign w:val="center"/>
          </w:tcPr>
          <w:p w:rsidR="00806AFA" w:rsidRPr="0088517E" w:rsidRDefault="0040239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806AFA" w:rsidRPr="0088517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806AFA"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«Профилактика терроризма, правонарушений и наркомании в городе Невинномысске»</w:t>
            </w: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806AFA" w:rsidRPr="0088517E" w:rsidRDefault="00806AFA" w:rsidP="00D740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740CD">
              <w:rPr>
                <w:rFonts w:ascii="Times New Roman" w:hAnsi="Times New Roman" w:cs="Times New Roman"/>
                <w:sz w:val="16"/>
                <w:szCs w:val="16"/>
              </w:rPr>
              <w:t>тепень обеспеченности средствами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77,70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06AFA" w:rsidRPr="0088517E" w:rsidRDefault="00162FD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77,70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DF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информирование граждан в сфере профилактики терроризма</w:t>
            </w: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Pr="0088517E" w:rsidRDefault="00806AFA" w:rsidP="004A5D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806AFA" w:rsidRDefault="00806AFA" w:rsidP="0092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Степень информированности образовательных организаций города Невинномысска в сфере профилактики терроризма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6AFA" w:rsidRDefault="00806AFA" w:rsidP="00C4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964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6AFA" w:rsidRDefault="00806AFA" w:rsidP="00C4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9644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06AFA" w:rsidRDefault="00162FDC" w:rsidP="00C40E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Цель 4 программы: укрепление общественного порядка</w:t>
            </w:r>
          </w:p>
        </w:tc>
      </w:tr>
      <w:tr w:rsidR="00806AFA" w:rsidRPr="00FD0538" w:rsidTr="00F90D8B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  <w:shd w:val="clear" w:color="auto" w:fill="auto"/>
          </w:tcPr>
          <w:p w:rsidR="00806AFA" w:rsidRPr="0088517E" w:rsidRDefault="00806AFA" w:rsidP="009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 xml:space="preserve">дельный вес преступлений и правонарушений, совершенных в общественных местах города, в общем количестве преступлений 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6AFA" w:rsidRPr="0088517E" w:rsidRDefault="005858CF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06AFA" w:rsidRPr="0088517E" w:rsidRDefault="005858CF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49,0</w:t>
            </w:r>
            <w:r w:rsidR="00806A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06AFA" w:rsidRPr="0088517E" w:rsidRDefault="00162FD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отдела МВД России по городу Невинномысску</w:t>
            </w: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806AFA" w:rsidRPr="0088517E" w:rsidRDefault="0040239C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806AFA" w:rsidRPr="0088517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806AF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6AFA" w:rsidRPr="0088517E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Невинно</w:t>
            </w:r>
            <w:r w:rsidR="00806AFA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</w:tr>
      <w:tr w:rsidR="00806AFA" w:rsidRPr="00FD0538" w:rsidTr="00F052A3">
        <w:tc>
          <w:tcPr>
            <w:tcW w:w="744" w:type="dxa"/>
            <w:vAlign w:val="center"/>
          </w:tcPr>
          <w:p w:rsidR="00806AFA" w:rsidRPr="0088517E" w:rsidRDefault="00806AFA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3" w:type="dxa"/>
            <w:gridSpan w:val="10"/>
            <w:shd w:val="clear" w:color="auto" w:fill="auto"/>
            <w:vAlign w:val="center"/>
          </w:tcPr>
          <w:p w:rsidR="00806AFA" w:rsidRPr="0088517E" w:rsidRDefault="00806AFA" w:rsidP="009E10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0F38F3" w:rsidRPr="00FD0538" w:rsidTr="00F052A3">
        <w:tc>
          <w:tcPr>
            <w:tcW w:w="744" w:type="dxa"/>
            <w:vAlign w:val="center"/>
          </w:tcPr>
          <w:p w:rsidR="000F38F3" w:rsidRPr="0088517E" w:rsidRDefault="000F38F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F38F3" w:rsidRPr="0088517E" w:rsidRDefault="000F38F3" w:rsidP="00927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исло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народных дружин города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0F38F3" w:rsidRPr="0088517E" w:rsidRDefault="000F38F3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F38F3" w:rsidRPr="0088517E" w:rsidRDefault="000F38F3" w:rsidP="00CA6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38F3" w:rsidRPr="0088517E" w:rsidRDefault="000F38F3" w:rsidP="008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F38F3" w:rsidRPr="0088517E" w:rsidRDefault="00F90D65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F38F3" w:rsidRPr="0088517E" w:rsidRDefault="000F38F3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05EC">
              <w:rPr>
                <w:rFonts w:ascii="Times New Roman" w:hAnsi="Times New Roman" w:cs="Times New Roman"/>
                <w:sz w:val="16"/>
                <w:szCs w:val="16"/>
              </w:rPr>
              <w:t>данные командиров народных дружин города</w:t>
            </w:r>
          </w:p>
        </w:tc>
      </w:tr>
      <w:tr w:rsidR="000F38F3" w:rsidRPr="00FD0538" w:rsidTr="00F052A3">
        <w:tc>
          <w:tcPr>
            <w:tcW w:w="744" w:type="dxa"/>
            <w:vAlign w:val="center"/>
          </w:tcPr>
          <w:p w:rsidR="000F38F3" w:rsidRPr="0088517E" w:rsidRDefault="000F38F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85" w:type="dxa"/>
            <w:shd w:val="clear" w:color="auto" w:fill="auto"/>
          </w:tcPr>
          <w:p w:rsidR="000F38F3" w:rsidRPr="0088517E" w:rsidRDefault="000F38F3" w:rsidP="00927A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исло зарегистрированных лиц с диагнозом наркомания и потребление наркотиков с вредными после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дствиями на 100 тыс. населения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0F38F3" w:rsidRPr="0088517E" w:rsidRDefault="000F38F3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F38F3" w:rsidRPr="0088517E" w:rsidRDefault="000F38F3" w:rsidP="00CA6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38F3" w:rsidRPr="0088517E" w:rsidRDefault="000F38F3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F38F3" w:rsidRPr="0088517E" w:rsidRDefault="00F90D65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2192" w:type="dxa"/>
            <w:shd w:val="clear" w:color="auto" w:fill="auto"/>
          </w:tcPr>
          <w:p w:rsidR="000F38F3" w:rsidRPr="00C26E92" w:rsidRDefault="000F38F3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информация Невинномысского филиала 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№ 1</w:t>
            </w:r>
          </w:p>
        </w:tc>
      </w:tr>
      <w:tr w:rsidR="000F38F3" w:rsidRPr="00FD0538" w:rsidTr="00F90D8B">
        <w:tc>
          <w:tcPr>
            <w:tcW w:w="744" w:type="dxa"/>
            <w:vAlign w:val="center"/>
          </w:tcPr>
          <w:p w:rsidR="000F38F3" w:rsidRPr="0088517E" w:rsidRDefault="000F38F3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F38F3" w:rsidRPr="0088517E" w:rsidRDefault="000F38F3" w:rsidP="00927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оличество зарегистрированных правонарушений и преступлений, совершенны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в общественных местах города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0F38F3" w:rsidRPr="0088517E" w:rsidRDefault="000F38F3" w:rsidP="00703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F38F3" w:rsidRPr="0088517E" w:rsidRDefault="000F38F3" w:rsidP="00CA69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38F3" w:rsidRPr="0088517E" w:rsidRDefault="000F38F3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F38F3" w:rsidRPr="0088517E" w:rsidRDefault="006C6F36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F38F3" w:rsidRPr="0088517E" w:rsidRDefault="000F38F3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отдела МВД России по городу Невинномысску</w:t>
            </w:r>
          </w:p>
        </w:tc>
      </w:tr>
    </w:tbl>
    <w:p w:rsidR="004A19ED" w:rsidRDefault="004A19E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1B2A" w:rsidRDefault="003F1B2A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A5B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5E187D" w:rsidRPr="00DA230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2ED" w:rsidRPr="007B2A18" w:rsidRDefault="005272ED" w:rsidP="005272E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5272ED" w:rsidRPr="007B2A18" w:rsidRDefault="005272ED" w:rsidP="005272E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2A18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5272ED" w:rsidRPr="00920D45" w:rsidRDefault="005272ED" w:rsidP="00527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6AE" w:rsidRPr="000A48B0" w:rsidRDefault="000A48B0" w:rsidP="003B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6A746B" w:rsidRPr="006A746B">
        <w:rPr>
          <w:rFonts w:ascii="Times New Roman" w:hAnsi="Times New Roman"/>
          <w:sz w:val="28"/>
          <w:szCs w:val="28"/>
        </w:rPr>
        <w:t>стабилизаци</w:t>
      </w:r>
      <w:r w:rsidR="006A746B">
        <w:rPr>
          <w:rFonts w:ascii="Times New Roman" w:hAnsi="Times New Roman"/>
          <w:sz w:val="28"/>
          <w:szCs w:val="28"/>
        </w:rPr>
        <w:t>и и гармонизации</w:t>
      </w:r>
      <w:r w:rsidR="006A746B" w:rsidRPr="006A746B">
        <w:rPr>
          <w:rFonts w:ascii="Times New Roman" w:hAnsi="Times New Roman"/>
          <w:sz w:val="28"/>
          <w:szCs w:val="28"/>
        </w:rPr>
        <w:t xml:space="preserve"> межнациональных и межконфессиональных отношений в городе, укреплени</w:t>
      </w:r>
      <w:r w:rsidR="006A746B">
        <w:rPr>
          <w:rFonts w:ascii="Times New Roman" w:hAnsi="Times New Roman"/>
          <w:sz w:val="28"/>
          <w:szCs w:val="28"/>
        </w:rPr>
        <w:t>я</w:t>
      </w:r>
      <w:r w:rsidR="006A746B" w:rsidRPr="006A746B">
        <w:rPr>
          <w:rFonts w:ascii="Times New Roman" w:hAnsi="Times New Roman"/>
          <w:sz w:val="28"/>
          <w:szCs w:val="28"/>
        </w:rPr>
        <w:t xml:space="preserve"> общероссийской гражданской идентичности населения города</w:t>
      </w:r>
      <w:r w:rsidR="006A746B" w:rsidRPr="000A48B0">
        <w:rPr>
          <w:rFonts w:ascii="Times New Roman" w:hAnsi="Times New Roman"/>
          <w:sz w:val="28"/>
          <w:szCs w:val="28"/>
        </w:rPr>
        <w:t xml:space="preserve"> </w:t>
      </w:r>
      <w:r w:rsidR="003B06AE" w:rsidRPr="000A48B0">
        <w:rPr>
          <w:rFonts w:ascii="Times New Roman" w:hAnsi="Times New Roman"/>
          <w:sz w:val="28"/>
          <w:szCs w:val="28"/>
        </w:rPr>
        <w:t>изготовлен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6A746B">
        <w:rPr>
          <w:rFonts w:ascii="Times New Roman" w:hAnsi="Times New Roman"/>
          <w:sz w:val="28"/>
          <w:szCs w:val="28"/>
        </w:rPr>
        <w:t>следующая</w:t>
      </w:r>
      <w:r w:rsidR="003B06AE" w:rsidRPr="000A48B0">
        <w:rPr>
          <w:rFonts w:ascii="Times New Roman" w:hAnsi="Times New Roman"/>
          <w:sz w:val="28"/>
          <w:szCs w:val="28"/>
        </w:rPr>
        <w:t xml:space="preserve"> печатн</w:t>
      </w:r>
      <w:r w:rsidR="006A746B">
        <w:rPr>
          <w:rFonts w:ascii="Times New Roman" w:hAnsi="Times New Roman"/>
          <w:sz w:val="28"/>
          <w:szCs w:val="28"/>
        </w:rPr>
        <w:t>ая</w:t>
      </w:r>
      <w:r w:rsidR="003B06AE" w:rsidRPr="000A48B0">
        <w:rPr>
          <w:rFonts w:ascii="Times New Roman" w:hAnsi="Times New Roman"/>
          <w:sz w:val="28"/>
          <w:szCs w:val="28"/>
        </w:rPr>
        <w:t xml:space="preserve"> продукци</w:t>
      </w:r>
      <w:r w:rsidR="006A746B">
        <w:rPr>
          <w:rFonts w:ascii="Times New Roman" w:hAnsi="Times New Roman"/>
          <w:sz w:val="28"/>
          <w:szCs w:val="28"/>
        </w:rPr>
        <w:t>я</w:t>
      </w:r>
      <w:r w:rsidR="003B06AE" w:rsidRPr="000A48B0">
        <w:rPr>
          <w:rFonts w:ascii="Times New Roman" w:hAnsi="Times New Roman"/>
          <w:sz w:val="28"/>
          <w:szCs w:val="28"/>
        </w:rPr>
        <w:t>:</w:t>
      </w:r>
    </w:p>
    <w:p w:rsidR="003B06AE" w:rsidRPr="000A48B0" w:rsidRDefault="003B06AE" w:rsidP="003B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8B0">
        <w:rPr>
          <w:rFonts w:ascii="Times New Roman" w:hAnsi="Times New Roman"/>
          <w:sz w:val="28"/>
          <w:szCs w:val="28"/>
        </w:rPr>
        <w:t xml:space="preserve">«Памятка в сфере профилактики терроризма, экстремизма «АЛГОРИТМЫ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</w:t>
      </w:r>
      <w:r w:rsidRPr="000A48B0">
        <w:rPr>
          <w:rFonts w:ascii="Times New Roman" w:hAnsi="Times New Roman"/>
          <w:sz w:val="28"/>
          <w:szCs w:val="28"/>
        </w:rPr>
        <w:lastRenderedPageBreak/>
        <w:t>информационного взаимодействия образовательных организаций с территориальными органами МВД России, Росгвардии и ФСБ России» – 376 шт.;</w:t>
      </w:r>
    </w:p>
    <w:p w:rsidR="003B06AE" w:rsidRPr="000A48B0" w:rsidRDefault="003B06AE" w:rsidP="003B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8B0">
        <w:rPr>
          <w:rFonts w:ascii="Times New Roman" w:hAnsi="Times New Roman"/>
          <w:sz w:val="28"/>
          <w:szCs w:val="28"/>
        </w:rPr>
        <w:t>плакат в сфере профилактики экстремизма «О профилактике экстремизма»</w:t>
      </w:r>
      <w:r w:rsidR="006A746B">
        <w:rPr>
          <w:rFonts w:ascii="Times New Roman" w:hAnsi="Times New Roman"/>
          <w:sz w:val="28"/>
          <w:szCs w:val="28"/>
        </w:rPr>
        <w:t xml:space="preserve"> </w:t>
      </w:r>
      <w:r w:rsidRPr="000A48B0">
        <w:rPr>
          <w:rFonts w:ascii="Times New Roman" w:hAnsi="Times New Roman"/>
          <w:sz w:val="28"/>
          <w:szCs w:val="28"/>
        </w:rPr>
        <w:t>– 667 шт.;</w:t>
      </w:r>
    </w:p>
    <w:p w:rsidR="003B06AE" w:rsidRPr="000A48B0" w:rsidRDefault="003B06AE" w:rsidP="003B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8B0">
        <w:rPr>
          <w:rFonts w:ascii="Times New Roman" w:hAnsi="Times New Roman"/>
          <w:sz w:val="28"/>
          <w:szCs w:val="28"/>
        </w:rPr>
        <w:t>памятка в сфере профилактики экстремизма «Памятка населению осторожно экстремизм»</w:t>
      </w:r>
      <w:r w:rsidR="006A746B">
        <w:rPr>
          <w:rFonts w:ascii="Times New Roman" w:hAnsi="Times New Roman"/>
          <w:sz w:val="28"/>
          <w:szCs w:val="28"/>
        </w:rPr>
        <w:t xml:space="preserve"> </w:t>
      </w:r>
      <w:r w:rsidRPr="000A48B0">
        <w:rPr>
          <w:rFonts w:ascii="Times New Roman" w:hAnsi="Times New Roman"/>
          <w:sz w:val="28"/>
          <w:szCs w:val="28"/>
        </w:rPr>
        <w:t>– 42 шт.</w:t>
      </w:r>
    </w:p>
    <w:p w:rsidR="003B06AE" w:rsidRPr="000A48B0" w:rsidRDefault="003B06AE" w:rsidP="003B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8B0">
        <w:rPr>
          <w:rFonts w:ascii="Times New Roman" w:hAnsi="Times New Roman"/>
          <w:sz w:val="28"/>
          <w:szCs w:val="28"/>
        </w:rPr>
        <w:t>С 21.11.2022 по 25.11.2022 состоялась научно-практическая конференция «Кавказский диалог», на которой приняли участие 1700 человек</w:t>
      </w:r>
    </w:p>
    <w:p w:rsidR="003B06AE" w:rsidRPr="000A48B0" w:rsidRDefault="003B06AE" w:rsidP="003B06AE">
      <w:pPr>
        <w:pStyle w:val="1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A48B0">
        <w:rPr>
          <w:rFonts w:ascii="Times New Roman" w:eastAsia="Calibri" w:hAnsi="Times New Roman"/>
          <w:sz w:val="28"/>
          <w:szCs w:val="28"/>
        </w:rPr>
        <w:t>За 2022 год народными дружинниками из числа казаков осуществлен</w:t>
      </w:r>
      <w:r w:rsidR="000A48B0">
        <w:rPr>
          <w:rFonts w:ascii="Times New Roman" w:eastAsia="Calibri" w:hAnsi="Times New Roman"/>
          <w:sz w:val="28"/>
          <w:szCs w:val="28"/>
        </w:rPr>
        <w:t>о</w:t>
      </w:r>
      <w:r w:rsidRPr="000A48B0">
        <w:rPr>
          <w:rFonts w:ascii="Times New Roman" w:eastAsia="Calibri" w:hAnsi="Times New Roman"/>
          <w:sz w:val="28"/>
          <w:szCs w:val="28"/>
        </w:rPr>
        <w:t xml:space="preserve"> </w:t>
      </w:r>
      <w:r w:rsidR="000A48B0">
        <w:rPr>
          <w:rFonts w:ascii="Times New Roman" w:eastAsia="Calibri" w:hAnsi="Times New Roman"/>
          <w:sz w:val="28"/>
          <w:szCs w:val="28"/>
        </w:rPr>
        <w:t xml:space="preserve">365 </w:t>
      </w:r>
      <w:r w:rsidRPr="000A48B0">
        <w:rPr>
          <w:rFonts w:ascii="Times New Roman" w:eastAsia="Calibri" w:hAnsi="Times New Roman"/>
          <w:sz w:val="28"/>
          <w:szCs w:val="28"/>
        </w:rPr>
        <w:t>выход</w:t>
      </w:r>
      <w:r w:rsidR="000A48B0">
        <w:rPr>
          <w:rFonts w:ascii="Times New Roman" w:eastAsia="Calibri" w:hAnsi="Times New Roman"/>
          <w:sz w:val="28"/>
          <w:szCs w:val="28"/>
        </w:rPr>
        <w:t>ов</w:t>
      </w:r>
      <w:r w:rsidRPr="000A48B0">
        <w:rPr>
          <w:rFonts w:ascii="Times New Roman" w:eastAsia="Calibri" w:hAnsi="Times New Roman"/>
          <w:sz w:val="28"/>
          <w:szCs w:val="28"/>
        </w:rPr>
        <w:t xml:space="preserve">, в том числе </w:t>
      </w:r>
      <w:r w:rsidR="000A48B0">
        <w:rPr>
          <w:rFonts w:ascii="Times New Roman" w:eastAsia="Calibri" w:hAnsi="Times New Roman"/>
          <w:sz w:val="28"/>
          <w:szCs w:val="28"/>
        </w:rPr>
        <w:t>108</w:t>
      </w:r>
      <w:r w:rsidRPr="000A48B0">
        <w:rPr>
          <w:rFonts w:ascii="Times New Roman" w:eastAsia="Calibri" w:hAnsi="Times New Roman"/>
          <w:sz w:val="28"/>
          <w:szCs w:val="28"/>
        </w:rPr>
        <w:t xml:space="preserve"> совместно с сотрудниками Отдела МВД России по городу Невинномысску.</w:t>
      </w:r>
    </w:p>
    <w:p w:rsidR="005272ED" w:rsidRPr="00920D45" w:rsidRDefault="005272ED" w:rsidP="00527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72ED" w:rsidRPr="00D1786D" w:rsidRDefault="005272ED" w:rsidP="005272E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272ED" w:rsidRPr="00D1786D" w:rsidRDefault="005272ED" w:rsidP="005272E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272ED" w:rsidRPr="00D1786D" w:rsidRDefault="005272ED" w:rsidP="005272E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CDD" w:rsidRPr="00C36CDD" w:rsidRDefault="00266B40" w:rsidP="00C36C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40">
        <w:rPr>
          <w:rFonts w:ascii="Times New Roman" w:hAnsi="Times New Roman"/>
          <w:sz w:val="28"/>
          <w:szCs w:val="28"/>
        </w:rPr>
        <w:t xml:space="preserve">В рамках недопущения террористических проявлений на территории города и </w:t>
      </w:r>
      <w:r>
        <w:rPr>
          <w:rFonts w:ascii="Times New Roman" w:hAnsi="Times New Roman"/>
          <w:sz w:val="28"/>
          <w:szCs w:val="28"/>
        </w:rPr>
        <w:t xml:space="preserve">укрепления </w:t>
      </w:r>
      <w:r w:rsidRPr="00266B40">
        <w:rPr>
          <w:rFonts w:ascii="Times New Roman" w:hAnsi="Times New Roman"/>
          <w:sz w:val="28"/>
          <w:szCs w:val="28"/>
        </w:rPr>
        <w:t>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6CDD">
        <w:rPr>
          <w:rFonts w:ascii="Times New Roman" w:hAnsi="Times New Roman"/>
          <w:sz w:val="28"/>
          <w:szCs w:val="28"/>
        </w:rPr>
        <w:t xml:space="preserve">приобретено </w:t>
      </w:r>
      <w:r w:rsidR="00C36CDD" w:rsidRPr="00C36CDD">
        <w:rPr>
          <w:rFonts w:ascii="Times New Roman" w:hAnsi="Times New Roman"/>
          <w:sz w:val="28"/>
          <w:szCs w:val="28"/>
        </w:rPr>
        <w:t>6 ручных и 1 рамочный металлодетекторы для обеспечения безопасности граждан при проведении массовых мероприятий (акций, концертной, дней единого голосования и др.). Создано 2 видеоролика. Изготовлено 1930 шт. печатной продукции, направленной на профилактику идеологии терроризма на территории города.</w:t>
      </w:r>
    </w:p>
    <w:p w:rsidR="005272ED" w:rsidRDefault="005272ED" w:rsidP="00527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</w:t>
      </w:r>
      <w:r w:rsidRPr="00C86059">
        <w:rPr>
          <w:rFonts w:ascii="Times New Roman" w:hAnsi="Times New Roman"/>
          <w:sz w:val="28"/>
          <w:szCs w:val="28"/>
        </w:rPr>
        <w:t>общественного порядка на территории города: застраховано 200 дружинников.</w:t>
      </w:r>
      <w:r w:rsidR="00C36CDD">
        <w:rPr>
          <w:rFonts w:ascii="Times New Roman" w:hAnsi="Times New Roman"/>
          <w:sz w:val="28"/>
          <w:szCs w:val="28"/>
        </w:rPr>
        <w:t xml:space="preserve"> Изготовлена </w:t>
      </w:r>
      <w:r w:rsidR="00C36CDD" w:rsidRPr="00C36CDD">
        <w:rPr>
          <w:rFonts w:ascii="Times New Roman" w:hAnsi="Times New Roman"/>
          <w:sz w:val="28"/>
          <w:szCs w:val="28"/>
        </w:rPr>
        <w:t>41 нарукавная повязка.</w:t>
      </w:r>
    </w:p>
    <w:p w:rsidR="005272ED" w:rsidRDefault="005272ED" w:rsidP="00527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059">
        <w:rPr>
          <w:rFonts w:ascii="Times New Roman" w:eastAsia="Batang" w:hAnsi="Times New Roman"/>
          <w:sz w:val="28"/>
          <w:szCs w:val="28"/>
        </w:rPr>
        <w:t>В рамках профилактики пра</w:t>
      </w:r>
      <w:r>
        <w:rPr>
          <w:rFonts w:ascii="Times New Roman" w:eastAsia="Batang" w:hAnsi="Times New Roman"/>
          <w:sz w:val="28"/>
          <w:szCs w:val="28"/>
        </w:rPr>
        <w:t>вонарушений, в том числе, мошен</w:t>
      </w:r>
      <w:r w:rsidRPr="00C86059">
        <w:rPr>
          <w:rFonts w:ascii="Times New Roman" w:eastAsia="Batang" w:hAnsi="Times New Roman"/>
          <w:sz w:val="28"/>
          <w:szCs w:val="28"/>
        </w:rPr>
        <w:t>ничества, наркомании, алкоголизма, табакокурения, рецидивной преступности</w:t>
      </w:r>
      <w:r>
        <w:rPr>
          <w:rFonts w:ascii="Times New Roman" w:hAnsi="Times New Roman"/>
          <w:sz w:val="28"/>
          <w:szCs w:val="28"/>
        </w:rPr>
        <w:t>п</w:t>
      </w:r>
      <w:r w:rsidRPr="00C86059">
        <w:rPr>
          <w:rFonts w:ascii="Times New Roman" w:hAnsi="Times New Roman"/>
          <w:sz w:val="28"/>
          <w:szCs w:val="28"/>
        </w:rPr>
        <w:t>роведено</w:t>
      </w:r>
      <w:r>
        <w:rPr>
          <w:rFonts w:ascii="Times New Roman" w:hAnsi="Times New Roman"/>
          <w:sz w:val="28"/>
          <w:szCs w:val="28"/>
        </w:rPr>
        <w:t>:</w:t>
      </w:r>
    </w:p>
    <w:p w:rsidR="005272ED" w:rsidRPr="00C86059" w:rsidRDefault="00E44DC5" w:rsidP="005272ED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5272ED" w:rsidRPr="00C86059">
        <w:rPr>
          <w:rFonts w:ascii="Times New Roman" w:hAnsi="Times New Roman"/>
          <w:sz w:val="28"/>
          <w:szCs w:val="28"/>
        </w:rPr>
        <w:t xml:space="preserve"> профилактических бесед </w:t>
      </w:r>
      <w:r w:rsidR="005272ED" w:rsidRPr="00C86059">
        <w:rPr>
          <w:rFonts w:ascii="Times New Roman" w:eastAsia="Batang" w:hAnsi="Times New Roman"/>
          <w:sz w:val="28"/>
          <w:szCs w:val="28"/>
        </w:rPr>
        <w:t>с лицами, освободившимися из учреждений уголовно-исполнительной системы, находящимися в трудной жизненной ситуации.</w:t>
      </w:r>
    </w:p>
    <w:p w:rsidR="005272ED" w:rsidRPr="00154C35" w:rsidRDefault="00E44DC5" w:rsidP="00527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5272ED" w:rsidRPr="00C86059">
        <w:rPr>
          <w:rFonts w:ascii="Times New Roman" w:hAnsi="Times New Roman"/>
          <w:sz w:val="28"/>
          <w:szCs w:val="28"/>
        </w:rPr>
        <w:t xml:space="preserve"> лекци</w:t>
      </w:r>
      <w:r>
        <w:rPr>
          <w:rFonts w:ascii="Times New Roman" w:hAnsi="Times New Roman"/>
          <w:sz w:val="28"/>
          <w:szCs w:val="28"/>
        </w:rPr>
        <w:t>я</w:t>
      </w:r>
      <w:r w:rsidR="005272ED" w:rsidRPr="00C86059">
        <w:rPr>
          <w:rFonts w:ascii="Times New Roman" w:hAnsi="Times New Roman"/>
          <w:sz w:val="28"/>
          <w:szCs w:val="28"/>
        </w:rPr>
        <w:t xml:space="preserve"> по профилактике </w:t>
      </w:r>
      <w:r>
        <w:rPr>
          <w:rFonts w:ascii="Times New Roman" w:hAnsi="Times New Roman"/>
          <w:sz w:val="28"/>
          <w:szCs w:val="28"/>
        </w:rPr>
        <w:t>правонарушений</w:t>
      </w:r>
      <w:r w:rsidR="005272ED" w:rsidRPr="00154C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20</w:t>
      </w:r>
      <w:r w:rsidR="005272ED" w:rsidRPr="00154C35">
        <w:rPr>
          <w:rFonts w:ascii="Times New Roman" w:hAnsi="Times New Roman"/>
          <w:noProof/>
          <w:sz w:val="28"/>
          <w:szCs w:val="28"/>
        </w:rPr>
        <w:t xml:space="preserve"> конкурсов рисунков, </w:t>
      </w:r>
      <w:r>
        <w:rPr>
          <w:rFonts w:ascii="Times New Roman" w:hAnsi="Times New Roman"/>
          <w:noProof/>
          <w:sz w:val="28"/>
          <w:szCs w:val="28"/>
        </w:rPr>
        <w:t>25</w:t>
      </w:r>
      <w:r w:rsidR="005272ED" w:rsidRPr="00154C35">
        <w:rPr>
          <w:rFonts w:ascii="Times New Roman" w:hAnsi="Times New Roman"/>
          <w:noProof/>
          <w:sz w:val="28"/>
          <w:szCs w:val="28"/>
        </w:rPr>
        <w:t xml:space="preserve"> профилактических акций.</w:t>
      </w:r>
    </w:p>
    <w:p w:rsidR="005272ED" w:rsidRPr="00540283" w:rsidRDefault="005272ED" w:rsidP="005272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540283">
        <w:rPr>
          <w:rFonts w:ascii="Times New Roman" w:hAnsi="Times New Roman"/>
          <w:sz w:val="28"/>
          <w:szCs w:val="28"/>
        </w:rPr>
        <w:t xml:space="preserve">месячника антинаркотической направленности, приуроченного к Международному дню борьбы с наркоманией и </w:t>
      </w:r>
      <w:r>
        <w:rPr>
          <w:rFonts w:ascii="Times New Roman" w:hAnsi="Times New Roman"/>
          <w:sz w:val="28"/>
          <w:szCs w:val="28"/>
        </w:rPr>
        <w:t>незаконным оборотом наркотиков п</w:t>
      </w:r>
      <w:r w:rsidRPr="00540283">
        <w:rPr>
          <w:rFonts w:ascii="Times New Roman" w:hAnsi="Times New Roman"/>
          <w:sz w:val="28"/>
          <w:szCs w:val="28"/>
        </w:rPr>
        <w:t xml:space="preserve">роведено: </w:t>
      </w:r>
      <w:r>
        <w:rPr>
          <w:rFonts w:ascii="Times New Roman" w:hAnsi="Times New Roman"/>
          <w:sz w:val="28"/>
          <w:szCs w:val="28"/>
        </w:rPr>
        <w:t xml:space="preserve">115 </w:t>
      </w:r>
      <w:r w:rsidRPr="00540283">
        <w:rPr>
          <w:rFonts w:ascii="Times New Roman" w:hAnsi="Times New Roman"/>
          <w:sz w:val="28"/>
          <w:szCs w:val="28"/>
        </w:rPr>
        <w:t xml:space="preserve">мероприятий (лекции, беседы, просмотр видео-роликов, спортивные состязания, выставки и др.);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540283">
        <w:rPr>
          <w:rFonts w:ascii="Times New Roman" w:hAnsi="Times New Roman"/>
          <w:sz w:val="28"/>
          <w:szCs w:val="28"/>
        </w:rPr>
        <w:t xml:space="preserve">конкурсов;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40283">
        <w:rPr>
          <w:rFonts w:ascii="Times New Roman" w:hAnsi="Times New Roman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>.</w:t>
      </w:r>
    </w:p>
    <w:p w:rsidR="005272ED" w:rsidRPr="00540283" w:rsidRDefault="005272ED" w:rsidP="00C47669">
      <w:pPr>
        <w:spacing w:after="0" w:line="240" w:lineRule="auto"/>
        <w:ind w:left="-108" w:right="-7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0283">
        <w:rPr>
          <w:rFonts w:ascii="Times New Roman" w:hAnsi="Times New Roman"/>
          <w:sz w:val="28"/>
          <w:szCs w:val="28"/>
        </w:rPr>
        <w:t xml:space="preserve"> целью предупреждения правонарушений в том числе, мошенничества, наркомании, алкоголизма, табакокурения, рецидивной преступности на </w:t>
      </w:r>
      <w:r w:rsidRPr="00540283">
        <w:rPr>
          <w:rFonts w:ascii="Times New Roman" w:hAnsi="Times New Roman"/>
          <w:sz w:val="28"/>
          <w:szCs w:val="28"/>
        </w:rPr>
        <w:lastRenderedPageBreak/>
        <w:t xml:space="preserve">территории города, в средствах массовой информации размещено </w:t>
      </w:r>
      <w:r w:rsidR="00C47669" w:rsidRPr="00C47669">
        <w:rPr>
          <w:rFonts w:ascii="Times New Roman" w:hAnsi="Times New Roman"/>
          <w:sz w:val="28"/>
          <w:szCs w:val="28"/>
        </w:rPr>
        <w:t xml:space="preserve">140 </w:t>
      </w:r>
      <w:r w:rsidR="00C47669">
        <w:rPr>
          <w:rFonts w:ascii="Times New Roman" w:hAnsi="Times New Roman"/>
          <w:sz w:val="28"/>
          <w:szCs w:val="28"/>
        </w:rPr>
        <w:t>публикаций</w:t>
      </w:r>
      <w:r w:rsidR="00C47669" w:rsidRPr="00C47669">
        <w:rPr>
          <w:rFonts w:ascii="Times New Roman" w:hAnsi="Times New Roman"/>
          <w:sz w:val="28"/>
          <w:szCs w:val="28"/>
        </w:rPr>
        <w:t>, из них 1 – трансляция ГТРК «Ставрополье» (телевидение), 10 статей в газете «Невинномысский рабочий», 43 публикации на официальном сайте администрации города, 86 статей размещены в социальных сетях образовательных организаций, организаций дополнительного образования и учреждений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5272ED" w:rsidRPr="00D1786D" w:rsidRDefault="005272ED" w:rsidP="005272ED">
      <w:pPr>
        <w:suppressAutoHyphens/>
      </w:pPr>
    </w:p>
    <w:p w:rsidR="002F69EA" w:rsidRPr="009518BD" w:rsidRDefault="002F69EA" w:rsidP="005272ED">
      <w:pPr>
        <w:suppressAutoHyphens/>
        <w:spacing w:after="0" w:line="240" w:lineRule="auto"/>
        <w:ind w:firstLine="709"/>
        <w:jc w:val="center"/>
      </w:pPr>
    </w:p>
    <w:sectPr w:rsidR="002F69EA" w:rsidRPr="009518BD" w:rsidSect="00E724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D85" w:rsidRDefault="00201D85" w:rsidP="00E55A36">
      <w:pPr>
        <w:spacing w:after="0" w:line="240" w:lineRule="auto"/>
      </w:pPr>
      <w:r>
        <w:separator/>
      </w:r>
    </w:p>
  </w:endnote>
  <w:endnote w:type="continuationSeparator" w:id="1">
    <w:p w:rsidR="00201D85" w:rsidRDefault="00201D85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D85" w:rsidRDefault="00201D85" w:rsidP="00E55A36">
      <w:pPr>
        <w:spacing w:after="0" w:line="240" w:lineRule="auto"/>
      </w:pPr>
      <w:r>
        <w:separator/>
      </w:r>
    </w:p>
  </w:footnote>
  <w:footnote w:type="continuationSeparator" w:id="1">
    <w:p w:rsidR="00201D85" w:rsidRDefault="00201D85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2FDC" w:rsidRPr="00E55A36" w:rsidRDefault="0040239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="00162FDC"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013B21">
          <w:rPr>
            <w:rFonts w:ascii="Times New Roman" w:hAnsi="Times New Roman"/>
            <w:noProof/>
            <w:sz w:val="24"/>
            <w:szCs w:val="24"/>
          </w:rPr>
          <w:t>15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2FDC" w:rsidRDefault="00162F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19B"/>
    <w:rsid w:val="00013B21"/>
    <w:rsid w:val="000238FC"/>
    <w:rsid w:val="00033A89"/>
    <w:rsid w:val="000441BC"/>
    <w:rsid w:val="00047BA1"/>
    <w:rsid w:val="000505F0"/>
    <w:rsid w:val="00050912"/>
    <w:rsid w:val="000611A2"/>
    <w:rsid w:val="00066E56"/>
    <w:rsid w:val="0007071D"/>
    <w:rsid w:val="000869A4"/>
    <w:rsid w:val="000A110E"/>
    <w:rsid w:val="000A4285"/>
    <w:rsid w:val="000A48B0"/>
    <w:rsid w:val="000A65DF"/>
    <w:rsid w:val="000B4899"/>
    <w:rsid w:val="000C6F9F"/>
    <w:rsid w:val="000D1AE2"/>
    <w:rsid w:val="000D2584"/>
    <w:rsid w:val="000E47CC"/>
    <w:rsid w:val="000E6F78"/>
    <w:rsid w:val="000F38F3"/>
    <w:rsid w:val="000F465C"/>
    <w:rsid w:val="00105867"/>
    <w:rsid w:val="00106C1E"/>
    <w:rsid w:val="00110604"/>
    <w:rsid w:val="00110DB6"/>
    <w:rsid w:val="00116181"/>
    <w:rsid w:val="0012060F"/>
    <w:rsid w:val="001214E0"/>
    <w:rsid w:val="001229C1"/>
    <w:rsid w:val="00130AF8"/>
    <w:rsid w:val="00136C43"/>
    <w:rsid w:val="00137681"/>
    <w:rsid w:val="001451EF"/>
    <w:rsid w:val="001564D4"/>
    <w:rsid w:val="001574B8"/>
    <w:rsid w:val="001576E3"/>
    <w:rsid w:val="00162FDC"/>
    <w:rsid w:val="0016392A"/>
    <w:rsid w:val="0017538D"/>
    <w:rsid w:val="001A45D0"/>
    <w:rsid w:val="001B0E2E"/>
    <w:rsid w:val="001B7A5C"/>
    <w:rsid w:val="001C481C"/>
    <w:rsid w:val="001C737E"/>
    <w:rsid w:val="001D04BA"/>
    <w:rsid w:val="001E594A"/>
    <w:rsid w:val="001F790A"/>
    <w:rsid w:val="00201D85"/>
    <w:rsid w:val="0020246F"/>
    <w:rsid w:val="00205D8A"/>
    <w:rsid w:val="0021274D"/>
    <w:rsid w:val="0021431F"/>
    <w:rsid w:val="00216613"/>
    <w:rsid w:val="00222114"/>
    <w:rsid w:val="0022718F"/>
    <w:rsid w:val="00234919"/>
    <w:rsid w:val="002419AA"/>
    <w:rsid w:val="002432CE"/>
    <w:rsid w:val="00243508"/>
    <w:rsid w:val="00255C34"/>
    <w:rsid w:val="0026123B"/>
    <w:rsid w:val="00264927"/>
    <w:rsid w:val="00265014"/>
    <w:rsid w:val="00266B40"/>
    <w:rsid w:val="00270B38"/>
    <w:rsid w:val="00274A52"/>
    <w:rsid w:val="00274AA2"/>
    <w:rsid w:val="00277ABB"/>
    <w:rsid w:val="00282BD9"/>
    <w:rsid w:val="00284899"/>
    <w:rsid w:val="00286FFE"/>
    <w:rsid w:val="00291893"/>
    <w:rsid w:val="002945D3"/>
    <w:rsid w:val="0029596E"/>
    <w:rsid w:val="002A5C14"/>
    <w:rsid w:val="002A7712"/>
    <w:rsid w:val="002C6DA4"/>
    <w:rsid w:val="002F69EA"/>
    <w:rsid w:val="002F7D6A"/>
    <w:rsid w:val="0031525B"/>
    <w:rsid w:val="003233DD"/>
    <w:rsid w:val="003254D7"/>
    <w:rsid w:val="00340682"/>
    <w:rsid w:val="0035427C"/>
    <w:rsid w:val="00367A55"/>
    <w:rsid w:val="00374890"/>
    <w:rsid w:val="00393C17"/>
    <w:rsid w:val="0039441E"/>
    <w:rsid w:val="0039639C"/>
    <w:rsid w:val="003B06AE"/>
    <w:rsid w:val="003B1C5F"/>
    <w:rsid w:val="003C5D4A"/>
    <w:rsid w:val="003D3F2F"/>
    <w:rsid w:val="003E0834"/>
    <w:rsid w:val="003F1B2A"/>
    <w:rsid w:val="003F2BB7"/>
    <w:rsid w:val="003F48C6"/>
    <w:rsid w:val="0040239C"/>
    <w:rsid w:val="00404748"/>
    <w:rsid w:val="00421689"/>
    <w:rsid w:val="00423B32"/>
    <w:rsid w:val="00427D95"/>
    <w:rsid w:val="00435185"/>
    <w:rsid w:val="004376F0"/>
    <w:rsid w:val="004407EE"/>
    <w:rsid w:val="004460FB"/>
    <w:rsid w:val="00464771"/>
    <w:rsid w:val="00483BA9"/>
    <w:rsid w:val="004910D1"/>
    <w:rsid w:val="0049512D"/>
    <w:rsid w:val="00496B0F"/>
    <w:rsid w:val="004A19ED"/>
    <w:rsid w:val="004A5DFE"/>
    <w:rsid w:val="004B2A35"/>
    <w:rsid w:val="004B368E"/>
    <w:rsid w:val="004B5055"/>
    <w:rsid w:val="004B6158"/>
    <w:rsid w:val="004C113B"/>
    <w:rsid w:val="004C41CC"/>
    <w:rsid w:val="004D17B7"/>
    <w:rsid w:val="004E53A2"/>
    <w:rsid w:val="00501CC4"/>
    <w:rsid w:val="00502720"/>
    <w:rsid w:val="005169F3"/>
    <w:rsid w:val="00523279"/>
    <w:rsid w:val="005272ED"/>
    <w:rsid w:val="0053076E"/>
    <w:rsid w:val="00530A03"/>
    <w:rsid w:val="00531B74"/>
    <w:rsid w:val="00543835"/>
    <w:rsid w:val="00551FF9"/>
    <w:rsid w:val="00580EB1"/>
    <w:rsid w:val="005858AC"/>
    <w:rsid w:val="005858CF"/>
    <w:rsid w:val="0059488E"/>
    <w:rsid w:val="00596699"/>
    <w:rsid w:val="005A705C"/>
    <w:rsid w:val="005C6485"/>
    <w:rsid w:val="005E187D"/>
    <w:rsid w:val="005E2484"/>
    <w:rsid w:val="005E577B"/>
    <w:rsid w:val="005F2CC9"/>
    <w:rsid w:val="005F3113"/>
    <w:rsid w:val="006028A5"/>
    <w:rsid w:val="00621B21"/>
    <w:rsid w:val="00625988"/>
    <w:rsid w:val="00627008"/>
    <w:rsid w:val="00630376"/>
    <w:rsid w:val="00643C7F"/>
    <w:rsid w:val="00646030"/>
    <w:rsid w:val="006472F0"/>
    <w:rsid w:val="0066382D"/>
    <w:rsid w:val="00672043"/>
    <w:rsid w:val="0068351A"/>
    <w:rsid w:val="00684C85"/>
    <w:rsid w:val="00693DEB"/>
    <w:rsid w:val="006A41F4"/>
    <w:rsid w:val="006A746B"/>
    <w:rsid w:val="006B0B96"/>
    <w:rsid w:val="006B35B0"/>
    <w:rsid w:val="006B4AEA"/>
    <w:rsid w:val="006B7CE8"/>
    <w:rsid w:val="006C4556"/>
    <w:rsid w:val="006C4B73"/>
    <w:rsid w:val="006C6F36"/>
    <w:rsid w:val="006E70D3"/>
    <w:rsid w:val="006E7D3B"/>
    <w:rsid w:val="006F4E18"/>
    <w:rsid w:val="007018DD"/>
    <w:rsid w:val="00703366"/>
    <w:rsid w:val="007044AC"/>
    <w:rsid w:val="0071163F"/>
    <w:rsid w:val="0072171F"/>
    <w:rsid w:val="00724DD9"/>
    <w:rsid w:val="00726371"/>
    <w:rsid w:val="00741D42"/>
    <w:rsid w:val="0074664B"/>
    <w:rsid w:val="00747328"/>
    <w:rsid w:val="00757992"/>
    <w:rsid w:val="00767455"/>
    <w:rsid w:val="00780E54"/>
    <w:rsid w:val="00781695"/>
    <w:rsid w:val="00785BF0"/>
    <w:rsid w:val="007A1287"/>
    <w:rsid w:val="007A2EFE"/>
    <w:rsid w:val="007B519B"/>
    <w:rsid w:val="007C22DB"/>
    <w:rsid w:val="007C67BB"/>
    <w:rsid w:val="007D33E9"/>
    <w:rsid w:val="007E592D"/>
    <w:rsid w:val="0080295A"/>
    <w:rsid w:val="00806AFA"/>
    <w:rsid w:val="00826DA0"/>
    <w:rsid w:val="008306BE"/>
    <w:rsid w:val="008361AA"/>
    <w:rsid w:val="00847FD0"/>
    <w:rsid w:val="0086550E"/>
    <w:rsid w:val="0087233E"/>
    <w:rsid w:val="008A50F1"/>
    <w:rsid w:val="008B36BC"/>
    <w:rsid w:val="008D1EC2"/>
    <w:rsid w:val="008D69C6"/>
    <w:rsid w:val="008E06D6"/>
    <w:rsid w:val="008E26A6"/>
    <w:rsid w:val="008F0E3D"/>
    <w:rsid w:val="008F5A66"/>
    <w:rsid w:val="008F65F7"/>
    <w:rsid w:val="009031AB"/>
    <w:rsid w:val="00920A5B"/>
    <w:rsid w:val="0092706F"/>
    <w:rsid w:val="00927AA4"/>
    <w:rsid w:val="00934B23"/>
    <w:rsid w:val="00944C4E"/>
    <w:rsid w:val="0094712D"/>
    <w:rsid w:val="009518BD"/>
    <w:rsid w:val="00952D6D"/>
    <w:rsid w:val="00956DC5"/>
    <w:rsid w:val="00961B4A"/>
    <w:rsid w:val="0096443A"/>
    <w:rsid w:val="00974FB5"/>
    <w:rsid w:val="00981B28"/>
    <w:rsid w:val="00984A35"/>
    <w:rsid w:val="009A39FB"/>
    <w:rsid w:val="009A6912"/>
    <w:rsid w:val="009A7876"/>
    <w:rsid w:val="009A7C9C"/>
    <w:rsid w:val="009B1C3F"/>
    <w:rsid w:val="009B534B"/>
    <w:rsid w:val="009D0E67"/>
    <w:rsid w:val="009D2612"/>
    <w:rsid w:val="009E0751"/>
    <w:rsid w:val="009E103F"/>
    <w:rsid w:val="009F2C80"/>
    <w:rsid w:val="009F3598"/>
    <w:rsid w:val="009F5C64"/>
    <w:rsid w:val="00A00DE5"/>
    <w:rsid w:val="00A14F56"/>
    <w:rsid w:val="00A15AC7"/>
    <w:rsid w:val="00A16B85"/>
    <w:rsid w:val="00A20B1B"/>
    <w:rsid w:val="00A37B1B"/>
    <w:rsid w:val="00A475A1"/>
    <w:rsid w:val="00A533DF"/>
    <w:rsid w:val="00A5466B"/>
    <w:rsid w:val="00A62D0E"/>
    <w:rsid w:val="00A85130"/>
    <w:rsid w:val="00A95F2A"/>
    <w:rsid w:val="00A95FA8"/>
    <w:rsid w:val="00AA3A97"/>
    <w:rsid w:val="00AA76C7"/>
    <w:rsid w:val="00AB0AB7"/>
    <w:rsid w:val="00AB6778"/>
    <w:rsid w:val="00AC0902"/>
    <w:rsid w:val="00AC4C62"/>
    <w:rsid w:val="00AC5994"/>
    <w:rsid w:val="00AD3D1B"/>
    <w:rsid w:val="00AF5A63"/>
    <w:rsid w:val="00B00EF6"/>
    <w:rsid w:val="00B0133C"/>
    <w:rsid w:val="00B07872"/>
    <w:rsid w:val="00B10DEC"/>
    <w:rsid w:val="00B16459"/>
    <w:rsid w:val="00B1666C"/>
    <w:rsid w:val="00B233A1"/>
    <w:rsid w:val="00B37534"/>
    <w:rsid w:val="00B55301"/>
    <w:rsid w:val="00B5678F"/>
    <w:rsid w:val="00B56F1A"/>
    <w:rsid w:val="00B60980"/>
    <w:rsid w:val="00B739ED"/>
    <w:rsid w:val="00B83899"/>
    <w:rsid w:val="00B93D94"/>
    <w:rsid w:val="00B96BE2"/>
    <w:rsid w:val="00B96C5E"/>
    <w:rsid w:val="00BA5BD4"/>
    <w:rsid w:val="00BB01D6"/>
    <w:rsid w:val="00BC08C1"/>
    <w:rsid w:val="00BD723D"/>
    <w:rsid w:val="00BF0F62"/>
    <w:rsid w:val="00BF6085"/>
    <w:rsid w:val="00C115A5"/>
    <w:rsid w:val="00C12A81"/>
    <w:rsid w:val="00C25106"/>
    <w:rsid w:val="00C34CE9"/>
    <w:rsid w:val="00C36CDD"/>
    <w:rsid w:val="00C40A17"/>
    <w:rsid w:val="00C40E1B"/>
    <w:rsid w:val="00C46C48"/>
    <w:rsid w:val="00C47669"/>
    <w:rsid w:val="00C62953"/>
    <w:rsid w:val="00C63478"/>
    <w:rsid w:val="00C72254"/>
    <w:rsid w:val="00C73D8E"/>
    <w:rsid w:val="00C75EAD"/>
    <w:rsid w:val="00C917BE"/>
    <w:rsid w:val="00C9286E"/>
    <w:rsid w:val="00C97233"/>
    <w:rsid w:val="00CA042D"/>
    <w:rsid w:val="00CA693A"/>
    <w:rsid w:val="00CB1AAA"/>
    <w:rsid w:val="00CB5412"/>
    <w:rsid w:val="00CC4112"/>
    <w:rsid w:val="00CC6650"/>
    <w:rsid w:val="00CF1919"/>
    <w:rsid w:val="00CF640E"/>
    <w:rsid w:val="00CF706A"/>
    <w:rsid w:val="00D021BF"/>
    <w:rsid w:val="00D169B3"/>
    <w:rsid w:val="00D21F9A"/>
    <w:rsid w:val="00D30916"/>
    <w:rsid w:val="00D32D8C"/>
    <w:rsid w:val="00D358A8"/>
    <w:rsid w:val="00D47F8B"/>
    <w:rsid w:val="00D51039"/>
    <w:rsid w:val="00D60019"/>
    <w:rsid w:val="00D6380F"/>
    <w:rsid w:val="00D740CD"/>
    <w:rsid w:val="00D740D2"/>
    <w:rsid w:val="00DA0BFB"/>
    <w:rsid w:val="00DC1743"/>
    <w:rsid w:val="00DD0F3B"/>
    <w:rsid w:val="00DE653C"/>
    <w:rsid w:val="00DF6D2C"/>
    <w:rsid w:val="00E03298"/>
    <w:rsid w:val="00E218EF"/>
    <w:rsid w:val="00E22C71"/>
    <w:rsid w:val="00E27F6F"/>
    <w:rsid w:val="00E32BBB"/>
    <w:rsid w:val="00E33D07"/>
    <w:rsid w:val="00E34E79"/>
    <w:rsid w:val="00E37D17"/>
    <w:rsid w:val="00E426BE"/>
    <w:rsid w:val="00E44DC5"/>
    <w:rsid w:val="00E5049C"/>
    <w:rsid w:val="00E505A6"/>
    <w:rsid w:val="00E55928"/>
    <w:rsid w:val="00E55A36"/>
    <w:rsid w:val="00E72416"/>
    <w:rsid w:val="00E74AA0"/>
    <w:rsid w:val="00E75BD7"/>
    <w:rsid w:val="00E83B71"/>
    <w:rsid w:val="00EA1947"/>
    <w:rsid w:val="00EC28DF"/>
    <w:rsid w:val="00EC5A5B"/>
    <w:rsid w:val="00EC5DA0"/>
    <w:rsid w:val="00ED6024"/>
    <w:rsid w:val="00EE04E4"/>
    <w:rsid w:val="00F03F1F"/>
    <w:rsid w:val="00F052A3"/>
    <w:rsid w:val="00F21459"/>
    <w:rsid w:val="00F451FD"/>
    <w:rsid w:val="00F52D24"/>
    <w:rsid w:val="00F576B7"/>
    <w:rsid w:val="00F642A4"/>
    <w:rsid w:val="00F678C0"/>
    <w:rsid w:val="00F71F92"/>
    <w:rsid w:val="00F7592B"/>
    <w:rsid w:val="00F90D65"/>
    <w:rsid w:val="00F90D8B"/>
    <w:rsid w:val="00FA6F1A"/>
    <w:rsid w:val="00FC2098"/>
    <w:rsid w:val="00FC5264"/>
    <w:rsid w:val="00FC6C8A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CC59-8870-4E09-89E2-6359858C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15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327</cp:revision>
  <dcterms:created xsi:type="dcterms:W3CDTF">2021-01-19T08:14:00Z</dcterms:created>
  <dcterms:modified xsi:type="dcterms:W3CDTF">2023-03-09T13:46:00Z</dcterms:modified>
</cp:coreProperties>
</file>