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BE51A7">
        <w:rPr>
          <w:noProof/>
          <w:sz w:val="28"/>
          <w:szCs w:val="28"/>
        </w:rPr>
        <w:drawing>
          <wp:inline distT="0" distB="0" distL="0" distR="0" wp14:anchorId="00B92BA8" wp14:editId="5ACC8A85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BE51A7">
        <w:rPr>
          <w:sz w:val="28"/>
          <w:szCs w:val="28"/>
        </w:rPr>
        <w:t>АДМИНИСТРАЦИЯ ГОРОДА НЕВИННОМЫССКА</w:t>
      </w: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BE51A7">
        <w:rPr>
          <w:sz w:val="28"/>
          <w:szCs w:val="28"/>
        </w:rPr>
        <w:t>СТАВРОПОЛЬСКОГО КРАЯ</w:t>
      </w: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BE51A7">
        <w:rPr>
          <w:sz w:val="28"/>
          <w:szCs w:val="28"/>
        </w:rPr>
        <w:t>ПОСТАНОВЛЕНИЕ</w:t>
      </w: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BE51A7" w:rsidRPr="00BE51A7" w:rsidRDefault="00BE51A7" w:rsidP="00BE51A7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BE51A7" w:rsidRPr="00BE51A7" w:rsidRDefault="00BE51A7" w:rsidP="00BE51A7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BE51A7">
        <w:rPr>
          <w:sz w:val="28"/>
          <w:szCs w:val="28"/>
        </w:rPr>
        <w:t xml:space="preserve">.08.2021                                  г. Невинномысск             </w:t>
      </w:r>
      <w:r>
        <w:rPr>
          <w:sz w:val="28"/>
          <w:szCs w:val="28"/>
        </w:rPr>
        <w:t xml:space="preserve">                          № 1499</w:t>
      </w:r>
    </w:p>
    <w:p w:rsidR="00BE51A7" w:rsidRDefault="00BE51A7" w:rsidP="00846DB6">
      <w:pPr>
        <w:spacing w:line="240" w:lineRule="exact"/>
        <w:jc w:val="center"/>
        <w:rPr>
          <w:sz w:val="28"/>
          <w:szCs w:val="28"/>
        </w:rPr>
      </w:pPr>
    </w:p>
    <w:p w:rsidR="00BE51A7" w:rsidRDefault="00BE51A7" w:rsidP="00846DB6">
      <w:pPr>
        <w:spacing w:line="240" w:lineRule="exact"/>
        <w:jc w:val="center"/>
        <w:rPr>
          <w:sz w:val="28"/>
          <w:szCs w:val="28"/>
        </w:rPr>
      </w:pPr>
    </w:p>
    <w:p w:rsidR="00BE51A7" w:rsidRDefault="00BE51A7" w:rsidP="00846DB6">
      <w:pPr>
        <w:spacing w:line="240" w:lineRule="exact"/>
        <w:jc w:val="center"/>
        <w:rPr>
          <w:sz w:val="28"/>
          <w:szCs w:val="28"/>
        </w:rPr>
      </w:pPr>
    </w:p>
    <w:p w:rsidR="00BE51A7" w:rsidRDefault="00BE51A7" w:rsidP="00846DB6">
      <w:pPr>
        <w:spacing w:line="240" w:lineRule="exact"/>
        <w:jc w:val="center"/>
        <w:rPr>
          <w:sz w:val="28"/>
          <w:szCs w:val="28"/>
        </w:rPr>
      </w:pP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proofErr w:type="gramStart"/>
      <w:r w:rsidRPr="009F5411">
        <w:rPr>
          <w:rFonts w:ascii="Times New Roman CYR" w:hAnsi="Times New Roman CYR" w:cs="Times New Roman CYR"/>
          <w:sz w:val="28"/>
          <w:szCs w:val="28"/>
        </w:rPr>
        <w:t>Безопасные</w:t>
      </w:r>
      <w:proofErr w:type="gramEnd"/>
      <w:r w:rsidRPr="009F5411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DB6" w:rsidRDefault="00846DB6" w:rsidP="00846DB6">
      <w:pPr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33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846DB6" w:rsidRPr="009F5411" w:rsidRDefault="00846DB6" w:rsidP="00846D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846DB6" w:rsidRDefault="00846DB6" w:rsidP="00846DB6">
      <w:pPr>
        <w:jc w:val="center"/>
        <w:rPr>
          <w:sz w:val="28"/>
          <w:szCs w:val="28"/>
        </w:rPr>
      </w:pPr>
    </w:p>
    <w:p w:rsidR="003865AB" w:rsidRPr="003B3106" w:rsidRDefault="003865AB" w:rsidP="003865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</w:t>
      </w:r>
      <w:proofErr w:type="gramEnd"/>
      <w:r w:rsidRPr="009F5411">
        <w:rPr>
          <w:bCs/>
          <w:sz w:val="28"/>
          <w:szCs w:val="28"/>
        </w:rPr>
        <w:t xml:space="preserve"> </w:t>
      </w:r>
      <w:proofErr w:type="gramStart"/>
      <w:r w:rsidRPr="009F5411">
        <w:rPr>
          <w:bCs/>
          <w:sz w:val="28"/>
          <w:szCs w:val="28"/>
        </w:rPr>
        <w:t>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</w:t>
      </w:r>
      <w:r>
        <w:rPr>
          <w:sz w:val="28"/>
          <w:szCs w:val="28"/>
        </w:rPr>
        <w:t>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>
        <w:rPr>
          <w:color w:val="000000"/>
          <w:spacing w:val="2"/>
          <w:sz w:val="28"/>
          <w:szCs w:val="28"/>
        </w:rPr>
        <w:t xml:space="preserve">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 количества дорожно-транспортных происшествий и снижения тяжести их последствий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pacing w:val="30"/>
          <w:sz w:val="28"/>
          <w:szCs w:val="28"/>
        </w:rPr>
        <w:t>постановляю:</w:t>
      </w:r>
    </w:p>
    <w:p w:rsidR="00846DB6" w:rsidRDefault="00846DB6" w:rsidP="00846DB6">
      <w:pPr>
        <w:jc w:val="both"/>
        <w:rPr>
          <w:sz w:val="28"/>
          <w:szCs w:val="28"/>
        </w:rPr>
      </w:pPr>
    </w:p>
    <w:p w:rsidR="003865AB" w:rsidRDefault="00846DB6" w:rsidP="00846DB6">
      <w:pPr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 w:rsidR="003865AB">
        <w:rPr>
          <w:sz w:val="28"/>
          <w:szCs w:val="28"/>
        </w:rPr>
        <w:t xml:space="preserve"> (далее </w:t>
      </w:r>
      <w:proofErr w:type="gramStart"/>
      <w:r w:rsidR="004B68C0">
        <w:rPr>
          <w:sz w:val="28"/>
          <w:szCs w:val="28"/>
        </w:rPr>
        <w:t>-</w:t>
      </w:r>
      <w:r w:rsidR="003865AB">
        <w:rPr>
          <w:sz w:val="28"/>
          <w:szCs w:val="28"/>
        </w:rPr>
        <w:t>п</w:t>
      </w:r>
      <w:proofErr w:type="gramEnd"/>
      <w:r w:rsidR="003865AB">
        <w:rPr>
          <w:sz w:val="28"/>
          <w:szCs w:val="28"/>
        </w:rPr>
        <w:t>рограмма)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 xml:space="preserve">, </w:t>
      </w:r>
      <w:r w:rsidR="003865AB">
        <w:rPr>
          <w:sz w:val="28"/>
          <w:szCs w:val="28"/>
        </w:rPr>
        <w:t>следующие изменения:</w:t>
      </w:r>
    </w:p>
    <w:p w:rsidR="003865AB" w:rsidRDefault="003865AB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3F3F48" w:rsidRDefault="003865AB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F3F48">
        <w:rPr>
          <w:sz w:val="28"/>
          <w:szCs w:val="28"/>
        </w:rPr>
        <w:t>Позицию «</w:t>
      </w:r>
      <w:r w:rsidR="003F3F48" w:rsidRPr="003F3F48">
        <w:rPr>
          <w:sz w:val="28"/>
          <w:szCs w:val="28"/>
        </w:rPr>
        <w:t>Объемы и ист</w:t>
      </w:r>
      <w:r w:rsidR="003F3F48">
        <w:rPr>
          <w:sz w:val="28"/>
          <w:szCs w:val="28"/>
        </w:rPr>
        <w:t xml:space="preserve">очники финансового обеспечения </w:t>
      </w:r>
      <w:r w:rsidR="00CE64FE">
        <w:rPr>
          <w:sz w:val="28"/>
          <w:szCs w:val="28"/>
        </w:rPr>
        <w:t>П</w:t>
      </w:r>
      <w:r w:rsidR="003F3F48" w:rsidRPr="003F3F48">
        <w:rPr>
          <w:sz w:val="28"/>
          <w:szCs w:val="28"/>
        </w:rPr>
        <w:t>рограммы</w:t>
      </w:r>
      <w:r w:rsidR="003F3F48">
        <w:rPr>
          <w:sz w:val="28"/>
          <w:szCs w:val="28"/>
        </w:rPr>
        <w:t>» изложить в следующей редакции:</w:t>
      </w:r>
    </w:p>
    <w:p w:rsidR="00DB68AD" w:rsidRDefault="00DB68AD" w:rsidP="003865AB">
      <w:pPr>
        <w:ind w:firstLine="709"/>
        <w:jc w:val="both"/>
        <w:rPr>
          <w:sz w:val="28"/>
          <w:szCs w:val="28"/>
        </w:rPr>
      </w:pPr>
    </w:p>
    <w:p w:rsidR="003C53B2" w:rsidRDefault="003C53B2" w:rsidP="009711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C53B2" w:rsidSect="00BE51A7">
          <w:headerReference w:type="even" r:id="rId10"/>
          <w:headerReference w:type="default" r:id="rId11"/>
          <w:pgSz w:w="11906" w:h="16838"/>
          <w:pgMar w:top="0" w:right="567" w:bottom="1134" w:left="1985" w:header="5" w:footer="709" w:gutter="0"/>
          <w:cols w:space="708"/>
          <w:titlePg/>
          <w:docGrid w:linePitch="360"/>
        </w:sect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581"/>
        <w:gridCol w:w="5846"/>
      </w:tblGrid>
      <w:tr w:rsidR="003865AB" w:rsidRPr="006201BB" w:rsidTr="004B68C0">
        <w:trPr>
          <w:trHeight w:val="227"/>
          <w:jc w:val="center"/>
        </w:trPr>
        <w:tc>
          <w:tcPr>
            <w:tcW w:w="3581" w:type="dxa"/>
          </w:tcPr>
          <w:p w:rsidR="003865AB" w:rsidRPr="003865AB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65AB" w:rsidRPr="00386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на 2020 - 2024 годы составит 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8C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870,54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 по источникам финансового обеспечения: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– 151 075,46 тыс. рублей, в том числе по годам: 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114 532,21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– 36 543,25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бюджет Ставропольс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кого края -                     1 020 909,6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92 667,59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- 249 718,93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C1BCC">
              <w:rPr>
                <w:rFonts w:ascii="Times New Roman" w:hAnsi="Times New Roman" w:cs="Times New Roman"/>
                <w:sz w:val="28"/>
                <w:szCs w:val="28"/>
              </w:rPr>
              <w:t>281 919,51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396 603,5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0,00 тыс. рублей 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76 885,47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11 342,48 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– 17 730,11 тыс. рублей;</w:t>
            </w:r>
          </w:p>
          <w:p w:rsidR="003865AB" w:rsidRP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6500">
              <w:rPr>
                <w:rFonts w:ascii="Times New Roman" w:hAnsi="Times New Roman" w:cs="Times New Roman"/>
                <w:sz w:val="28"/>
                <w:szCs w:val="28"/>
              </w:rPr>
              <w:t>19 991,38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BF2161">
            <w:pPr>
              <w:jc w:val="both"/>
              <w:rPr>
                <w:sz w:val="28"/>
                <w:szCs w:val="28"/>
              </w:rPr>
            </w:pPr>
            <w:r w:rsidRPr="003865AB">
              <w:rPr>
                <w:sz w:val="28"/>
                <w:szCs w:val="28"/>
              </w:rPr>
              <w:t>2023 год –</w:t>
            </w:r>
            <w:r w:rsidR="00E76500">
              <w:rPr>
                <w:rFonts w:eastAsiaTheme="minorHAnsi"/>
                <w:sz w:val="28"/>
                <w:szCs w:val="28"/>
                <w:lang w:eastAsia="en-US"/>
              </w:rPr>
              <w:t xml:space="preserve">27 821,50 </w:t>
            </w:r>
            <w:r w:rsidRPr="003865AB">
              <w:rPr>
                <w:sz w:val="28"/>
                <w:szCs w:val="28"/>
              </w:rPr>
              <w:t>тыс. рублей;</w:t>
            </w:r>
          </w:p>
          <w:p w:rsidR="003865AB" w:rsidRDefault="003865AB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  <w:r w:rsidR="003C53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21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5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F3F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2161" w:rsidRPr="003865AB" w:rsidRDefault="00BF2161" w:rsidP="00BF2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AB" w:rsidRDefault="003F3F48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Позицию</w:t>
      </w:r>
      <w:r w:rsidRPr="0041086F">
        <w:rPr>
          <w:sz w:val="28"/>
          <w:szCs w:val="28"/>
        </w:rPr>
        <w:t xml:space="preserve"> «</w:t>
      </w:r>
      <w:r w:rsidRPr="006201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6201BB">
        <w:rPr>
          <w:sz w:val="28"/>
          <w:szCs w:val="28"/>
        </w:rPr>
        <w:t xml:space="preserve">результаты реализации </w:t>
      </w:r>
      <w:r w:rsidR="00034AE4">
        <w:rPr>
          <w:sz w:val="28"/>
          <w:szCs w:val="28"/>
        </w:rPr>
        <w:t>П</w:t>
      </w:r>
      <w:r w:rsidRPr="006201BB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редакции:</w:t>
      </w:r>
    </w:p>
    <w:p w:rsidR="003C53B2" w:rsidRDefault="003C53B2" w:rsidP="003865AB">
      <w:pPr>
        <w:ind w:firstLine="709"/>
        <w:jc w:val="both"/>
        <w:rPr>
          <w:sz w:val="28"/>
          <w:szCs w:val="28"/>
        </w:r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686"/>
        <w:gridCol w:w="5741"/>
      </w:tblGrid>
      <w:tr w:rsidR="003F3F48" w:rsidRPr="003F3F48" w:rsidTr="00971109">
        <w:trPr>
          <w:trHeight w:val="604"/>
          <w:jc w:val="center"/>
        </w:trPr>
        <w:tc>
          <w:tcPr>
            <w:tcW w:w="3686" w:type="dxa"/>
          </w:tcPr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741" w:type="dxa"/>
          </w:tcPr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включенных в состав Ставропольской городской агломерации до </w:t>
            </w:r>
            <w:r w:rsidR="002D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75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мест концентрации дорожно-транспортных происшествий до 50%;</w:t>
            </w:r>
          </w:p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федерального бюджета и бюджета Ставропольского края не менее 18 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 2020 году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3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2021 году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F5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2022 году и 1</w:t>
            </w:r>
            <w:r w:rsidR="00E76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2023 году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на 1 рубль финансового обеспечения Программы за счет средств бюджета города в части обеспечения безопасности и </w:t>
            </w:r>
            <w:proofErr w:type="gramStart"/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:rsidR="003F3F48" w:rsidRDefault="003F3F48" w:rsidP="003039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сокращение доли детей, пострадавших в дорожно-транспортных происшествиях за год,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5%.</w:t>
            </w:r>
            <w:r w:rsidR="00857E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3C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6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98A" w:rsidRPr="003F3F48" w:rsidRDefault="0030398A" w:rsidP="003039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B2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1086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1 «Сведения </w:t>
      </w:r>
      <w:r w:rsidRPr="001223BF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«Безопасные и качественные автомобильные дороги города Невинномысска на 2020 – 2024 годы» и показателях решения задач подпрограмм муниципальной программы «Безопасные и качественные автомобильные дороги города Невинномысска на 2020 – 2024 годы»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1C27D6" w:rsidRDefault="001C27D6" w:rsidP="001C2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303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0398A">
        <w:rPr>
          <w:rFonts w:ascii="Times New Roman" w:hAnsi="Times New Roman" w:cs="Times New Roman"/>
          <w:sz w:val="28"/>
          <w:szCs w:val="28"/>
        </w:rPr>
        <w:t>, 2.2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4FE" w:rsidRPr="0041086F" w:rsidRDefault="000A38DC" w:rsidP="000A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81"/>
        <w:gridCol w:w="927"/>
        <w:gridCol w:w="747"/>
        <w:gridCol w:w="823"/>
        <w:gridCol w:w="823"/>
        <w:gridCol w:w="732"/>
        <w:gridCol w:w="821"/>
        <w:gridCol w:w="821"/>
        <w:gridCol w:w="732"/>
      </w:tblGrid>
      <w:tr w:rsidR="00CE64FE" w:rsidRPr="001C27D6" w:rsidTr="004B68C0">
        <w:trPr>
          <w:trHeight w:val="274"/>
        </w:trPr>
        <w:tc>
          <w:tcPr>
            <w:tcW w:w="28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38DC" w:rsidRPr="000A38DC" w:rsidTr="00CE64FE">
        <w:trPr>
          <w:trHeight w:val="1072"/>
        </w:trPr>
        <w:tc>
          <w:tcPr>
            <w:tcW w:w="281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14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1 достижения цели 1 программы: доля автомобильных дорог общего пользования местного значения, соответствующих нормативным требованиям, включенных в состав Ставропольской городской агломерации, на конец года</w:t>
            </w:r>
          </w:p>
        </w:tc>
        <w:tc>
          <w:tcPr>
            <w:tcW w:w="491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5" w:type="pct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436" w:type="pct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436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56,08</w:t>
            </w:r>
          </w:p>
        </w:tc>
        <w:tc>
          <w:tcPr>
            <w:tcW w:w="388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63,93</w:t>
            </w:r>
          </w:p>
        </w:tc>
        <w:tc>
          <w:tcPr>
            <w:tcW w:w="435" w:type="pct"/>
            <w:shd w:val="clear" w:color="auto" w:fill="auto"/>
          </w:tcPr>
          <w:p w:rsidR="000A38DC" w:rsidRPr="0030398A" w:rsidRDefault="000A38DC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7136F" w:rsidRPr="0030398A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435" w:type="pct"/>
            <w:shd w:val="clear" w:color="auto" w:fill="auto"/>
          </w:tcPr>
          <w:p w:rsidR="000A38DC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86,80</w:t>
            </w:r>
          </w:p>
        </w:tc>
        <w:tc>
          <w:tcPr>
            <w:tcW w:w="389" w:type="pct"/>
            <w:shd w:val="clear" w:color="auto" w:fill="auto"/>
          </w:tcPr>
          <w:p w:rsidR="000A38DC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90,50</w:t>
            </w:r>
          </w:p>
          <w:p w:rsidR="0007136F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98A" w:rsidRPr="000A38DC" w:rsidTr="00CE64FE">
        <w:trPr>
          <w:trHeight w:val="1072"/>
        </w:trPr>
        <w:tc>
          <w:tcPr>
            <w:tcW w:w="28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4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2 достижения цел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и 1 программы: объем привлеченных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Ставропольского края субсидий на 1 рубль финансового обеспечения Программы за счет средств бюджета города, в части  обеспечения безопасности и </w:t>
            </w:r>
            <w:proofErr w:type="gramStart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gramEnd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за год</w:t>
            </w:r>
          </w:p>
        </w:tc>
        <w:tc>
          <w:tcPr>
            <w:tcW w:w="49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395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B68AD" w:rsidRDefault="0030398A" w:rsidP="003039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D786F">
        <w:rPr>
          <w:rFonts w:ascii="Times New Roman" w:hAnsi="Times New Roman" w:cs="Times New Roman"/>
          <w:sz w:val="28"/>
          <w:szCs w:val="28"/>
        </w:rPr>
        <w:t>.</w:t>
      </w:r>
    </w:p>
    <w:p w:rsidR="00CE64FE" w:rsidRDefault="004B68C0" w:rsidP="00CE6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7F06B6">
        <w:rPr>
          <w:rFonts w:ascii="Times New Roman" w:hAnsi="Times New Roman" w:cs="Times New Roman"/>
          <w:sz w:val="28"/>
          <w:szCs w:val="28"/>
        </w:rPr>
        <w:t>. Строку 4.1.1</w:t>
      </w:r>
      <w:r w:rsidR="00CE64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325B" w:rsidRPr="007F06B6" w:rsidRDefault="00CE64FE" w:rsidP="007F06B6">
      <w:pPr>
        <w:pStyle w:val="a3"/>
        <w:spacing w:line="240" w:lineRule="exac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05"/>
        <w:gridCol w:w="851"/>
        <w:gridCol w:w="751"/>
        <w:gridCol w:w="823"/>
        <w:gridCol w:w="823"/>
        <w:gridCol w:w="732"/>
        <w:gridCol w:w="821"/>
        <w:gridCol w:w="821"/>
        <w:gridCol w:w="731"/>
      </w:tblGrid>
      <w:tr w:rsidR="0078325B" w:rsidRPr="0078325B" w:rsidTr="007F06B6">
        <w:trPr>
          <w:trHeight w:val="132"/>
        </w:trPr>
        <w:tc>
          <w:tcPr>
            <w:tcW w:w="360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8" w:type="pct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E64FE" w:rsidRPr="0078325B" w:rsidTr="0030398A">
        <w:trPr>
          <w:trHeight w:val="417"/>
        </w:trPr>
        <w:tc>
          <w:tcPr>
            <w:tcW w:w="360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274" w:type="pct"/>
          </w:tcPr>
          <w:p w:rsidR="00CE64FE" w:rsidRPr="0030398A" w:rsidRDefault="00CE64FE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Показатель 1 подпрограммы: протяженность дорог общего пользования, местного значения</w:t>
            </w:r>
            <w:r w:rsidR="007F0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06B6"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включенных в состав Ставропольской городской агломерации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, отвечающих нормативным требованиям, на конец года</w:t>
            </w:r>
          </w:p>
        </w:tc>
        <w:tc>
          <w:tcPr>
            <w:tcW w:w="451" w:type="pct"/>
          </w:tcPr>
          <w:p w:rsidR="00CE64FE" w:rsidRPr="0030398A" w:rsidRDefault="00CE64FE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км</w:t>
            </w:r>
          </w:p>
        </w:tc>
        <w:tc>
          <w:tcPr>
            <w:tcW w:w="398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45,36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47,70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52,76</w:t>
            </w:r>
          </w:p>
        </w:tc>
        <w:tc>
          <w:tcPr>
            <w:tcW w:w="388" w:type="pct"/>
          </w:tcPr>
          <w:p w:rsidR="00CE64FE" w:rsidRPr="0030398A" w:rsidRDefault="0007136F" w:rsidP="00E213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60,14</w:t>
            </w:r>
          </w:p>
          <w:p w:rsidR="0007136F" w:rsidRPr="0030398A" w:rsidRDefault="0007136F" w:rsidP="00E213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07136F" w:rsidRPr="0030398A" w:rsidRDefault="0007136F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71,25</w:t>
            </w:r>
          </w:p>
        </w:tc>
        <w:tc>
          <w:tcPr>
            <w:tcW w:w="435" w:type="pct"/>
          </w:tcPr>
          <w:p w:rsidR="00CE64FE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81,67</w:t>
            </w:r>
          </w:p>
        </w:tc>
        <w:tc>
          <w:tcPr>
            <w:tcW w:w="387" w:type="pct"/>
          </w:tcPr>
          <w:p w:rsidR="00CE64FE" w:rsidRPr="0030398A" w:rsidRDefault="0007136F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85,14</w:t>
            </w:r>
          </w:p>
        </w:tc>
      </w:tr>
    </w:tbl>
    <w:p w:rsidR="0078325B" w:rsidRDefault="0078325B" w:rsidP="007F06B6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786F">
        <w:rPr>
          <w:rFonts w:ascii="Times New Roman" w:hAnsi="Times New Roman" w:cs="Times New Roman"/>
          <w:sz w:val="28"/>
          <w:szCs w:val="28"/>
        </w:rPr>
        <w:t>»</w:t>
      </w:r>
      <w:r w:rsidR="007F06B6">
        <w:rPr>
          <w:sz w:val="28"/>
          <w:szCs w:val="28"/>
        </w:rPr>
        <w:t>.</w:t>
      </w:r>
    </w:p>
    <w:p w:rsidR="00CE64FE" w:rsidRDefault="00CE64FE" w:rsidP="00CE6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B6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Строку 5.1 изложить в следующей редакции:</w:t>
      </w:r>
    </w:p>
    <w:p w:rsidR="003C53B2" w:rsidRDefault="003C53B2" w:rsidP="003C5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602"/>
        <w:gridCol w:w="603"/>
        <w:gridCol w:w="602"/>
        <w:gridCol w:w="603"/>
        <w:gridCol w:w="602"/>
        <w:gridCol w:w="603"/>
        <w:gridCol w:w="603"/>
      </w:tblGrid>
      <w:tr w:rsidR="003C53B2" w:rsidRPr="0041086F" w:rsidTr="00971109">
        <w:trPr>
          <w:trHeight w:val="68"/>
        </w:trPr>
        <w:tc>
          <w:tcPr>
            <w:tcW w:w="567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53B2" w:rsidRPr="0041086F" w:rsidTr="00971109">
        <w:trPr>
          <w:trHeight w:val="434"/>
        </w:trPr>
        <w:tc>
          <w:tcPr>
            <w:tcW w:w="567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5.1.</w:t>
            </w:r>
          </w:p>
        </w:tc>
        <w:tc>
          <w:tcPr>
            <w:tcW w:w="3544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1 достижения цели 3 программы: доля детей</w:t>
            </w:r>
            <w:r w:rsidR="00136154">
              <w:t xml:space="preserve"> </w:t>
            </w:r>
            <w:r w:rsidR="00136154" w:rsidRPr="00136154">
              <w:rPr>
                <w:rFonts w:ascii="Times New Roman" w:hAnsi="Times New Roman" w:cs="Times New Roman"/>
                <w:sz w:val="18"/>
                <w:szCs w:val="18"/>
              </w:rPr>
              <w:t>обучающихся в общеобразовательных организациях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, пострадавших в результате ДТП, за год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процент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0,06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0,05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0,05</w:t>
            </w:r>
          </w:p>
        </w:tc>
      </w:tr>
    </w:tbl>
    <w:p w:rsidR="003C53B2" w:rsidRDefault="003C53B2" w:rsidP="003C53B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68C0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B68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Строку 6.1.2 изложить в следующей редакции:</w:t>
      </w:r>
    </w:p>
    <w:p w:rsidR="003C53B2" w:rsidRDefault="003C53B2" w:rsidP="003C5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602"/>
        <w:gridCol w:w="603"/>
        <w:gridCol w:w="602"/>
        <w:gridCol w:w="603"/>
        <w:gridCol w:w="602"/>
        <w:gridCol w:w="603"/>
        <w:gridCol w:w="603"/>
      </w:tblGrid>
      <w:tr w:rsidR="003C53B2" w:rsidRPr="0041086F" w:rsidTr="00971109">
        <w:trPr>
          <w:trHeight w:val="68"/>
        </w:trPr>
        <w:tc>
          <w:tcPr>
            <w:tcW w:w="709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53B2" w:rsidRPr="0041086F" w:rsidTr="00971109">
        <w:trPr>
          <w:trHeight w:val="434"/>
        </w:trPr>
        <w:tc>
          <w:tcPr>
            <w:tcW w:w="709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6.1.2.</w:t>
            </w:r>
          </w:p>
        </w:tc>
        <w:tc>
          <w:tcPr>
            <w:tcW w:w="34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Показатель 2 подпрограммы: количество детей, обучающихся в общеобразовательных организациях, пострадавших в ДТП на территории города Невинномысска, за год.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человек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5</w:t>
            </w:r>
          </w:p>
        </w:tc>
      </w:tr>
    </w:tbl>
    <w:p w:rsidR="001D196D" w:rsidRDefault="003C53B2" w:rsidP="003C53B2">
      <w:pPr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».</w:t>
      </w:r>
    </w:p>
    <w:p w:rsidR="001D196D" w:rsidRDefault="001D196D" w:rsidP="001D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«Объемы </w:t>
      </w:r>
      <w:r w:rsidRPr="001D196D">
        <w:rPr>
          <w:sz w:val="28"/>
          <w:szCs w:val="28"/>
        </w:rPr>
        <w:t>финансового обеспечения муниципальной программы «Безопасные 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качественные автомобильные дороги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города Невинномысска на 2020 - 2024 годы»</w:t>
      </w:r>
      <w:r w:rsidR="00034AE4">
        <w:rPr>
          <w:sz w:val="28"/>
          <w:szCs w:val="28"/>
        </w:rPr>
        <w:t xml:space="preserve"> к программе изложить </w:t>
      </w:r>
      <w:r w:rsidR="004B68C0">
        <w:rPr>
          <w:sz w:val="28"/>
          <w:szCs w:val="28"/>
        </w:rPr>
        <w:t xml:space="preserve">в редакции </w:t>
      </w:r>
      <w:r w:rsidR="00034AE4" w:rsidRPr="00034AE4">
        <w:rPr>
          <w:sz w:val="28"/>
          <w:szCs w:val="28"/>
        </w:rPr>
        <w:t xml:space="preserve">согласно приложению </w:t>
      </w:r>
      <w:r w:rsidR="00034AE4">
        <w:rPr>
          <w:sz w:val="28"/>
          <w:szCs w:val="28"/>
        </w:rPr>
        <w:t xml:space="preserve">1 </w:t>
      </w:r>
      <w:r w:rsidR="00034AE4"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«Объемы</w:t>
      </w:r>
      <w:r w:rsidRPr="00034AE4">
        <w:rPr>
          <w:sz w:val="28"/>
          <w:szCs w:val="28"/>
        </w:rPr>
        <w:t xml:space="preserve"> финансового обеспечения муниципальной программы «Безопасные и качественные автомобильные дороги города Невинномысска на 2020 - 2024 годы» за счет бюджета города Невинномысска</w:t>
      </w:r>
      <w:r>
        <w:rPr>
          <w:sz w:val="28"/>
          <w:szCs w:val="28"/>
        </w:rPr>
        <w:t xml:space="preserve">» к программе изложить </w:t>
      </w:r>
      <w:r w:rsidR="004B68C0">
        <w:rPr>
          <w:sz w:val="28"/>
          <w:szCs w:val="28"/>
        </w:rPr>
        <w:t xml:space="preserve">в редакции </w:t>
      </w:r>
      <w:r w:rsidRPr="00034AE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34AE4">
        <w:rPr>
          <w:sz w:val="28"/>
          <w:szCs w:val="28"/>
        </w:rPr>
        <w:t xml:space="preserve"> В приложении 5 «Сведения об источнике информации и методике расчета индикаторов достижения муниципальной программы «Безопасные и качественные автомобильные дороги города Невинномысска на 2020 – 2024 годы» и показателей решения задач подпрограммы муниципальной программы «Безопасные и качественные автомобильные дороги города Невинномысска на 2020 – 2024 годы» к программе: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4AE4">
        <w:rPr>
          <w:sz w:val="28"/>
          <w:szCs w:val="28"/>
        </w:rPr>
        <w:t>.</w:t>
      </w:r>
      <w:r w:rsidR="00515653">
        <w:rPr>
          <w:sz w:val="28"/>
          <w:szCs w:val="28"/>
        </w:rPr>
        <w:t>5</w:t>
      </w:r>
      <w:r w:rsidRPr="00034AE4">
        <w:rPr>
          <w:sz w:val="28"/>
          <w:szCs w:val="28"/>
        </w:rPr>
        <w:t>.</w:t>
      </w:r>
      <w:r w:rsidR="00515653">
        <w:rPr>
          <w:sz w:val="28"/>
          <w:szCs w:val="28"/>
        </w:rPr>
        <w:t>1.</w:t>
      </w:r>
      <w:r w:rsidRPr="00034AE4">
        <w:rPr>
          <w:sz w:val="28"/>
          <w:szCs w:val="28"/>
        </w:rPr>
        <w:t xml:space="preserve"> Строку 3.1 изложить в следующей редакции:</w:t>
      </w:r>
    </w:p>
    <w:p w:rsidR="00034AE4" w:rsidRPr="00034AE4" w:rsidRDefault="00034AE4" w:rsidP="00034AE4">
      <w:pPr>
        <w:jc w:val="both"/>
        <w:rPr>
          <w:sz w:val="28"/>
          <w:szCs w:val="28"/>
        </w:rPr>
      </w:pPr>
      <w:r w:rsidRPr="00034AE4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4820"/>
        <w:gridCol w:w="567"/>
      </w:tblGrid>
      <w:tr w:rsidR="00033B56" w:rsidRPr="00034AE4" w:rsidTr="00515653">
        <w:tc>
          <w:tcPr>
            <w:tcW w:w="567" w:type="dxa"/>
            <w:shd w:val="clear" w:color="auto" w:fill="auto"/>
          </w:tcPr>
          <w:p w:rsidR="00033B56" w:rsidRPr="00034AE4" w:rsidRDefault="00033B56" w:rsidP="00033B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33B56" w:rsidRPr="00034AE4" w:rsidRDefault="00033B56" w:rsidP="00033B56">
            <w:pPr>
              <w:ind w:firstLine="3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33B56" w:rsidRPr="00034AE4" w:rsidRDefault="00033B56" w:rsidP="00033B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33B56" w:rsidRPr="00034AE4" w:rsidRDefault="00033B56" w:rsidP="00033B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3B56" w:rsidRPr="00034AE4" w:rsidRDefault="00033B56" w:rsidP="00033B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034AE4" w:rsidRPr="00034AE4" w:rsidTr="00515653">
        <w:tc>
          <w:tcPr>
            <w:tcW w:w="567" w:type="dxa"/>
            <w:shd w:val="clear" w:color="auto" w:fill="auto"/>
          </w:tcPr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552" w:type="dxa"/>
            <w:shd w:val="clear" w:color="auto" w:fill="auto"/>
          </w:tcPr>
          <w:p w:rsidR="00034AE4" w:rsidRPr="00034AE4" w:rsidRDefault="00034AE4" w:rsidP="00034AE4">
            <w:pPr>
              <w:ind w:firstLine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Индикатор 1 достижения цели 3 программы:  доля детей</w:t>
            </w:r>
            <w:r w:rsidR="001361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6154" w:rsidRPr="0030398A">
              <w:rPr>
                <w:sz w:val="18"/>
                <w:szCs w:val="18"/>
              </w:rPr>
              <w:t>обучающихся в общеобразовательных организациях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>, пострадавших в результате ДТП</w:t>
            </w:r>
          </w:p>
        </w:tc>
        <w:tc>
          <w:tcPr>
            <w:tcW w:w="850" w:type="dxa"/>
            <w:shd w:val="clear" w:color="auto" w:fill="auto"/>
          </w:tcPr>
          <w:p w:rsidR="00034AE4" w:rsidRPr="00034AE4" w:rsidRDefault="00034AE4" w:rsidP="00034A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4820" w:type="dxa"/>
            <w:shd w:val="clear" w:color="auto" w:fill="auto"/>
          </w:tcPr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ПД= ПД</w:t>
            </w:r>
            <w:proofErr w:type="gramStart"/>
            <w:r w:rsidRPr="00034AE4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034AE4">
              <w:rPr>
                <w:rFonts w:eastAsia="Calibri"/>
                <w:sz w:val="18"/>
                <w:szCs w:val="18"/>
                <w:lang w:eastAsia="en-US"/>
              </w:rPr>
              <w:t>/ОД*100%</w:t>
            </w:r>
            <w:r w:rsidR="004B68C0">
              <w:rPr>
                <w:rFonts w:eastAsia="Calibri"/>
                <w:sz w:val="18"/>
                <w:szCs w:val="18"/>
                <w:lang w:eastAsia="en-US"/>
              </w:rPr>
              <w:t>, где</w:t>
            </w:r>
          </w:p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 – доля детей, постр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>адавших в ДТП,</w:t>
            </w:r>
          </w:p>
          <w:p w:rsidR="00034AE4" w:rsidRPr="00034AE4" w:rsidRDefault="00034AE4" w:rsidP="005156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</w:t>
            </w:r>
            <w:proofErr w:type="gramStart"/>
            <w:r w:rsidRPr="00034AE4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034AE4">
              <w:rPr>
                <w:rFonts w:eastAsia="Calibri"/>
                <w:sz w:val="18"/>
                <w:szCs w:val="18"/>
                <w:lang w:eastAsia="en-US"/>
              </w:rPr>
              <w:t xml:space="preserve"> – количество  детей, 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 xml:space="preserve">обучающихся в общеобразовательных организациях, 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 xml:space="preserve">пострадавших в </w:t>
            </w:r>
            <w:r w:rsidR="00515653">
              <w:rPr>
                <w:rFonts w:eastAsia="Calibri"/>
                <w:sz w:val="18"/>
                <w:szCs w:val="18"/>
                <w:lang w:eastAsia="en-US"/>
              </w:rPr>
              <w:t xml:space="preserve">ДТП, 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>ОД – общее количество детей обучающихся в обще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>образовательных организациях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34AE4" w:rsidRPr="00034AE4" w:rsidRDefault="00034AE4" w:rsidP="00034A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за год</w:t>
            </w:r>
          </w:p>
        </w:tc>
      </w:tr>
    </w:tbl>
    <w:p w:rsidR="00034AE4" w:rsidRPr="00034AE4" w:rsidRDefault="00034AE4" w:rsidP="00034AE4">
      <w:pPr>
        <w:ind w:firstLine="709"/>
        <w:jc w:val="both"/>
        <w:rPr>
          <w:sz w:val="28"/>
          <w:szCs w:val="28"/>
        </w:rPr>
      </w:pPr>
      <w:r w:rsidRPr="00034AE4">
        <w:rPr>
          <w:sz w:val="28"/>
          <w:szCs w:val="28"/>
        </w:rPr>
        <w:t xml:space="preserve">                                                                                                                        »</w:t>
      </w:r>
      <w:r w:rsidR="005D786F">
        <w:rPr>
          <w:sz w:val="28"/>
          <w:szCs w:val="28"/>
        </w:rPr>
        <w:t>.</w:t>
      </w:r>
    </w:p>
    <w:p w:rsidR="00515653" w:rsidRDefault="00515653" w:rsidP="005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Строку 4.2 изложить в следующей редакции:</w:t>
      </w:r>
    </w:p>
    <w:p w:rsidR="00515653" w:rsidRDefault="00515653" w:rsidP="0051565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4394"/>
        <w:gridCol w:w="709"/>
      </w:tblGrid>
      <w:tr w:rsidR="00033B56" w:rsidRPr="00AF4F42" w:rsidTr="00515653">
        <w:tc>
          <w:tcPr>
            <w:tcW w:w="567" w:type="dxa"/>
            <w:shd w:val="clear" w:color="auto" w:fill="auto"/>
          </w:tcPr>
          <w:p w:rsidR="00033B56" w:rsidRPr="009301FF" w:rsidRDefault="00033B56" w:rsidP="00033B56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33B56" w:rsidRPr="00AF4F42" w:rsidRDefault="00033B56" w:rsidP="0003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3B56" w:rsidRPr="004B68C0" w:rsidRDefault="00033B56" w:rsidP="00033B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33B56" w:rsidRPr="004B68C0" w:rsidRDefault="00033B56" w:rsidP="00033B56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33B56" w:rsidRPr="004B68C0" w:rsidRDefault="00033B56" w:rsidP="00033B56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15653" w:rsidRPr="00AF4F42" w:rsidTr="00515653">
        <w:tc>
          <w:tcPr>
            <w:tcW w:w="567" w:type="dxa"/>
            <w:shd w:val="clear" w:color="auto" w:fill="auto"/>
          </w:tcPr>
          <w:p w:rsidR="00515653" w:rsidRPr="009301FF" w:rsidRDefault="00515653" w:rsidP="00D4159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01FF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515653" w:rsidRPr="00AF4F42" w:rsidRDefault="00515653" w:rsidP="00D41598">
            <w:pPr>
              <w:rPr>
                <w:sz w:val="18"/>
                <w:szCs w:val="18"/>
              </w:rPr>
            </w:pPr>
            <w:r w:rsidRPr="00AF4F42">
              <w:rPr>
                <w:sz w:val="18"/>
                <w:szCs w:val="18"/>
              </w:rPr>
              <w:t>Показатель 2 подпрограммы: количество</w:t>
            </w:r>
            <w:r>
              <w:rPr>
                <w:sz w:val="18"/>
                <w:szCs w:val="18"/>
              </w:rPr>
              <w:t xml:space="preserve"> детей, обучающихся в общеобразовательных организациях, </w:t>
            </w:r>
            <w:r w:rsidRPr="00AF4F42">
              <w:rPr>
                <w:sz w:val="18"/>
                <w:szCs w:val="18"/>
              </w:rPr>
              <w:t>пострадавших в ДТП на территории города</w:t>
            </w:r>
          </w:p>
        </w:tc>
        <w:tc>
          <w:tcPr>
            <w:tcW w:w="851" w:type="dxa"/>
            <w:shd w:val="clear" w:color="auto" w:fill="auto"/>
          </w:tcPr>
          <w:p w:rsidR="00515653" w:rsidRPr="004B68C0" w:rsidRDefault="00515653" w:rsidP="00D41598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8C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394" w:type="dxa"/>
            <w:shd w:val="clear" w:color="auto" w:fill="auto"/>
          </w:tcPr>
          <w:p w:rsidR="00515653" w:rsidRPr="004B68C0" w:rsidRDefault="00515653" w:rsidP="00D41598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8C0">
              <w:rPr>
                <w:rFonts w:ascii="Times New Roman" w:eastAsia="Calibri" w:hAnsi="Times New Roman" w:cs="Times New Roman"/>
                <w:sz w:val="18"/>
                <w:szCs w:val="18"/>
              </w:rPr>
              <w:t>данные управления образования</w:t>
            </w:r>
          </w:p>
        </w:tc>
        <w:tc>
          <w:tcPr>
            <w:tcW w:w="709" w:type="dxa"/>
            <w:shd w:val="clear" w:color="auto" w:fill="auto"/>
          </w:tcPr>
          <w:p w:rsidR="00515653" w:rsidRPr="004B68C0" w:rsidRDefault="00136154" w:rsidP="00D41598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8C0">
              <w:rPr>
                <w:rFonts w:ascii="Times New Roman" w:eastAsia="Calibri" w:hAnsi="Times New Roman" w:cs="Times New Roman"/>
                <w:sz w:val="18"/>
                <w:szCs w:val="18"/>
              </w:rPr>
              <w:t>за год</w:t>
            </w:r>
          </w:p>
        </w:tc>
      </w:tr>
    </w:tbl>
    <w:p w:rsidR="00515653" w:rsidRDefault="00515653" w:rsidP="005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</w:t>
      </w:r>
      <w:r w:rsidR="005D786F">
        <w:rPr>
          <w:sz w:val="28"/>
          <w:szCs w:val="28"/>
        </w:rPr>
        <w:t>.</w:t>
      </w:r>
    </w:p>
    <w:p w:rsidR="00034AE4" w:rsidRDefault="00515653" w:rsidP="007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приложении 7</w:t>
      </w:r>
      <w:r w:rsidR="00786B2C">
        <w:rPr>
          <w:sz w:val="28"/>
          <w:szCs w:val="28"/>
        </w:rPr>
        <w:t xml:space="preserve"> «Подпрограмма </w:t>
      </w:r>
      <w:r w:rsidR="00786B2C" w:rsidRPr="00786B2C">
        <w:rPr>
          <w:sz w:val="28"/>
          <w:szCs w:val="28"/>
        </w:rPr>
        <w:t>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к программе:</w:t>
      </w:r>
    </w:p>
    <w:p w:rsidR="000231B4" w:rsidRDefault="002B45A3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786B2C">
        <w:rPr>
          <w:sz w:val="28"/>
          <w:szCs w:val="28"/>
        </w:rPr>
        <w:t xml:space="preserve">В паспорте </w:t>
      </w:r>
      <w:r w:rsidR="00786B2C" w:rsidRPr="00786B2C">
        <w:rPr>
          <w:sz w:val="28"/>
          <w:szCs w:val="28"/>
        </w:rPr>
        <w:t>подпрограммы 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0231B4">
        <w:rPr>
          <w:sz w:val="28"/>
          <w:szCs w:val="28"/>
        </w:rPr>
        <w:t>:</w:t>
      </w:r>
    </w:p>
    <w:p w:rsidR="002B45A3" w:rsidRDefault="000231B4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1.6.1.1.</w:t>
      </w:r>
      <w:r w:rsidR="00786B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45A3">
        <w:rPr>
          <w:sz w:val="28"/>
          <w:szCs w:val="28"/>
        </w:rPr>
        <w:t>озицию «</w:t>
      </w:r>
      <w:r w:rsidR="002B45A3" w:rsidRPr="002B45A3">
        <w:rPr>
          <w:sz w:val="28"/>
          <w:szCs w:val="28"/>
        </w:rPr>
        <w:t>Объемы и источники финансового обеспечения подпрограммы</w:t>
      </w:r>
      <w:r w:rsidR="002B45A3">
        <w:rPr>
          <w:sz w:val="28"/>
          <w:szCs w:val="28"/>
        </w:rPr>
        <w:t>» изложить в следующей редакции: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2B45A3" w:rsidRPr="002B45A3" w:rsidTr="00D41598">
        <w:trPr>
          <w:trHeight w:val="713"/>
        </w:trPr>
        <w:tc>
          <w:tcPr>
            <w:tcW w:w="3708" w:type="dxa"/>
          </w:tcPr>
          <w:p w:rsidR="002B45A3" w:rsidRPr="002B45A3" w:rsidRDefault="002B45A3" w:rsidP="002B4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45A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объем финансового обеспечения подпрограммы на 2020-2024 годы составит </w:t>
            </w:r>
            <w:r w:rsidR="00EF7451">
              <w:rPr>
                <w:sz w:val="28"/>
                <w:szCs w:val="28"/>
              </w:rPr>
              <w:t>1 246 216,10</w:t>
            </w:r>
            <w:r w:rsidRPr="002B45A3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федеральный бюджет – 151 075,46 тыс. рублей, в том числе по годам: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114 532,21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36 543,25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2022 год –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2023 год - 0,00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Ставропольского края -                      </w:t>
            </w:r>
            <w:r w:rsidR="00EF7451">
              <w:rPr>
                <w:sz w:val="28"/>
                <w:szCs w:val="28"/>
              </w:rPr>
              <w:t>1 020 909,61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92 667,59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249 718,93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 xml:space="preserve">281 919,51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201947" w:rsidRPr="00201947">
              <w:rPr>
                <w:sz w:val="28"/>
                <w:szCs w:val="28"/>
              </w:rPr>
              <w:t>396 603,5</w:t>
            </w:r>
            <w:r w:rsidR="00E2625D">
              <w:rPr>
                <w:sz w:val="28"/>
                <w:szCs w:val="28"/>
              </w:rPr>
              <w:t>8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2024 год – 0,00 тыс. рублей </w:t>
            </w:r>
          </w:p>
          <w:p w:rsidR="000231B4" w:rsidRPr="002B45A3" w:rsidRDefault="000231B4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города – </w:t>
            </w:r>
            <w:r w:rsidR="00201947">
              <w:rPr>
                <w:sz w:val="28"/>
                <w:szCs w:val="28"/>
              </w:rPr>
              <w:t>74 231,0</w:t>
            </w:r>
            <w:r w:rsidR="00EF7451">
              <w:rPr>
                <w:sz w:val="28"/>
                <w:szCs w:val="28"/>
              </w:rPr>
              <w:t>3</w:t>
            </w:r>
            <w:r w:rsidRPr="002B45A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11 342,48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16 530,11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19</w:t>
            </w:r>
            <w:r w:rsidR="00201947">
              <w:rPr>
                <w:sz w:val="28"/>
                <w:szCs w:val="28"/>
              </w:rPr>
              <w:t xml:space="preserve"> </w:t>
            </w:r>
            <w:r w:rsidR="00201947" w:rsidRPr="00201947">
              <w:rPr>
                <w:sz w:val="28"/>
                <w:szCs w:val="28"/>
              </w:rPr>
              <w:t>264,16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201947" w:rsidRPr="00201947">
              <w:rPr>
                <w:sz w:val="28"/>
                <w:szCs w:val="28"/>
              </w:rPr>
              <w:t>27</w:t>
            </w:r>
            <w:r w:rsidR="00201947">
              <w:rPr>
                <w:sz w:val="28"/>
                <w:szCs w:val="28"/>
              </w:rPr>
              <w:t xml:space="preserve"> </w:t>
            </w:r>
            <w:r w:rsidR="00201947" w:rsidRPr="00201947">
              <w:rPr>
                <w:sz w:val="28"/>
                <w:szCs w:val="28"/>
              </w:rPr>
              <w:t>094,2</w:t>
            </w:r>
            <w:r w:rsidR="00D41598">
              <w:rPr>
                <w:sz w:val="28"/>
                <w:szCs w:val="28"/>
              </w:rPr>
              <w:t>8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786B2C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  <w:r w:rsidR="009C4790">
              <w:rPr>
                <w:sz w:val="28"/>
                <w:szCs w:val="28"/>
              </w:rPr>
              <w:t xml:space="preserve">                           ».</w:t>
            </w:r>
          </w:p>
        </w:tc>
      </w:tr>
    </w:tbl>
    <w:p w:rsidR="00505C8F" w:rsidRDefault="00505C8F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231B4">
        <w:rPr>
          <w:sz w:val="28"/>
          <w:szCs w:val="28"/>
        </w:rPr>
        <w:t>1.2.</w:t>
      </w:r>
      <w:r>
        <w:rPr>
          <w:sz w:val="28"/>
          <w:szCs w:val="28"/>
        </w:rPr>
        <w:t xml:space="preserve"> В позиции «</w:t>
      </w:r>
      <w:r w:rsidRPr="008C7B7D">
        <w:rPr>
          <w:sz w:val="28"/>
          <w:szCs w:val="28"/>
        </w:rPr>
        <w:t>Ожидаемые конечные рез</w:t>
      </w:r>
      <w:r>
        <w:rPr>
          <w:sz w:val="28"/>
          <w:szCs w:val="28"/>
        </w:rPr>
        <w:t>ультат</w:t>
      </w:r>
      <w:r w:rsidR="0030398A">
        <w:rPr>
          <w:sz w:val="28"/>
          <w:szCs w:val="28"/>
        </w:rPr>
        <w:t>ы реализации подпрограммы» цифры</w:t>
      </w:r>
      <w:r>
        <w:rPr>
          <w:sz w:val="28"/>
          <w:szCs w:val="28"/>
        </w:rPr>
        <w:t xml:space="preserve"> «75,48» заменить </w:t>
      </w:r>
      <w:r w:rsidRPr="002014CD">
        <w:rPr>
          <w:sz w:val="28"/>
          <w:szCs w:val="28"/>
        </w:rPr>
        <w:t>цифр</w:t>
      </w:r>
      <w:r w:rsidR="0030398A">
        <w:rPr>
          <w:sz w:val="28"/>
          <w:szCs w:val="28"/>
        </w:rPr>
        <w:t>ами</w:t>
      </w:r>
      <w:r w:rsidRPr="002014CD">
        <w:rPr>
          <w:sz w:val="28"/>
          <w:szCs w:val="28"/>
        </w:rPr>
        <w:t xml:space="preserve"> «</w:t>
      </w:r>
      <w:r w:rsidR="002014CD" w:rsidRPr="002014CD">
        <w:rPr>
          <w:sz w:val="28"/>
          <w:szCs w:val="28"/>
        </w:rPr>
        <w:t>85,14</w:t>
      </w:r>
      <w:r w:rsidR="00DA2D0A" w:rsidRPr="002014CD">
        <w:rPr>
          <w:sz w:val="28"/>
          <w:szCs w:val="28"/>
        </w:rPr>
        <w:t>»</w:t>
      </w:r>
      <w:r w:rsidR="005D786F">
        <w:rPr>
          <w:sz w:val="28"/>
          <w:szCs w:val="28"/>
        </w:rPr>
        <w:t>.</w:t>
      </w:r>
    </w:p>
    <w:p w:rsidR="00DA2D0A" w:rsidRDefault="00DA2D0A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231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10A63">
        <w:rPr>
          <w:sz w:val="28"/>
          <w:szCs w:val="28"/>
        </w:rPr>
        <w:t xml:space="preserve">Приложение к подпрограмме «Повышение нормативного состояния дорожной сети города Невинномысска муниципальной программы </w:t>
      </w:r>
      <w:r w:rsidR="00710A63">
        <w:rPr>
          <w:sz w:val="28"/>
          <w:szCs w:val="28"/>
        </w:rPr>
        <w:lastRenderedPageBreak/>
        <w:t xml:space="preserve">«Безопасные и качественные автомобильные дороги города Невинномысска на 2020 – 2024 годы» изложить </w:t>
      </w:r>
      <w:r w:rsidR="000231B4">
        <w:rPr>
          <w:sz w:val="28"/>
          <w:szCs w:val="28"/>
        </w:rPr>
        <w:t xml:space="preserve">в редакции </w:t>
      </w:r>
      <w:r w:rsidR="00710A63">
        <w:rPr>
          <w:sz w:val="28"/>
          <w:szCs w:val="28"/>
        </w:rPr>
        <w:t>согласно приложению</w:t>
      </w:r>
      <w:r w:rsidR="00A77AD0">
        <w:rPr>
          <w:sz w:val="28"/>
          <w:szCs w:val="28"/>
        </w:rPr>
        <w:t xml:space="preserve"> 3 </w:t>
      </w:r>
      <w:r w:rsidR="00710A63">
        <w:rPr>
          <w:sz w:val="28"/>
          <w:szCs w:val="28"/>
        </w:rPr>
        <w:t>к настоящему постановлению</w:t>
      </w:r>
      <w:r w:rsidR="00A77AD0">
        <w:rPr>
          <w:sz w:val="28"/>
          <w:szCs w:val="28"/>
        </w:rPr>
        <w:t>.</w:t>
      </w:r>
    </w:p>
    <w:p w:rsidR="00A77AD0" w:rsidRDefault="00A77AD0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A77AD0">
        <w:t xml:space="preserve"> </w:t>
      </w:r>
      <w:r w:rsidRPr="00A77AD0">
        <w:rPr>
          <w:sz w:val="28"/>
          <w:szCs w:val="28"/>
        </w:rPr>
        <w:t>В приложении 8 «Подпрограмма «Обеспечение безопасности дорожного движения» муниципальной программы «Безопасные и качественные автомобильные дороги города Невинномысска на 2020 - 2024 годы» к программе:</w:t>
      </w:r>
    </w:p>
    <w:p w:rsidR="00A77AD0" w:rsidRDefault="00A77AD0" w:rsidP="00A7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r w:rsidRPr="00A77AD0">
        <w:rPr>
          <w:sz w:val="28"/>
          <w:szCs w:val="28"/>
        </w:rPr>
        <w:t xml:space="preserve">В позиции «Показатели подпрограммы» </w:t>
      </w:r>
      <w:r w:rsidR="001B4E8A">
        <w:rPr>
          <w:sz w:val="28"/>
          <w:szCs w:val="28"/>
        </w:rPr>
        <w:t xml:space="preserve">слова </w:t>
      </w:r>
      <w:r w:rsidR="009353FF">
        <w:rPr>
          <w:sz w:val="28"/>
          <w:szCs w:val="28"/>
        </w:rPr>
        <w:t>«</w:t>
      </w:r>
      <w:r w:rsidR="009353FF" w:rsidRPr="00963526">
        <w:rPr>
          <w:sz w:val="28"/>
          <w:szCs w:val="28"/>
        </w:rPr>
        <w:t>количество детей</w:t>
      </w:r>
      <w:r w:rsidR="009353FF" w:rsidRPr="009E0DCF">
        <w:rPr>
          <w:sz w:val="28"/>
          <w:szCs w:val="28"/>
        </w:rPr>
        <w:t xml:space="preserve">,  пострадавших в </w:t>
      </w:r>
      <w:r w:rsidR="009353FF">
        <w:rPr>
          <w:sz w:val="28"/>
          <w:szCs w:val="28"/>
        </w:rPr>
        <w:t>ДТП</w:t>
      </w:r>
      <w:r w:rsidR="009353FF" w:rsidRPr="009E0DCF">
        <w:rPr>
          <w:sz w:val="28"/>
          <w:szCs w:val="28"/>
        </w:rPr>
        <w:t xml:space="preserve"> на территории города</w:t>
      </w:r>
      <w:r w:rsidR="009353FF">
        <w:rPr>
          <w:sz w:val="28"/>
          <w:szCs w:val="28"/>
        </w:rPr>
        <w:t>»</w:t>
      </w:r>
      <w:r w:rsidRPr="00A77AD0">
        <w:rPr>
          <w:sz w:val="28"/>
          <w:szCs w:val="28"/>
        </w:rPr>
        <w:t xml:space="preserve"> </w:t>
      </w:r>
      <w:r w:rsidR="001B4E8A">
        <w:rPr>
          <w:sz w:val="28"/>
          <w:szCs w:val="28"/>
        </w:rPr>
        <w:t>заменить словами «</w:t>
      </w:r>
      <w:r w:rsidR="001B4E8A" w:rsidRPr="00A77AD0">
        <w:rPr>
          <w:sz w:val="28"/>
          <w:szCs w:val="28"/>
        </w:rPr>
        <w:t>количество детей, обучающихся в</w:t>
      </w:r>
      <w:r w:rsidR="001B4E8A">
        <w:rPr>
          <w:sz w:val="28"/>
          <w:szCs w:val="28"/>
        </w:rPr>
        <w:t xml:space="preserve"> </w:t>
      </w:r>
      <w:r w:rsidR="001B4E8A" w:rsidRPr="00A77AD0">
        <w:rPr>
          <w:sz w:val="28"/>
          <w:szCs w:val="28"/>
        </w:rPr>
        <w:t>общеобразовательных организациях</w:t>
      </w:r>
      <w:r w:rsidR="001B4E8A">
        <w:rPr>
          <w:sz w:val="28"/>
          <w:szCs w:val="28"/>
        </w:rPr>
        <w:t xml:space="preserve">, </w:t>
      </w:r>
      <w:r w:rsidR="001B4E8A" w:rsidRPr="00A77AD0">
        <w:rPr>
          <w:sz w:val="28"/>
          <w:szCs w:val="28"/>
        </w:rPr>
        <w:t>пострада</w:t>
      </w:r>
      <w:r w:rsidR="001B4E8A">
        <w:rPr>
          <w:sz w:val="28"/>
          <w:szCs w:val="28"/>
        </w:rPr>
        <w:t>вших в ДТП на территории города».</w:t>
      </w:r>
    </w:p>
    <w:p w:rsidR="001B4E8A" w:rsidRDefault="00A77AD0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В позиции «Ожидаемые конечные результаты реализации подпрограммы» </w:t>
      </w:r>
      <w:r w:rsidR="001B4E8A">
        <w:rPr>
          <w:sz w:val="28"/>
          <w:szCs w:val="28"/>
        </w:rPr>
        <w:t>слова «</w:t>
      </w:r>
      <w:r w:rsidR="001B4E8A" w:rsidRPr="00890E62">
        <w:rPr>
          <w:sz w:val="28"/>
          <w:szCs w:val="28"/>
        </w:rPr>
        <w:t xml:space="preserve">сокращение </w:t>
      </w:r>
      <w:r w:rsidR="001B4E8A" w:rsidRPr="00963526">
        <w:rPr>
          <w:sz w:val="28"/>
          <w:szCs w:val="28"/>
        </w:rPr>
        <w:t>количества детей</w:t>
      </w:r>
      <w:r w:rsidR="001B4E8A" w:rsidRPr="00890E62">
        <w:rPr>
          <w:sz w:val="28"/>
          <w:szCs w:val="28"/>
        </w:rPr>
        <w:t xml:space="preserve">, пострадавших в </w:t>
      </w:r>
      <w:r w:rsidR="001B4E8A">
        <w:rPr>
          <w:sz w:val="28"/>
          <w:szCs w:val="28"/>
        </w:rPr>
        <w:t xml:space="preserve">ДТП до 5 человек» заменить словами </w:t>
      </w:r>
      <w:r w:rsidR="009301FF">
        <w:rPr>
          <w:sz w:val="28"/>
          <w:szCs w:val="28"/>
        </w:rPr>
        <w:t>«</w:t>
      </w:r>
      <w:r w:rsidR="001B4E8A" w:rsidRPr="00F114F4">
        <w:rPr>
          <w:sz w:val="28"/>
          <w:szCs w:val="28"/>
        </w:rPr>
        <w:t xml:space="preserve">сокращение количества детей, </w:t>
      </w:r>
      <w:r w:rsidR="001B4E8A">
        <w:rPr>
          <w:sz w:val="28"/>
          <w:szCs w:val="28"/>
        </w:rPr>
        <w:t xml:space="preserve">обучающихся в общеобразовательных организациях, </w:t>
      </w:r>
      <w:r w:rsidR="001B4E8A" w:rsidRPr="00F114F4">
        <w:rPr>
          <w:sz w:val="28"/>
          <w:szCs w:val="28"/>
        </w:rPr>
        <w:t xml:space="preserve">пострадавших в ДТП </w:t>
      </w:r>
      <w:r w:rsidR="001B4E8A">
        <w:rPr>
          <w:sz w:val="28"/>
          <w:szCs w:val="28"/>
        </w:rPr>
        <w:t>на территории города до 5 человек».</w:t>
      </w:r>
    </w:p>
    <w:p w:rsidR="00846DB6" w:rsidRPr="00330F42" w:rsidRDefault="00846DB6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46DB6" w:rsidRDefault="00846DB6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 xml:space="preserve">. </w:t>
      </w:r>
      <w:proofErr w:type="gramStart"/>
      <w:r w:rsidRPr="00330F42">
        <w:rPr>
          <w:sz w:val="28"/>
          <w:szCs w:val="28"/>
        </w:rPr>
        <w:t>Контроль за</w:t>
      </w:r>
      <w:proofErr w:type="gramEnd"/>
      <w:r w:rsidRPr="00330F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</w:t>
      </w:r>
      <w:r>
        <w:rPr>
          <w:sz w:val="28"/>
          <w:szCs w:val="28"/>
        </w:rPr>
        <w:t>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2014C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B24195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C7147" w:rsidRDefault="00BE51A7" w:rsidP="00BE51A7">
      <w:pPr>
        <w:tabs>
          <w:tab w:val="left" w:pos="5597"/>
        </w:tabs>
        <w:ind w:left="4536" w:firstLine="1134"/>
        <w:rPr>
          <w:sz w:val="28"/>
          <w:szCs w:val="28"/>
        </w:rPr>
      </w:pPr>
      <w:r>
        <w:rPr>
          <w:sz w:val="28"/>
          <w:szCs w:val="28"/>
        </w:rPr>
        <w:t>от 30.08.2021 № 1499</w:t>
      </w: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971109" w:rsidRPr="00971109" w:rsidRDefault="002C7147" w:rsidP="009711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109" w:rsidRPr="0097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 муниципальной Программе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Default="00971109" w:rsidP="00971109">
      <w:pPr>
        <w:ind w:left="5103"/>
        <w:jc w:val="center"/>
        <w:rPr>
          <w:sz w:val="28"/>
          <w:szCs w:val="28"/>
        </w:rPr>
      </w:pPr>
    </w:p>
    <w:p w:rsidR="001B4E8A" w:rsidRPr="00971109" w:rsidRDefault="001B4E8A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ОБЪЕМЫ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proofErr w:type="gramStart"/>
      <w:r w:rsidRPr="00971109">
        <w:rPr>
          <w:sz w:val="28"/>
          <w:szCs w:val="28"/>
        </w:rPr>
        <w:t>финансового обеспечения муниципальной программы «Безопасные и</w:t>
      </w:r>
      <w:proofErr w:type="gramEnd"/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качественные автомобильные дороги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города Невинномысска на 2020 - 2024 годы»</w:t>
      </w:r>
    </w:p>
    <w:p w:rsidR="00971109" w:rsidRPr="00971109" w:rsidRDefault="00971109" w:rsidP="0097110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2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№ </w:t>
            </w:r>
            <w:proofErr w:type="gramStart"/>
            <w:r w:rsidRPr="00971109">
              <w:rPr>
                <w:sz w:val="16"/>
                <w:szCs w:val="16"/>
              </w:rPr>
              <w:t>п</w:t>
            </w:r>
            <w:proofErr w:type="gramEnd"/>
            <w:r w:rsidRPr="00971109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Ответственный</w:t>
            </w: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исполнитель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Прогнозируемый объем финансирования (тыс. руб.)</w:t>
            </w:r>
          </w:p>
        </w:tc>
      </w:tr>
      <w:tr w:rsidR="00971109" w:rsidRPr="00971109" w:rsidTr="003369B0">
        <w:trPr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2024 год</w:t>
            </w:r>
          </w:p>
        </w:tc>
      </w:tr>
    </w:tbl>
    <w:p w:rsidR="00971109" w:rsidRPr="00971109" w:rsidRDefault="00971109" w:rsidP="00971109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Муниципальная программа «Безопасные и качественные автомобильные дороги 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города Невинномысска на 2020 - 2024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(далее – УЖКХ), 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303992,29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615F1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301910,</w:t>
            </w:r>
            <w:r w:rsidR="003369B0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424425,0</w:t>
            </w:r>
            <w:r w:rsidR="00D4159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281919,51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F5100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17730,11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9716A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716A">
              <w:rPr>
                <w:sz w:val="16"/>
                <w:szCs w:val="16"/>
              </w:rPr>
              <w:t>19991,38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27821,5</w:t>
            </w:r>
            <w:r w:rsidR="0033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УЖКХ,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9716A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6" w:rsidRPr="00971109" w:rsidRDefault="007642D4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42D4">
              <w:rPr>
                <w:sz w:val="16"/>
                <w:szCs w:val="16"/>
              </w:rPr>
              <w:t>27094,2</w:t>
            </w:r>
            <w:r w:rsidR="003369B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  <w:p w:rsidR="008E0066" w:rsidRPr="00971109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971109" w:rsidRPr="00971109" w:rsidTr="003369B0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302792,29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301183,6</w:t>
            </w:r>
            <w:r w:rsidR="003369B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423697,8</w:t>
            </w:r>
            <w:r w:rsidR="00D4159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76041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0411">
              <w:rPr>
                <w:sz w:val="16"/>
                <w:szCs w:val="16"/>
              </w:rPr>
              <w:t>281919,51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42D4">
              <w:rPr>
                <w:sz w:val="16"/>
                <w:szCs w:val="16"/>
              </w:rPr>
              <w:t>396 603,5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</w:t>
            </w:r>
            <w:r w:rsidR="00D4159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3369B0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D41598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Основное мероприятие </w:t>
            </w:r>
            <w:r w:rsidRPr="00971109">
              <w:rPr>
                <w:sz w:val="16"/>
                <w:szCs w:val="16"/>
                <w:lang w:val="en-US"/>
              </w:rPr>
              <w:t>R</w:t>
            </w:r>
            <w:r w:rsidRPr="00971109">
              <w:rPr>
                <w:sz w:val="16"/>
                <w:szCs w:val="16"/>
              </w:rPr>
              <w:t>1: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218105,05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300693,34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BB24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296757,38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417477,4</w:t>
            </w:r>
            <w:r w:rsidR="00E2625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0411">
              <w:rPr>
                <w:sz w:val="16"/>
                <w:szCs w:val="16"/>
              </w:rPr>
              <w:t>281919,51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B2416" w:rsidRDefault="00BB2416" w:rsidP="008D3AC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14837,8</w:t>
            </w:r>
            <w:r w:rsidR="008D3AC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B2416" w:rsidRDefault="004B0247" w:rsidP="009711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BB2416" w:rsidP="008D3AC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14837,8</w:t>
            </w:r>
            <w:r w:rsidR="008D3AC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247">
              <w:rPr>
                <w:sz w:val="16"/>
                <w:szCs w:val="16"/>
              </w:rPr>
              <w:t>20873,87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3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2: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прочие мероприятия по капитальному 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BB241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3369B0">
        <w:trPr>
          <w:trHeight w:val="7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0247">
              <w:rPr>
                <w:sz w:val="16"/>
                <w:szCs w:val="16"/>
              </w:rPr>
              <w:t>6220,41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3369B0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0247">
              <w:rPr>
                <w:sz w:val="16"/>
                <w:szCs w:val="16"/>
              </w:rPr>
              <w:t>6220,41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R3:</w:t>
            </w:r>
          </w:p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CA6F15" w:rsidRDefault="00CA6F15" w:rsidP="00ED656B">
      <w:pPr>
        <w:tabs>
          <w:tab w:val="left" w:pos="9354"/>
          <w:tab w:val="left" w:pos="9497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61769">
        <w:rPr>
          <w:sz w:val="28"/>
          <w:szCs w:val="28"/>
        </w:rPr>
        <w:t>.</w:t>
      </w: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proofErr w:type="spellEnd"/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</w:p>
    <w:p w:rsidR="00ED656B" w:rsidRPr="00ED656B" w:rsidRDefault="00ED656B" w:rsidP="00ED656B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_________________________________________________________________</w:t>
      </w:r>
    </w:p>
    <w:p w:rsidR="00EB029A" w:rsidRDefault="00EB029A" w:rsidP="00ED656B">
      <w:pPr>
        <w:widowControl w:val="0"/>
        <w:autoSpaceDE w:val="0"/>
        <w:autoSpaceDN w:val="0"/>
        <w:adjustRightInd w:val="0"/>
        <w:spacing w:line="240" w:lineRule="exact"/>
        <w:ind w:left="5387" w:right="-2"/>
        <w:jc w:val="center"/>
        <w:rPr>
          <w:sz w:val="28"/>
          <w:szCs w:val="28"/>
        </w:rPr>
        <w:sectPr w:rsidR="00EB029A" w:rsidSect="0079249D">
          <w:headerReference w:type="default" r:id="rId12"/>
          <w:headerReference w:type="first" r:id="rId1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2014CD" w:rsidRPr="002C7147" w:rsidRDefault="002014CD" w:rsidP="00ED656B">
      <w:pPr>
        <w:widowControl w:val="0"/>
        <w:autoSpaceDE w:val="0"/>
        <w:autoSpaceDN w:val="0"/>
        <w:adjustRightInd w:val="0"/>
        <w:spacing w:line="240" w:lineRule="exact"/>
        <w:ind w:left="5387" w:right="-2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F7C0F">
        <w:rPr>
          <w:sz w:val="28"/>
          <w:szCs w:val="28"/>
        </w:rPr>
        <w:t>2</w:t>
      </w:r>
    </w:p>
    <w:p w:rsidR="002014CD" w:rsidRPr="002C7147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2014CD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014CD" w:rsidRDefault="00BE51A7" w:rsidP="00BE51A7">
      <w:pPr>
        <w:tabs>
          <w:tab w:val="left" w:pos="6111"/>
        </w:tabs>
        <w:autoSpaceDE w:val="0"/>
        <w:autoSpaceDN w:val="0"/>
        <w:adjustRightInd w:val="0"/>
        <w:ind w:left="5245" w:firstLine="709"/>
        <w:rPr>
          <w:sz w:val="28"/>
          <w:szCs w:val="28"/>
        </w:rPr>
      </w:pPr>
      <w:r>
        <w:rPr>
          <w:sz w:val="28"/>
          <w:szCs w:val="28"/>
        </w:rPr>
        <w:t>от 30.08.2021 № 1499</w:t>
      </w:r>
    </w:p>
    <w:p w:rsidR="00BE51A7" w:rsidRDefault="00BE51A7" w:rsidP="00BE51A7">
      <w:pPr>
        <w:tabs>
          <w:tab w:val="left" w:pos="611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F7C0F" w:rsidRDefault="006F7C0F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61769" w:rsidRDefault="00561769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14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к муниципальной Программе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561769" w:rsidRPr="002014CD" w:rsidRDefault="00561769" w:rsidP="00561769">
      <w:pPr>
        <w:ind w:left="4536"/>
        <w:rPr>
          <w:sz w:val="28"/>
          <w:szCs w:val="28"/>
        </w:rPr>
      </w:pPr>
    </w:p>
    <w:p w:rsidR="002014CD" w:rsidRPr="002014CD" w:rsidRDefault="006F7C0F" w:rsidP="0020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финансового обеспечения муниципальной программы «Безопасные и качественные автомобильные дороги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города Невинномысска на 2020 - 2024 годы» за счет бюджета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города Невинномысска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567"/>
        <w:gridCol w:w="708"/>
        <w:gridCol w:w="1418"/>
        <w:gridCol w:w="709"/>
        <w:gridCol w:w="708"/>
        <w:gridCol w:w="709"/>
        <w:gridCol w:w="709"/>
        <w:gridCol w:w="567"/>
      </w:tblGrid>
      <w:tr w:rsidR="002014CD" w:rsidRPr="002014CD" w:rsidTr="00561769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right="-108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№ </w:t>
            </w:r>
            <w:proofErr w:type="gramStart"/>
            <w:r w:rsidRPr="002014CD">
              <w:rPr>
                <w:sz w:val="16"/>
                <w:szCs w:val="16"/>
              </w:rPr>
              <w:t>п</w:t>
            </w:r>
            <w:proofErr w:type="gramEnd"/>
            <w:r w:rsidRPr="002014CD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Ответственный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исполнитель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Прогнозируемый объем финансирования 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(тыс. руб.)</w:t>
            </w:r>
          </w:p>
        </w:tc>
      </w:tr>
      <w:tr w:rsidR="002014CD" w:rsidRPr="002014CD" w:rsidTr="00561769">
        <w:trPr>
          <w:cantSplit/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561769">
            <w:pPr>
              <w:ind w:left="113" w:right="113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2020         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2021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2023           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2024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F7C0F" w:rsidRPr="006F7C0F" w:rsidRDefault="006F7C0F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425"/>
        <w:gridCol w:w="426"/>
        <w:gridCol w:w="708"/>
        <w:gridCol w:w="1418"/>
        <w:gridCol w:w="709"/>
        <w:gridCol w:w="708"/>
        <w:gridCol w:w="709"/>
        <w:gridCol w:w="709"/>
        <w:gridCol w:w="567"/>
      </w:tblGrid>
      <w:tr w:rsidR="002014CD" w:rsidRPr="002014CD" w:rsidTr="00561769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</w:t>
            </w:r>
          </w:p>
        </w:tc>
      </w:tr>
      <w:tr w:rsidR="002014CD" w:rsidRPr="002014CD" w:rsidTr="00561769">
        <w:trPr>
          <w:trHeight w:val="2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«Безопасные и качественные автомобильные дороги города Невинномысска на 2020 - 2024 годы»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17730,11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19991,38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27821,5</w:t>
            </w:r>
            <w:r w:rsidR="0033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561769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(далее – УЖКХ)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E765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</w:t>
            </w:r>
            <w:r w:rsidR="00E7650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561769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014CD" w:rsidRPr="002014CD" w:rsidTr="00561769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561769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27094,28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561769">
        <w:trPr>
          <w:trHeight w:val="5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Основное мероприятие </w:t>
            </w:r>
            <w:r w:rsidRPr="002014CD">
              <w:rPr>
                <w:sz w:val="16"/>
                <w:szCs w:val="16"/>
                <w:lang w:val="en-US"/>
              </w:rPr>
              <w:t>R</w:t>
            </w:r>
            <w:r w:rsidRPr="002014CD">
              <w:rPr>
                <w:sz w:val="16"/>
                <w:szCs w:val="16"/>
              </w:rPr>
              <w:t>1:</w:t>
            </w:r>
          </w:p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53930</w:t>
            </w:r>
          </w:p>
          <w:p w:rsidR="002014CD" w:rsidRPr="002014CD" w:rsidRDefault="002014CD" w:rsidP="006F7C0F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S</w:t>
            </w:r>
            <w:r w:rsidRPr="002014CD">
              <w:rPr>
                <w:sz w:val="16"/>
                <w:szCs w:val="16"/>
              </w:rPr>
              <w:t>3930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14837,87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20873,87</w:t>
            </w:r>
          </w:p>
          <w:p w:rsidR="002014CD" w:rsidRPr="00707C01" w:rsidRDefault="002014CD" w:rsidP="00707C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561769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707C01">
              <w:rPr>
                <w:sz w:val="16"/>
                <w:szCs w:val="16"/>
              </w:rPr>
              <w:t>14837,87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Default="00707C01" w:rsidP="00E7650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20873,87</w:t>
            </w:r>
          </w:p>
          <w:p w:rsidR="00707C01" w:rsidRPr="00707C01" w:rsidRDefault="00707C01" w:rsidP="00E765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561769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2: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014CD">
              <w:rPr>
                <w:sz w:val="16"/>
                <w:szCs w:val="16"/>
              </w:rPr>
              <w:t>капитальному</w:t>
            </w:r>
            <w:proofErr w:type="gramEnd"/>
            <w:r w:rsidRPr="002014CD">
              <w:rPr>
                <w:sz w:val="16"/>
                <w:szCs w:val="16"/>
              </w:rPr>
              <w:t xml:space="preserve"> 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20670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014CD">
              <w:rPr>
                <w:sz w:val="16"/>
                <w:szCs w:val="16"/>
              </w:rPr>
              <w:t>426,29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561769">
        <w:trPr>
          <w:trHeight w:val="1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014CD">
              <w:rPr>
                <w:sz w:val="16"/>
                <w:szCs w:val="16"/>
              </w:rPr>
              <w:t>426,29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561769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561769">
        <w:trPr>
          <w:trHeight w:val="6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561769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R3:</w:t>
            </w:r>
          </w:p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561769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2014CD" w:rsidRPr="002014CD" w:rsidRDefault="006F7C0F" w:rsidP="006F7C0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14CD" w:rsidRPr="002014CD" w:rsidRDefault="002014CD" w:rsidP="002014CD">
      <w:pPr>
        <w:rPr>
          <w:sz w:val="28"/>
          <w:szCs w:val="28"/>
        </w:rPr>
      </w:pPr>
    </w:p>
    <w:p w:rsidR="002014CD" w:rsidRDefault="002014CD" w:rsidP="002014CD">
      <w:pPr>
        <w:rPr>
          <w:sz w:val="28"/>
          <w:szCs w:val="28"/>
        </w:rPr>
      </w:pPr>
    </w:p>
    <w:p w:rsidR="006F7C0F" w:rsidRPr="002014CD" w:rsidRDefault="006F7C0F" w:rsidP="002014CD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proofErr w:type="spellEnd"/>
    </w:p>
    <w:p w:rsidR="00EB029A" w:rsidRDefault="00EB029A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  <w:sectPr w:rsidR="00EB029A" w:rsidSect="00462188">
          <w:headerReference w:type="default" r:id="rId14"/>
          <w:head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61769">
        <w:rPr>
          <w:sz w:val="28"/>
          <w:szCs w:val="28"/>
        </w:rPr>
        <w:t xml:space="preserve"> 3</w:t>
      </w: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0D0E46" w:rsidRDefault="0032430A" w:rsidP="0032430A">
      <w:pPr>
        <w:tabs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от 30.08.2021 № 1499</w:t>
      </w:r>
    </w:p>
    <w:p w:rsidR="00561769" w:rsidRDefault="00561769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1769" w:rsidRDefault="00561769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0E46">
        <w:rPr>
          <w:sz w:val="28"/>
          <w:szCs w:val="28"/>
        </w:rPr>
        <w:t xml:space="preserve">Приложение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к подпрограмме «Повышение нормативного состояния дорожной сети города Невинномысска» муниципальной программы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«Безопасные и качественные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автомобильные дороги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города Невинномысска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на 2020 - 2024 годы»</w:t>
      </w:r>
    </w:p>
    <w:p w:rsidR="000D0E46" w:rsidRDefault="000D0E46" w:rsidP="00CA6F15">
      <w:pPr>
        <w:autoSpaceDE w:val="0"/>
        <w:autoSpaceDN w:val="0"/>
        <w:adjustRightInd w:val="0"/>
        <w:ind w:left="5103" w:hanging="283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ПЕРЕЧЕНЬ</w:t>
      </w: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автомобильных дорог, находящихся в собственности города Невинномысска, планируемых к приведению в нормативное состояние </w:t>
      </w: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в период 2020-2024 годы</w:t>
      </w:r>
    </w:p>
    <w:p w:rsidR="000D0E46" w:rsidRPr="000D0E46" w:rsidRDefault="000D0E46" w:rsidP="000D0E4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4418"/>
        <w:gridCol w:w="1934"/>
        <w:gridCol w:w="1659"/>
      </w:tblGrid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 xml:space="preserve">№ </w:t>
            </w:r>
            <w:proofErr w:type="gramStart"/>
            <w:r w:rsidRPr="000D0E46">
              <w:t>п</w:t>
            </w:r>
            <w:proofErr w:type="gramEnd"/>
            <w:r w:rsidRPr="000D0E46">
              <w:t>/п</w:t>
            </w:r>
          </w:p>
        </w:tc>
        <w:tc>
          <w:tcPr>
            <w:tcW w:w="4418" w:type="dxa"/>
          </w:tcPr>
          <w:p w:rsidR="000D0E46" w:rsidRPr="000D0E46" w:rsidRDefault="000D0E46" w:rsidP="000D0E46">
            <w:pPr>
              <w:jc w:val="center"/>
            </w:pPr>
            <w:r w:rsidRPr="000D0E46">
              <w:t>Наименование автомобильной дороги (улицы)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Протяженность (</w:t>
            </w:r>
            <w:proofErr w:type="gramStart"/>
            <w:r w:rsidRPr="000D0E46">
              <w:t>км</w:t>
            </w:r>
            <w:proofErr w:type="gramEnd"/>
            <w:r w:rsidRPr="000D0E46">
              <w:t>)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Год проведения работ</w:t>
            </w:r>
          </w:p>
        </w:tc>
      </w:tr>
      <w:tr w:rsidR="00D22C90" w:rsidRPr="000D0E46" w:rsidTr="00C70DDF">
        <w:trPr>
          <w:cantSplit/>
        </w:trPr>
        <w:tc>
          <w:tcPr>
            <w:tcW w:w="1451" w:type="dxa"/>
          </w:tcPr>
          <w:p w:rsidR="00D22C90" w:rsidRPr="000D0E46" w:rsidRDefault="00D22C90" w:rsidP="000D0E46">
            <w:pPr>
              <w:jc w:val="center"/>
            </w:pPr>
            <w:r>
              <w:t>1</w:t>
            </w:r>
          </w:p>
        </w:tc>
        <w:tc>
          <w:tcPr>
            <w:tcW w:w="4418" w:type="dxa"/>
          </w:tcPr>
          <w:p w:rsidR="00D22C90" w:rsidRPr="000D0E46" w:rsidRDefault="00D22C90" w:rsidP="000D0E46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D22C90" w:rsidRPr="000D0E46" w:rsidRDefault="00D22C90" w:rsidP="000D0E46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D22C90" w:rsidRPr="000D0E46" w:rsidRDefault="00D22C90" w:rsidP="000D0E46">
            <w:pPr>
              <w:jc w:val="center"/>
            </w:pPr>
            <w:r>
              <w:t>4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1.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Загородная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0,240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 xml:space="preserve">2020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2.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Баумана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0,410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3.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Д</w:t>
            </w:r>
            <w:r w:rsidR="000D0E46" w:rsidRPr="000D0E46">
              <w:t>орога объездная микрорайона 100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0,505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4.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Матросова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3,900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5.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Революционная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0,540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6.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Социалистическая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1,812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7.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3 Интернационала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0,410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8.</w:t>
            </w:r>
          </w:p>
        </w:tc>
        <w:tc>
          <w:tcPr>
            <w:tcW w:w="4418" w:type="dxa"/>
          </w:tcPr>
          <w:p w:rsidR="000D0E46" w:rsidRPr="000D0E46" w:rsidRDefault="00A83292" w:rsidP="000D0E46">
            <w:r>
              <w:t>У</w:t>
            </w:r>
            <w:r w:rsidR="000D0E46" w:rsidRPr="000D0E46">
              <w:t>лица Линейная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1,680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  <w:vAlign w:val="center"/>
          </w:tcPr>
          <w:p w:rsidR="000D0E46" w:rsidRPr="000D0E46" w:rsidRDefault="000D0E46" w:rsidP="000D0E46">
            <w:pPr>
              <w:jc w:val="center"/>
            </w:pPr>
            <w:r w:rsidRPr="000D0E46">
              <w:t>9.</w:t>
            </w:r>
          </w:p>
        </w:tc>
        <w:tc>
          <w:tcPr>
            <w:tcW w:w="4418" w:type="dxa"/>
            <w:vAlign w:val="center"/>
          </w:tcPr>
          <w:p w:rsidR="000D0E46" w:rsidRPr="000D0E46" w:rsidRDefault="000D0E46" w:rsidP="000D0E46">
            <w:r w:rsidRPr="000D0E46">
              <w:t>Объездная дорога от улицы Калинина</w:t>
            </w:r>
          </w:p>
          <w:p w:rsidR="000D0E46" w:rsidRPr="000D0E46" w:rsidRDefault="000D0E46" w:rsidP="000D0E46">
            <w:r w:rsidRPr="000D0E46">
              <w:t>до улицы Апанасенко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2,940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  <w:vAlign w:val="center"/>
          </w:tcPr>
          <w:p w:rsidR="000D0E46" w:rsidRPr="00C70DDF" w:rsidRDefault="000D0E46" w:rsidP="000D0E46">
            <w:pPr>
              <w:jc w:val="center"/>
            </w:pPr>
            <w:r w:rsidRPr="00C70DDF">
              <w:t>10.</w:t>
            </w:r>
          </w:p>
        </w:tc>
        <w:tc>
          <w:tcPr>
            <w:tcW w:w="4418" w:type="dxa"/>
          </w:tcPr>
          <w:p w:rsidR="000D0E46" w:rsidRPr="00C70DDF" w:rsidRDefault="00A83292" w:rsidP="000D0E46">
            <w:r>
              <w:t>У</w:t>
            </w:r>
            <w:r w:rsidR="000D0E46" w:rsidRPr="00C70DDF">
              <w:t>лица Луначарского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2,105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 xml:space="preserve">2022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11.</w:t>
            </w:r>
          </w:p>
        </w:tc>
        <w:tc>
          <w:tcPr>
            <w:tcW w:w="4418" w:type="dxa"/>
          </w:tcPr>
          <w:p w:rsidR="000D0E46" w:rsidRPr="00C70DDF" w:rsidRDefault="00A83292" w:rsidP="000D0E46">
            <w:pPr>
              <w:tabs>
                <w:tab w:val="left" w:pos="1139"/>
              </w:tabs>
            </w:pPr>
            <w:r>
              <w:t>У</w:t>
            </w:r>
            <w:r w:rsidR="000D0E46" w:rsidRPr="00C70DDF">
              <w:t>лица Первомайская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tabs>
                <w:tab w:val="left" w:pos="365"/>
              </w:tabs>
              <w:jc w:val="center"/>
            </w:pPr>
            <w:r w:rsidRPr="00C70DDF">
              <w:t>1,505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12.</w:t>
            </w:r>
          </w:p>
        </w:tc>
        <w:tc>
          <w:tcPr>
            <w:tcW w:w="4418" w:type="dxa"/>
          </w:tcPr>
          <w:p w:rsidR="000D0E46" w:rsidRPr="00C70DDF" w:rsidRDefault="00A83292" w:rsidP="000D0E46">
            <w:r>
              <w:t>У</w:t>
            </w:r>
            <w:r w:rsidR="000D0E46" w:rsidRPr="00C70DDF">
              <w:t>лица Комарова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1,368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13.</w:t>
            </w:r>
          </w:p>
        </w:tc>
        <w:tc>
          <w:tcPr>
            <w:tcW w:w="4418" w:type="dxa"/>
          </w:tcPr>
          <w:p w:rsidR="000D0E46" w:rsidRPr="00C70DDF" w:rsidRDefault="00A83292" w:rsidP="000D0E46">
            <w:r>
              <w:t>У</w:t>
            </w:r>
            <w:r w:rsidR="000D0E46" w:rsidRPr="00C70DDF">
              <w:t>лица Монтажная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2,400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14.</w:t>
            </w:r>
          </w:p>
        </w:tc>
        <w:tc>
          <w:tcPr>
            <w:tcW w:w="4418" w:type="dxa"/>
          </w:tcPr>
          <w:p w:rsidR="000D0E46" w:rsidRPr="00C70DDF" w:rsidRDefault="00A83292" w:rsidP="000D0E46">
            <w:r>
              <w:t>У</w:t>
            </w:r>
            <w:r w:rsidR="000D0E46" w:rsidRPr="00C70DDF">
              <w:t>лица Московская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0,331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15.</w:t>
            </w:r>
          </w:p>
        </w:tc>
        <w:tc>
          <w:tcPr>
            <w:tcW w:w="4418" w:type="dxa"/>
          </w:tcPr>
          <w:p w:rsidR="000D0E46" w:rsidRPr="00C70DDF" w:rsidRDefault="00A83292" w:rsidP="00D22C90">
            <w:r>
              <w:t>У</w:t>
            </w:r>
            <w:r w:rsidR="000D0E46" w:rsidRPr="00C70DDF">
              <w:t xml:space="preserve">лица </w:t>
            </w:r>
            <w:r w:rsidR="00D22C90" w:rsidRPr="00C70DDF">
              <w:t>Достоевского</w:t>
            </w:r>
          </w:p>
        </w:tc>
        <w:tc>
          <w:tcPr>
            <w:tcW w:w="1934" w:type="dxa"/>
          </w:tcPr>
          <w:p w:rsidR="000D0E46" w:rsidRPr="00C70DDF" w:rsidRDefault="00B73493" w:rsidP="000D0E46">
            <w:pPr>
              <w:jc w:val="center"/>
            </w:pPr>
            <w:r w:rsidRPr="00C70DDF">
              <w:t>0,368</w:t>
            </w:r>
          </w:p>
        </w:tc>
        <w:tc>
          <w:tcPr>
            <w:tcW w:w="1659" w:type="dxa"/>
          </w:tcPr>
          <w:p w:rsidR="000D0E46" w:rsidRPr="00C70DDF" w:rsidRDefault="000D0E46" w:rsidP="00D22C90">
            <w:pPr>
              <w:jc w:val="center"/>
            </w:pPr>
            <w:r w:rsidRPr="00C70DDF">
              <w:t>202</w:t>
            </w:r>
            <w:r w:rsidR="00D22C90" w:rsidRPr="00C70DDF">
              <w:t>2</w:t>
            </w:r>
            <w:r w:rsidRPr="00C70DDF">
              <w:t xml:space="preserve">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</w:t>
            </w:r>
            <w:r w:rsidR="00D22C90" w:rsidRPr="00C70DDF">
              <w:t>6</w:t>
            </w:r>
            <w:r w:rsidRPr="00C70DDF">
              <w:t>.</w:t>
            </w:r>
          </w:p>
        </w:tc>
        <w:tc>
          <w:tcPr>
            <w:tcW w:w="4418" w:type="dxa"/>
          </w:tcPr>
          <w:p w:rsidR="000D0E46" w:rsidRPr="00C70DDF" w:rsidRDefault="00A83292" w:rsidP="000D0E46">
            <w:r>
              <w:t>У</w:t>
            </w:r>
            <w:r w:rsidR="000D0E46" w:rsidRPr="00C70DDF">
              <w:t>лица Трудовая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1,137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561769" w:rsidRPr="000D0E46" w:rsidTr="00E21307">
        <w:tc>
          <w:tcPr>
            <w:tcW w:w="1451" w:type="dxa"/>
          </w:tcPr>
          <w:p w:rsidR="00561769" w:rsidRPr="00C70DDF" w:rsidRDefault="00561769" w:rsidP="009711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418" w:type="dxa"/>
          </w:tcPr>
          <w:p w:rsidR="00561769" w:rsidRPr="00C70DDF" w:rsidRDefault="00561769" w:rsidP="00561769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561769" w:rsidRPr="00C70DDF" w:rsidRDefault="00561769" w:rsidP="000D0E46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561769" w:rsidRPr="00C70DDF" w:rsidRDefault="00561769" w:rsidP="000D0E46">
            <w:pPr>
              <w:jc w:val="center"/>
            </w:pPr>
            <w:r>
              <w:t>4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D22C90" w:rsidP="00971109">
            <w:pPr>
              <w:jc w:val="center"/>
            </w:pPr>
            <w:r w:rsidRPr="00C70DDF">
              <w:t>17.</w:t>
            </w:r>
          </w:p>
        </w:tc>
        <w:tc>
          <w:tcPr>
            <w:tcW w:w="4418" w:type="dxa"/>
          </w:tcPr>
          <w:p w:rsidR="00D22C90" w:rsidRPr="00C70DDF" w:rsidRDefault="00A83292" w:rsidP="00C70DDF">
            <w:r>
              <w:t>П</w:t>
            </w:r>
            <w:r w:rsidR="004A682A" w:rsidRPr="00C70DDF">
              <w:t>роезд на городское кладбище</w:t>
            </w:r>
          </w:p>
        </w:tc>
        <w:tc>
          <w:tcPr>
            <w:tcW w:w="1934" w:type="dxa"/>
          </w:tcPr>
          <w:p w:rsidR="00D22C90" w:rsidRPr="00C70DDF" w:rsidRDefault="004A682A" w:rsidP="000D0E46">
            <w:pPr>
              <w:jc w:val="center"/>
            </w:pPr>
            <w:r w:rsidRPr="00C70DDF">
              <w:t>1,893</w:t>
            </w:r>
          </w:p>
        </w:tc>
        <w:tc>
          <w:tcPr>
            <w:tcW w:w="1659" w:type="dxa"/>
          </w:tcPr>
          <w:p w:rsidR="004A682A" w:rsidRPr="00C70DDF" w:rsidRDefault="004A682A" w:rsidP="000D0E46">
            <w:pPr>
              <w:jc w:val="center"/>
            </w:pPr>
            <w:r w:rsidRPr="00C70DDF">
              <w:t>2022</w:t>
            </w:r>
          </w:p>
        </w:tc>
      </w:tr>
      <w:tr w:rsidR="00D22C90" w:rsidRPr="000D0E46" w:rsidTr="00C70DDF">
        <w:trPr>
          <w:trHeight w:val="363"/>
        </w:trPr>
        <w:tc>
          <w:tcPr>
            <w:tcW w:w="1451" w:type="dxa"/>
          </w:tcPr>
          <w:p w:rsidR="00D22C90" w:rsidRPr="00C70DDF" w:rsidRDefault="00D22C90" w:rsidP="00D22C90">
            <w:pPr>
              <w:jc w:val="center"/>
            </w:pPr>
            <w:r w:rsidRPr="00C70DDF">
              <w:t>18.</w:t>
            </w:r>
          </w:p>
        </w:tc>
        <w:tc>
          <w:tcPr>
            <w:tcW w:w="4418" w:type="dxa"/>
          </w:tcPr>
          <w:p w:rsidR="00D22C90" w:rsidRPr="00C70DDF" w:rsidRDefault="00A83292" w:rsidP="00971109">
            <w:r>
              <w:t>У</w:t>
            </w:r>
            <w:r w:rsidR="00D22C90" w:rsidRPr="00C70DDF">
              <w:t>лица Дунаевского</w:t>
            </w:r>
          </w:p>
        </w:tc>
        <w:tc>
          <w:tcPr>
            <w:tcW w:w="1934" w:type="dxa"/>
          </w:tcPr>
          <w:p w:rsidR="00D22C90" w:rsidRPr="00C70DDF" w:rsidRDefault="00D22C90" w:rsidP="00971109">
            <w:pPr>
              <w:jc w:val="center"/>
            </w:pPr>
            <w:r w:rsidRPr="00C70DDF">
              <w:t>1,540</w:t>
            </w:r>
          </w:p>
        </w:tc>
        <w:tc>
          <w:tcPr>
            <w:tcW w:w="1659" w:type="dxa"/>
          </w:tcPr>
          <w:p w:rsidR="00D22C90" w:rsidRPr="00C70DDF" w:rsidRDefault="00D22C90" w:rsidP="00971109">
            <w:pPr>
              <w:jc w:val="center"/>
            </w:pPr>
            <w:r w:rsidRPr="00C70DDF">
              <w:t xml:space="preserve">2023 </w:t>
            </w:r>
          </w:p>
        </w:tc>
      </w:tr>
      <w:tr w:rsidR="00D22C90" w:rsidRPr="000D0E46" w:rsidTr="00C70DDF">
        <w:trPr>
          <w:trHeight w:val="302"/>
        </w:trPr>
        <w:tc>
          <w:tcPr>
            <w:tcW w:w="1451" w:type="dxa"/>
          </w:tcPr>
          <w:p w:rsidR="00D22C90" w:rsidRPr="00C70DDF" w:rsidRDefault="00D22C90" w:rsidP="00D22C90">
            <w:pPr>
              <w:jc w:val="center"/>
            </w:pPr>
            <w:r w:rsidRPr="00C70DDF">
              <w:t>1</w:t>
            </w:r>
            <w:r w:rsidR="00E21307" w:rsidRPr="00C70DDF">
              <w:t>9.</w:t>
            </w:r>
          </w:p>
        </w:tc>
        <w:tc>
          <w:tcPr>
            <w:tcW w:w="4418" w:type="dxa"/>
          </w:tcPr>
          <w:p w:rsidR="00D22C90" w:rsidRPr="00C70DDF" w:rsidRDefault="00A83292" w:rsidP="00E21307">
            <w:r>
              <w:t>У</w:t>
            </w:r>
            <w:r w:rsidR="00E21307" w:rsidRPr="00C70DDF">
              <w:t>лица Шевченко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1,558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E21307" w:rsidP="00D22C90">
            <w:pPr>
              <w:jc w:val="center"/>
            </w:pPr>
            <w:r w:rsidRPr="00C70DDF">
              <w:t>20</w:t>
            </w:r>
            <w:r w:rsidR="00D22C90" w:rsidRPr="00C70DDF">
              <w:t>.</w:t>
            </w:r>
          </w:p>
        </w:tc>
        <w:tc>
          <w:tcPr>
            <w:tcW w:w="4418" w:type="dxa"/>
          </w:tcPr>
          <w:p w:rsidR="00D22C90" w:rsidRPr="00C70DDF" w:rsidRDefault="00A83292" w:rsidP="00971109">
            <w:r>
              <w:t>У</w:t>
            </w:r>
            <w:r w:rsidR="00E21307" w:rsidRPr="00C70DDF">
              <w:t>лица Комбинатская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1,100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E21307" w:rsidP="00971109">
            <w:pPr>
              <w:jc w:val="center"/>
            </w:pPr>
            <w:r w:rsidRPr="00C70DDF">
              <w:t>21</w:t>
            </w:r>
            <w:r w:rsidR="00D22C90" w:rsidRPr="00C70DDF">
              <w:t>.</w:t>
            </w:r>
          </w:p>
        </w:tc>
        <w:tc>
          <w:tcPr>
            <w:tcW w:w="4418" w:type="dxa"/>
          </w:tcPr>
          <w:p w:rsidR="00D22C90" w:rsidRPr="00C70DDF" w:rsidRDefault="00A83292" w:rsidP="00971109">
            <w:r>
              <w:t>У</w:t>
            </w:r>
            <w:r w:rsidR="00E21307" w:rsidRPr="00C70DDF">
              <w:t>лица Садовая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0,919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971109">
            <w:pPr>
              <w:jc w:val="center"/>
            </w:pPr>
            <w:r w:rsidRPr="00C70DDF">
              <w:t>22.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30 лет Победы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0,840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D22C90" w:rsidP="00E21307">
            <w:pPr>
              <w:jc w:val="center"/>
            </w:pPr>
            <w:r w:rsidRPr="00C70DDF">
              <w:t>2</w:t>
            </w:r>
            <w:r w:rsidR="00E21307" w:rsidRPr="00C70DDF">
              <w:t>3</w:t>
            </w:r>
            <w:r w:rsidRPr="00C70DDF">
              <w:t>.</w:t>
            </w:r>
          </w:p>
        </w:tc>
        <w:tc>
          <w:tcPr>
            <w:tcW w:w="4418" w:type="dxa"/>
          </w:tcPr>
          <w:p w:rsidR="00D22C90" w:rsidRPr="00C70DDF" w:rsidRDefault="00A83292" w:rsidP="00971109">
            <w:r>
              <w:t>У</w:t>
            </w:r>
            <w:r w:rsidR="00E21307" w:rsidRPr="00C70DDF">
              <w:t>лица Подгорного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0,340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24.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Пугачева</w:t>
            </w:r>
          </w:p>
        </w:tc>
        <w:tc>
          <w:tcPr>
            <w:tcW w:w="1934" w:type="dxa"/>
          </w:tcPr>
          <w:p w:rsidR="00E21307" w:rsidRPr="00C70DDF" w:rsidRDefault="00E21307" w:rsidP="00971109">
            <w:pPr>
              <w:jc w:val="center"/>
            </w:pPr>
            <w:r w:rsidRPr="00C70DDF">
              <w:t>0,783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25.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Проточная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0,250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 xml:space="preserve">26. 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Лермонтова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0,773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27.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Школьная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1,256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28.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Казачья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0,700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29.</w:t>
            </w:r>
          </w:p>
        </w:tc>
        <w:tc>
          <w:tcPr>
            <w:tcW w:w="4418" w:type="dxa"/>
          </w:tcPr>
          <w:p w:rsidR="00E21307" w:rsidRPr="00C70DDF" w:rsidRDefault="00A83292" w:rsidP="00971109">
            <w:r>
              <w:t>У</w:t>
            </w:r>
            <w:r w:rsidR="00E21307" w:rsidRPr="00C70DDF">
              <w:t>лица Совхозная</w:t>
            </w:r>
          </w:p>
        </w:tc>
        <w:tc>
          <w:tcPr>
            <w:tcW w:w="1934" w:type="dxa"/>
          </w:tcPr>
          <w:p w:rsidR="00E21307" w:rsidRPr="00C70DDF" w:rsidRDefault="00E21307" w:rsidP="00971109">
            <w:pPr>
              <w:jc w:val="center"/>
            </w:pPr>
            <w:r w:rsidRPr="00C70DDF">
              <w:t>0,360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30.</w:t>
            </w:r>
          </w:p>
        </w:tc>
        <w:tc>
          <w:tcPr>
            <w:tcW w:w="4418" w:type="dxa"/>
          </w:tcPr>
          <w:p w:rsidR="00C70DDF" w:rsidRPr="00C70DDF" w:rsidRDefault="00A83292" w:rsidP="00971109">
            <w:r>
              <w:t>У</w:t>
            </w:r>
            <w:r w:rsidR="00C70DDF" w:rsidRPr="00C70DDF">
              <w:t>лица Урожайная</w:t>
            </w:r>
          </w:p>
        </w:tc>
        <w:tc>
          <w:tcPr>
            <w:tcW w:w="1934" w:type="dxa"/>
          </w:tcPr>
          <w:p w:rsidR="00C70DDF" w:rsidRPr="00C70DDF" w:rsidRDefault="00C70DDF" w:rsidP="00971109">
            <w:pPr>
              <w:jc w:val="center"/>
            </w:pPr>
            <w:r w:rsidRPr="00C70DDF">
              <w:t>1,250</w:t>
            </w:r>
          </w:p>
        </w:tc>
        <w:tc>
          <w:tcPr>
            <w:tcW w:w="1659" w:type="dxa"/>
          </w:tcPr>
          <w:p w:rsidR="00C70DDF" w:rsidRPr="00C70DDF" w:rsidRDefault="00C70DDF" w:rsidP="00971109">
            <w:pPr>
              <w:jc w:val="center"/>
            </w:pPr>
            <w:r w:rsidRPr="00C70DDF">
              <w:t>2024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31.</w:t>
            </w:r>
          </w:p>
        </w:tc>
        <w:tc>
          <w:tcPr>
            <w:tcW w:w="4418" w:type="dxa"/>
          </w:tcPr>
          <w:p w:rsidR="00C70DDF" w:rsidRPr="00C70DDF" w:rsidRDefault="00A83292" w:rsidP="00971109">
            <w:r>
              <w:t>У</w:t>
            </w:r>
            <w:r w:rsidR="00C70DDF" w:rsidRPr="00C70DDF">
              <w:t>лица Фрунзе</w:t>
            </w:r>
          </w:p>
        </w:tc>
        <w:tc>
          <w:tcPr>
            <w:tcW w:w="1934" w:type="dxa"/>
          </w:tcPr>
          <w:p w:rsidR="00C70DDF" w:rsidRPr="00C70DDF" w:rsidRDefault="00C70DDF" w:rsidP="00971109">
            <w:pPr>
              <w:jc w:val="center"/>
            </w:pPr>
            <w:r w:rsidRPr="00C70DDF">
              <w:t>2,219</w:t>
            </w:r>
          </w:p>
        </w:tc>
        <w:tc>
          <w:tcPr>
            <w:tcW w:w="1659" w:type="dxa"/>
          </w:tcPr>
          <w:p w:rsidR="00C70DDF" w:rsidRPr="00C70DDF" w:rsidRDefault="00C70DDF" w:rsidP="00971109">
            <w:pPr>
              <w:jc w:val="center"/>
            </w:pPr>
            <w:r w:rsidRPr="00C70DDF">
              <w:t>2024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32.</w:t>
            </w:r>
          </w:p>
        </w:tc>
        <w:tc>
          <w:tcPr>
            <w:tcW w:w="4418" w:type="dxa"/>
          </w:tcPr>
          <w:p w:rsidR="00C70DDF" w:rsidRPr="00C70DDF" w:rsidRDefault="00A83292" w:rsidP="00971109">
            <w:r>
              <w:t>У</w:t>
            </w:r>
            <w:r w:rsidR="004B0247">
              <w:t>лица Энгельса</w:t>
            </w:r>
          </w:p>
        </w:tc>
        <w:tc>
          <w:tcPr>
            <w:tcW w:w="1934" w:type="dxa"/>
          </w:tcPr>
          <w:p w:rsidR="00C70DDF" w:rsidRPr="00C70DDF" w:rsidRDefault="00C35FDD" w:rsidP="00971109">
            <w:pPr>
              <w:jc w:val="center"/>
            </w:pPr>
            <w:r>
              <w:t>1,704</w:t>
            </w:r>
          </w:p>
        </w:tc>
        <w:tc>
          <w:tcPr>
            <w:tcW w:w="1659" w:type="dxa"/>
          </w:tcPr>
          <w:p w:rsidR="00C70DDF" w:rsidRPr="00C70DDF" w:rsidRDefault="004B0247" w:rsidP="00971109">
            <w:pPr>
              <w:jc w:val="center"/>
            </w:pPr>
            <w:r>
              <w:t>2024</w:t>
            </w:r>
          </w:p>
        </w:tc>
      </w:tr>
    </w:tbl>
    <w:p w:rsidR="000D0E46" w:rsidRDefault="00CA6F15" w:rsidP="00ED656B">
      <w:pPr>
        <w:tabs>
          <w:tab w:val="left" w:pos="8931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83292">
        <w:rPr>
          <w:sz w:val="28"/>
          <w:szCs w:val="28"/>
        </w:rPr>
        <w:t>.</w:t>
      </w:r>
    </w:p>
    <w:p w:rsidR="00460005" w:rsidRDefault="00460005" w:rsidP="000D0E46">
      <w:pPr>
        <w:jc w:val="both"/>
        <w:rPr>
          <w:sz w:val="28"/>
          <w:szCs w:val="28"/>
        </w:rPr>
      </w:pPr>
    </w:p>
    <w:p w:rsidR="00C70DDF" w:rsidRDefault="00C70DDF" w:rsidP="000D0E46">
      <w:pPr>
        <w:jc w:val="both"/>
        <w:rPr>
          <w:sz w:val="28"/>
          <w:szCs w:val="28"/>
        </w:rPr>
      </w:pPr>
    </w:p>
    <w:p w:rsidR="00CA6F15" w:rsidRPr="000D0E46" w:rsidRDefault="00CA6F15" w:rsidP="000D0E46">
      <w:pPr>
        <w:jc w:val="both"/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ED656B" w:rsidRPr="00ED656B" w:rsidSect="0046218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F9" w:rsidRDefault="001500F9" w:rsidP="00912018">
      <w:r>
        <w:separator/>
      </w:r>
    </w:p>
  </w:endnote>
  <w:endnote w:type="continuationSeparator" w:id="0">
    <w:p w:rsidR="001500F9" w:rsidRDefault="001500F9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F9" w:rsidRDefault="001500F9" w:rsidP="00912018">
      <w:r>
        <w:separator/>
      </w:r>
    </w:p>
  </w:footnote>
  <w:footnote w:type="continuationSeparator" w:id="0">
    <w:p w:rsidR="001500F9" w:rsidRDefault="001500F9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7" w:rsidRDefault="00BE51A7" w:rsidP="007C73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51A7" w:rsidRDefault="00BE51A7" w:rsidP="007C7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7" w:rsidRDefault="00BE51A7" w:rsidP="007C73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29A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21037"/>
      <w:docPartObj>
        <w:docPartGallery w:val="Page Numbers (Top of Page)"/>
        <w:docPartUnique/>
      </w:docPartObj>
    </w:sdtPr>
    <w:sdtEndPr/>
    <w:sdtContent>
      <w:p w:rsidR="00BE51A7" w:rsidRDefault="00BE5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9A">
          <w:rPr>
            <w:noProof/>
          </w:rPr>
          <w:t>2</w:t>
        </w:r>
        <w:r>
          <w:fldChar w:fldCharType="end"/>
        </w:r>
      </w:p>
    </w:sdtContent>
  </w:sdt>
  <w:p w:rsidR="00BE51A7" w:rsidRDefault="00BE51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7" w:rsidRPr="00561769" w:rsidRDefault="00BE51A7" w:rsidP="0056176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7" w:rsidRPr="0079249D" w:rsidRDefault="00BE51A7" w:rsidP="00462188">
    <w:pPr>
      <w:pStyle w:val="a5"/>
      <w:jc w:val="center"/>
    </w:pPr>
    <w: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7" w:rsidRDefault="00BE51A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231B4"/>
    <w:rsid w:val="00031365"/>
    <w:rsid w:val="00033B56"/>
    <w:rsid w:val="00034AE4"/>
    <w:rsid w:val="0007136F"/>
    <w:rsid w:val="000A38DC"/>
    <w:rsid w:val="000C5E20"/>
    <w:rsid w:val="000D0E46"/>
    <w:rsid w:val="000D3597"/>
    <w:rsid w:val="000E062A"/>
    <w:rsid w:val="000F5100"/>
    <w:rsid w:val="000F62AD"/>
    <w:rsid w:val="00120974"/>
    <w:rsid w:val="0012194F"/>
    <w:rsid w:val="001223BF"/>
    <w:rsid w:val="00136154"/>
    <w:rsid w:val="001500F9"/>
    <w:rsid w:val="001820CB"/>
    <w:rsid w:val="00195E89"/>
    <w:rsid w:val="001A4143"/>
    <w:rsid w:val="001B4E8A"/>
    <w:rsid w:val="001C27D6"/>
    <w:rsid w:val="001D196D"/>
    <w:rsid w:val="001F1C75"/>
    <w:rsid w:val="002014CD"/>
    <w:rsid w:val="00201947"/>
    <w:rsid w:val="00202C8B"/>
    <w:rsid w:val="00236C71"/>
    <w:rsid w:val="00297529"/>
    <w:rsid w:val="002B45A3"/>
    <w:rsid w:val="002C7147"/>
    <w:rsid w:val="002C7AA7"/>
    <w:rsid w:val="002D75E6"/>
    <w:rsid w:val="0030398A"/>
    <w:rsid w:val="00307DD8"/>
    <w:rsid w:val="0032430A"/>
    <w:rsid w:val="003369B0"/>
    <w:rsid w:val="003865AB"/>
    <w:rsid w:val="003946BE"/>
    <w:rsid w:val="003C53B2"/>
    <w:rsid w:val="003D11A5"/>
    <w:rsid w:val="003F3F48"/>
    <w:rsid w:val="0041086F"/>
    <w:rsid w:val="004143E2"/>
    <w:rsid w:val="00457966"/>
    <w:rsid w:val="00460005"/>
    <w:rsid w:val="00462188"/>
    <w:rsid w:val="004A682A"/>
    <w:rsid w:val="004B0247"/>
    <w:rsid w:val="004B68C0"/>
    <w:rsid w:val="004D09FF"/>
    <w:rsid w:val="00505C8F"/>
    <w:rsid w:val="00515653"/>
    <w:rsid w:val="00552CEC"/>
    <w:rsid w:val="00561769"/>
    <w:rsid w:val="00575FEF"/>
    <w:rsid w:val="00590DEF"/>
    <w:rsid w:val="00593D36"/>
    <w:rsid w:val="00597614"/>
    <w:rsid w:val="005A7D97"/>
    <w:rsid w:val="005C2199"/>
    <w:rsid w:val="005D5EC4"/>
    <w:rsid w:val="005D786F"/>
    <w:rsid w:val="005F23C1"/>
    <w:rsid w:val="00615F19"/>
    <w:rsid w:val="00621690"/>
    <w:rsid w:val="006458B2"/>
    <w:rsid w:val="00647DAB"/>
    <w:rsid w:val="00677DFA"/>
    <w:rsid w:val="00681085"/>
    <w:rsid w:val="006B4D47"/>
    <w:rsid w:val="006C38CB"/>
    <w:rsid w:val="006E38A2"/>
    <w:rsid w:val="006F7C0F"/>
    <w:rsid w:val="00707C01"/>
    <w:rsid w:val="00710A63"/>
    <w:rsid w:val="00711484"/>
    <w:rsid w:val="00713526"/>
    <w:rsid w:val="00736179"/>
    <w:rsid w:val="00737E35"/>
    <w:rsid w:val="00760411"/>
    <w:rsid w:val="007642D4"/>
    <w:rsid w:val="0078325B"/>
    <w:rsid w:val="00786B2C"/>
    <w:rsid w:val="0079249D"/>
    <w:rsid w:val="00793759"/>
    <w:rsid w:val="007A480B"/>
    <w:rsid w:val="007A7773"/>
    <w:rsid w:val="007C55DB"/>
    <w:rsid w:val="007C73AF"/>
    <w:rsid w:val="007F06B6"/>
    <w:rsid w:val="00814465"/>
    <w:rsid w:val="0081712C"/>
    <w:rsid w:val="00846DB6"/>
    <w:rsid w:val="00851A7C"/>
    <w:rsid w:val="00857E86"/>
    <w:rsid w:val="0088724B"/>
    <w:rsid w:val="0089716A"/>
    <w:rsid w:val="008A28B0"/>
    <w:rsid w:val="008D1ADE"/>
    <w:rsid w:val="008D3AC5"/>
    <w:rsid w:val="008E0066"/>
    <w:rsid w:val="008F430D"/>
    <w:rsid w:val="00912018"/>
    <w:rsid w:val="009301FF"/>
    <w:rsid w:val="009353FF"/>
    <w:rsid w:val="0095626E"/>
    <w:rsid w:val="009631C9"/>
    <w:rsid w:val="009648E1"/>
    <w:rsid w:val="00971109"/>
    <w:rsid w:val="00972676"/>
    <w:rsid w:val="009917CE"/>
    <w:rsid w:val="009C4790"/>
    <w:rsid w:val="009C7DF5"/>
    <w:rsid w:val="00A043A6"/>
    <w:rsid w:val="00A043D6"/>
    <w:rsid w:val="00A5273E"/>
    <w:rsid w:val="00A63C02"/>
    <w:rsid w:val="00A708E2"/>
    <w:rsid w:val="00A77AD0"/>
    <w:rsid w:val="00A83292"/>
    <w:rsid w:val="00AA1DCA"/>
    <w:rsid w:val="00AA3BF0"/>
    <w:rsid w:val="00AF566C"/>
    <w:rsid w:val="00B24195"/>
    <w:rsid w:val="00B26C56"/>
    <w:rsid w:val="00B37819"/>
    <w:rsid w:val="00B73493"/>
    <w:rsid w:val="00B8111F"/>
    <w:rsid w:val="00B910DC"/>
    <w:rsid w:val="00BB1E66"/>
    <w:rsid w:val="00BB2416"/>
    <w:rsid w:val="00BE51A7"/>
    <w:rsid w:val="00BF2161"/>
    <w:rsid w:val="00C23B1C"/>
    <w:rsid w:val="00C27310"/>
    <w:rsid w:val="00C35FDD"/>
    <w:rsid w:val="00C37869"/>
    <w:rsid w:val="00C5230B"/>
    <w:rsid w:val="00C67ABC"/>
    <w:rsid w:val="00C70DDF"/>
    <w:rsid w:val="00C82BAB"/>
    <w:rsid w:val="00C82BEF"/>
    <w:rsid w:val="00CA6B5D"/>
    <w:rsid w:val="00CA6F15"/>
    <w:rsid w:val="00CB1071"/>
    <w:rsid w:val="00CC1743"/>
    <w:rsid w:val="00CC1BCC"/>
    <w:rsid w:val="00CD2C43"/>
    <w:rsid w:val="00CE238D"/>
    <w:rsid w:val="00CE64FE"/>
    <w:rsid w:val="00D16D40"/>
    <w:rsid w:val="00D22C90"/>
    <w:rsid w:val="00D26248"/>
    <w:rsid w:val="00D41598"/>
    <w:rsid w:val="00D440D6"/>
    <w:rsid w:val="00D7244C"/>
    <w:rsid w:val="00D829A5"/>
    <w:rsid w:val="00DA2D0A"/>
    <w:rsid w:val="00DB68AD"/>
    <w:rsid w:val="00E21307"/>
    <w:rsid w:val="00E2625D"/>
    <w:rsid w:val="00E64750"/>
    <w:rsid w:val="00E76500"/>
    <w:rsid w:val="00EB029A"/>
    <w:rsid w:val="00EB08C0"/>
    <w:rsid w:val="00EC31A7"/>
    <w:rsid w:val="00ED03B5"/>
    <w:rsid w:val="00ED4F3E"/>
    <w:rsid w:val="00ED656B"/>
    <w:rsid w:val="00EF7451"/>
    <w:rsid w:val="00F041ED"/>
    <w:rsid w:val="00F114F4"/>
    <w:rsid w:val="00F32F62"/>
    <w:rsid w:val="00F42146"/>
    <w:rsid w:val="00F5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5B0B-BC6F-426D-A359-E9FF041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2021-08-27T06:46:00Z</cp:lastPrinted>
  <dcterms:created xsi:type="dcterms:W3CDTF">2021-09-02T06:42:00Z</dcterms:created>
  <dcterms:modified xsi:type="dcterms:W3CDTF">2021-09-02T06:42:00Z</dcterms:modified>
</cp:coreProperties>
</file>