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41" w:rsidRDefault="00182641" w:rsidP="00182641">
      <w:pPr>
        <w:widowControl w:val="0"/>
        <w:numPr>
          <w:ilvl w:val="0"/>
          <w:numId w:val="3"/>
        </w:numPr>
        <w:suppressAutoHyphens/>
        <w:autoSpaceDN w:val="0"/>
        <w:adjustRightInd w:val="0"/>
        <w:ind w:right="-57"/>
        <w:jc w:val="center"/>
        <w:rPr>
          <w:color w:val="000000"/>
          <w:sz w:val="28"/>
          <w:szCs w:val="28"/>
          <w:lang w:eastAsia="zh-CN" w:bidi="hi-IN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41" w:rsidRDefault="00182641" w:rsidP="00182641">
      <w:pPr>
        <w:widowControl w:val="0"/>
        <w:numPr>
          <w:ilvl w:val="0"/>
          <w:numId w:val="3"/>
        </w:numPr>
        <w:suppressAutoHyphens/>
        <w:autoSpaceDN w:val="0"/>
        <w:adjustRightInd w:val="0"/>
        <w:ind w:right="-57"/>
        <w:jc w:val="center"/>
        <w:rPr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hi-IN"/>
        </w:rPr>
        <w:t>АДМИНИСТРАЦИЯ ГОРОДА НЕВИННОМЫССКА</w:t>
      </w:r>
    </w:p>
    <w:p w:rsidR="00182641" w:rsidRDefault="00182641" w:rsidP="00182641">
      <w:pPr>
        <w:widowControl w:val="0"/>
        <w:numPr>
          <w:ilvl w:val="0"/>
          <w:numId w:val="3"/>
        </w:numPr>
        <w:suppressAutoHyphens/>
        <w:autoSpaceDN w:val="0"/>
        <w:adjustRightInd w:val="0"/>
        <w:ind w:right="-57"/>
        <w:jc w:val="center"/>
        <w:rPr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hi-IN"/>
        </w:rPr>
        <w:t>СТАВРОПОЛЬСКОГО КРАЯ</w:t>
      </w:r>
    </w:p>
    <w:p w:rsidR="00182641" w:rsidRDefault="00182641" w:rsidP="00182641">
      <w:pPr>
        <w:widowControl w:val="0"/>
        <w:numPr>
          <w:ilvl w:val="0"/>
          <w:numId w:val="3"/>
        </w:numPr>
        <w:suppressAutoHyphens/>
        <w:autoSpaceDN w:val="0"/>
        <w:adjustRightInd w:val="0"/>
        <w:ind w:right="-57"/>
        <w:jc w:val="center"/>
        <w:rPr>
          <w:color w:val="000000"/>
          <w:sz w:val="28"/>
          <w:szCs w:val="28"/>
          <w:lang w:eastAsia="zh-CN" w:bidi="hi-IN"/>
        </w:rPr>
      </w:pPr>
    </w:p>
    <w:p w:rsidR="00182641" w:rsidRDefault="00182641" w:rsidP="00182641">
      <w:pPr>
        <w:widowControl w:val="0"/>
        <w:numPr>
          <w:ilvl w:val="0"/>
          <w:numId w:val="3"/>
        </w:numPr>
        <w:suppressAutoHyphens/>
        <w:autoSpaceDN w:val="0"/>
        <w:adjustRightInd w:val="0"/>
        <w:ind w:right="-57"/>
        <w:jc w:val="center"/>
        <w:rPr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hi-IN"/>
        </w:rPr>
        <w:t>ПОСТАНОВЛЕНИЕ</w:t>
      </w:r>
    </w:p>
    <w:p w:rsidR="00182641" w:rsidRDefault="00182641" w:rsidP="00182641">
      <w:pPr>
        <w:widowControl w:val="0"/>
        <w:numPr>
          <w:ilvl w:val="0"/>
          <w:numId w:val="3"/>
        </w:numPr>
        <w:tabs>
          <w:tab w:val="left" w:pos="4140"/>
        </w:tabs>
        <w:suppressAutoHyphens/>
        <w:autoSpaceDN w:val="0"/>
        <w:adjustRightInd w:val="0"/>
        <w:ind w:right="-57"/>
        <w:jc w:val="center"/>
        <w:rPr>
          <w:color w:val="000000"/>
          <w:sz w:val="28"/>
          <w:szCs w:val="28"/>
          <w:lang w:eastAsia="zh-CN" w:bidi="hi-IN"/>
        </w:rPr>
      </w:pPr>
    </w:p>
    <w:p w:rsidR="00182641" w:rsidRDefault="00182641" w:rsidP="00182641">
      <w:pPr>
        <w:widowControl w:val="0"/>
        <w:numPr>
          <w:ilvl w:val="0"/>
          <w:numId w:val="3"/>
        </w:numPr>
        <w:tabs>
          <w:tab w:val="left" w:pos="4140"/>
        </w:tabs>
        <w:suppressAutoHyphens/>
        <w:autoSpaceDN w:val="0"/>
        <w:adjustRightInd w:val="0"/>
        <w:ind w:right="-57"/>
        <w:jc w:val="center"/>
        <w:rPr>
          <w:color w:val="000000"/>
          <w:sz w:val="28"/>
          <w:szCs w:val="28"/>
          <w:lang w:eastAsia="zh-CN" w:bidi="hi-IN"/>
        </w:rPr>
      </w:pPr>
    </w:p>
    <w:p w:rsidR="00182641" w:rsidRDefault="00182641" w:rsidP="00182641">
      <w:pPr>
        <w:widowControl w:val="0"/>
        <w:numPr>
          <w:ilvl w:val="0"/>
          <w:numId w:val="3"/>
        </w:numPr>
        <w:tabs>
          <w:tab w:val="left" w:pos="4140"/>
        </w:tabs>
        <w:suppressAutoHyphens/>
        <w:autoSpaceDN w:val="0"/>
        <w:adjustRightInd w:val="0"/>
        <w:ind w:right="-57"/>
        <w:jc w:val="center"/>
        <w:rPr>
          <w:color w:val="000000"/>
          <w:sz w:val="28"/>
          <w:szCs w:val="28"/>
          <w:lang w:eastAsia="zh-CN" w:bidi="hi-IN"/>
        </w:rPr>
      </w:pPr>
    </w:p>
    <w:p w:rsidR="00182641" w:rsidRDefault="00182641" w:rsidP="00182641">
      <w:pPr>
        <w:widowControl w:val="0"/>
        <w:numPr>
          <w:ilvl w:val="0"/>
          <w:numId w:val="3"/>
        </w:numPr>
        <w:suppressAutoHyphens/>
        <w:autoSpaceDN w:val="0"/>
        <w:adjustRightInd w:val="0"/>
        <w:ind w:right="-2"/>
        <w:rPr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hi-IN"/>
        </w:rPr>
        <w:t>26.01.2022                                   г. Невинномысск                                        № 123</w:t>
      </w:r>
    </w:p>
    <w:p w:rsidR="00182641" w:rsidRDefault="00182641" w:rsidP="00182641">
      <w:pPr>
        <w:jc w:val="center"/>
        <w:rPr>
          <w:color w:val="000000"/>
          <w:sz w:val="28"/>
          <w:szCs w:val="28"/>
          <w:lang w:eastAsia="zh-CN" w:bidi="hi-IN"/>
        </w:rPr>
      </w:pPr>
    </w:p>
    <w:p w:rsidR="00182641" w:rsidRDefault="00182641" w:rsidP="00182641">
      <w:pPr>
        <w:jc w:val="center"/>
        <w:rPr>
          <w:color w:val="000000"/>
          <w:sz w:val="28"/>
          <w:szCs w:val="28"/>
          <w:lang w:eastAsia="zh-CN" w:bidi="hi-IN"/>
        </w:rPr>
      </w:pPr>
    </w:p>
    <w:p w:rsidR="0017656A" w:rsidRDefault="0017656A" w:rsidP="005267D4">
      <w:pPr>
        <w:shd w:val="clear" w:color="auto" w:fill="FFFFFF"/>
        <w:spacing w:line="240" w:lineRule="exact"/>
        <w:jc w:val="center"/>
        <w:rPr>
          <w:spacing w:val="-2"/>
          <w:sz w:val="28"/>
          <w:szCs w:val="28"/>
        </w:rPr>
      </w:pPr>
      <w:r w:rsidRPr="00D5781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D57815">
        <w:rPr>
          <w:sz w:val="28"/>
          <w:szCs w:val="28"/>
        </w:rPr>
        <w:t>лана</w:t>
      </w:r>
      <w:r>
        <w:rPr>
          <w:sz w:val="28"/>
          <w:szCs w:val="28"/>
        </w:rPr>
        <w:t xml:space="preserve">совместных мероприятий по профилактике преступлений и правонарушений на </w:t>
      </w:r>
      <w:r>
        <w:rPr>
          <w:spacing w:val="-2"/>
          <w:sz w:val="28"/>
          <w:szCs w:val="28"/>
        </w:rPr>
        <w:t xml:space="preserve">территории города Невинномысска </w:t>
      </w:r>
    </w:p>
    <w:p w:rsidR="0017656A" w:rsidRDefault="0017656A" w:rsidP="005267D4">
      <w:pPr>
        <w:shd w:val="clear" w:color="auto" w:fill="FFFFFF"/>
        <w:spacing w:line="240" w:lineRule="exact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 2022 - 2024 годы</w:t>
      </w:r>
    </w:p>
    <w:p w:rsidR="0017656A" w:rsidRDefault="0017656A" w:rsidP="0017656A">
      <w:pPr>
        <w:spacing w:line="240" w:lineRule="exact"/>
        <w:jc w:val="center"/>
        <w:rPr>
          <w:sz w:val="28"/>
          <w:szCs w:val="28"/>
        </w:rPr>
      </w:pPr>
    </w:p>
    <w:p w:rsidR="00E403B0" w:rsidRDefault="00E403B0" w:rsidP="00E403B0">
      <w:pPr>
        <w:jc w:val="center"/>
        <w:rPr>
          <w:rFonts w:eastAsia="Calibri"/>
          <w:sz w:val="28"/>
          <w:szCs w:val="28"/>
          <w:lang w:eastAsia="en-US"/>
        </w:rPr>
      </w:pPr>
    </w:p>
    <w:p w:rsidR="00E403B0" w:rsidRDefault="00E403B0" w:rsidP="00E403B0">
      <w:pPr>
        <w:jc w:val="center"/>
        <w:rPr>
          <w:rFonts w:eastAsia="Calibri"/>
          <w:sz w:val="28"/>
          <w:szCs w:val="28"/>
          <w:lang w:eastAsia="en-US"/>
        </w:rPr>
      </w:pPr>
    </w:p>
    <w:p w:rsidR="000E2295" w:rsidRDefault="0017656A" w:rsidP="00BE0F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7656A">
        <w:rPr>
          <w:sz w:val="28"/>
          <w:szCs w:val="28"/>
        </w:rPr>
        <w:t xml:space="preserve">В </w:t>
      </w:r>
      <w:r w:rsidRPr="0017656A">
        <w:rPr>
          <w:bCs/>
          <w:sz w:val="28"/>
          <w:szCs w:val="28"/>
        </w:rPr>
        <w:t xml:space="preserve">соответствии с федеральными законами от 06 октября 2003 года </w:t>
      </w:r>
      <w:r w:rsidRPr="0017656A">
        <w:rPr>
          <w:bCs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от 23 июня 2016 года № 182-ФЗ «Об основах системы профилактики правонарушений в Российской Федерации» в целях профилактики </w:t>
      </w:r>
      <w:r>
        <w:rPr>
          <w:bCs/>
          <w:sz w:val="28"/>
          <w:szCs w:val="28"/>
        </w:rPr>
        <w:t>преступлений и административных правонарушений</w:t>
      </w:r>
      <w:r w:rsidRPr="0017656A">
        <w:rPr>
          <w:bCs/>
          <w:sz w:val="28"/>
          <w:szCs w:val="28"/>
        </w:rPr>
        <w:t xml:space="preserve"> на территории города Невинномысска, </w:t>
      </w:r>
      <w:r w:rsidRPr="0017656A">
        <w:rPr>
          <w:bCs/>
          <w:spacing w:val="2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17656A" w:rsidRDefault="0017656A" w:rsidP="00BE0F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7656A" w:rsidRPr="0017656A" w:rsidRDefault="0017656A" w:rsidP="0017656A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17656A">
        <w:rPr>
          <w:bCs/>
          <w:sz w:val="28"/>
          <w:szCs w:val="28"/>
        </w:rPr>
        <w:t xml:space="preserve">1. Утвердить </w:t>
      </w:r>
      <w:r w:rsidRPr="0017656A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совместных мероприятий по профилактике преступлений и правонарушений на </w:t>
      </w:r>
      <w:r>
        <w:rPr>
          <w:spacing w:val="-2"/>
          <w:sz w:val="28"/>
          <w:szCs w:val="28"/>
        </w:rPr>
        <w:t>территории города Невинномысска на 2022 - 2024 годы</w:t>
      </w:r>
      <w:r w:rsidRPr="0017656A">
        <w:rPr>
          <w:bCs/>
          <w:sz w:val="28"/>
          <w:szCs w:val="28"/>
        </w:rPr>
        <w:t>, согласно приложению к настоящему постановлению.</w:t>
      </w:r>
    </w:p>
    <w:p w:rsidR="0017656A" w:rsidRPr="0017656A" w:rsidRDefault="0017656A" w:rsidP="0017656A">
      <w:pPr>
        <w:pStyle w:val="a3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17656A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города Невинномысска Колюбаева Е.Н.</w:t>
      </w:r>
    </w:p>
    <w:p w:rsidR="0017656A" w:rsidRPr="0017656A" w:rsidRDefault="0017656A" w:rsidP="00BE0F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71E08" w:rsidRDefault="00B71E08" w:rsidP="00451634">
      <w:pPr>
        <w:ind w:firstLine="709"/>
        <w:jc w:val="both"/>
        <w:rPr>
          <w:snapToGrid w:val="0"/>
          <w:sz w:val="28"/>
          <w:szCs w:val="28"/>
        </w:rPr>
      </w:pPr>
    </w:p>
    <w:p w:rsidR="00227559" w:rsidRDefault="00227559" w:rsidP="0022755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C3219" w:rsidRDefault="009153E1" w:rsidP="008E01E9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C5BF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C5BF5">
        <w:rPr>
          <w:sz w:val="28"/>
          <w:szCs w:val="28"/>
        </w:rPr>
        <w:t xml:space="preserve"> города Невинномысска</w:t>
      </w:r>
    </w:p>
    <w:p w:rsidR="00E46575" w:rsidRDefault="008C3219" w:rsidP="008E01E9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53E1">
        <w:rPr>
          <w:sz w:val="28"/>
          <w:szCs w:val="28"/>
        </w:rPr>
        <w:t>М.А. Миненков</w:t>
      </w:r>
    </w:p>
    <w:p w:rsidR="008C3219" w:rsidRDefault="008C3219" w:rsidP="008E01E9">
      <w:pPr>
        <w:spacing w:line="240" w:lineRule="exact"/>
        <w:ind w:right="-2"/>
        <w:jc w:val="both"/>
        <w:rPr>
          <w:sz w:val="28"/>
          <w:szCs w:val="28"/>
        </w:rPr>
        <w:sectPr w:rsidR="008C3219" w:rsidSect="00182641">
          <w:pgSz w:w="11906" w:h="16838"/>
          <w:pgMar w:top="142" w:right="567" w:bottom="1134" w:left="1985" w:header="709" w:footer="709" w:gutter="0"/>
          <w:cols w:space="708"/>
          <w:titlePg/>
          <w:docGrid w:linePitch="360"/>
        </w:sectPr>
      </w:pPr>
    </w:p>
    <w:p w:rsidR="00182641" w:rsidRPr="00847A35" w:rsidRDefault="00AC0A7A" w:rsidP="00182641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82641">
        <w:rPr>
          <w:sz w:val="28"/>
          <w:szCs w:val="28"/>
        </w:rPr>
        <w:t>риложение</w:t>
      </w:r>
    </w:p>
    <w:p w:rsidR="00182641" w:rsidRPr="00847A35" w:rsidRDefault="00182641" w:rsidP="00182641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847A35">
        <w:rPr>
          <w:sz w:val="28"/>
          <w:szCs w:val="28"/>
        </w:rPr>
        <w:t xml:space="preserve"> администрации</w:t>
      </w:r>
    </w:p>
    <w:p w:rsidR="00182641" w:rsidRDefault="00182641" w:rsidP="00182641">
      <w:pPr>
        <w:ind w:left="5245"/>
        <w:jc w:val="center"/>
        <w:rPr>
          <w:sz w:val="28"/>
          <w:szCs w:val="28"/>
        </w:rPr>
      </w:pPr>
      <w:r w:rsidRPr="00847A35">
        <w:rPr>
          <w:sz w:val="28"/>
          <w:szCs w:val="28"/>
        </w:rPr>
        <w:t>города Невинномысска</w:t>
      </w:r>
    </w:p>
    <w:p w:rsidR="00182641" w:rsidRDefault="00182641" w:rsidP="00182641">
      <w:pPr>
        <w:shd w:val="clear" w:color="auto" w:fill="FFFFFF"/>
        <w:spacing w:line="322" w:lineRule="exact"/>
        <w:ind w:left="5245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26.01.2022 № 123</w:t>
      </w:r>
    </w:p>
    <w:p w:rsidR="00182641" w:rsidRDefault="00182641" w:rsidP="00182641">
      <w:pPr>
        <w:shd w:val="clear" w:color="auto" w:fill="FFFFFF"/>
        <w:spacing w:line="322" w:lineRule="exact"/>
        <w:ind w:left="221"/>
        <w:jc w:val="center"/>
        <w:rPr>
          <w:spacing w:val="-1"/>
          <w:sz w:val="28"/>
          <w:szCs w:val="28"/>
        </w:rPr>
      </w:pPr>
    </w:p>
    <w:p w:rsidR="00182641" w:rsidRDefault="00182641" w:rsidP="00182641">
      <w:pPr>
        <w:shd w:val="clear" w:color="auto" w:fill="FFFFFF"/>
        <w:spacing w:line="322" w:lineRule="exact"/>
        <w:ind w:left="221"/>
        <w:jc w:val="center"/>
        <w:rPr>
          <w:spacing w:val="-1"/>
          <w:sz w:val="28"/>
          <w:szCs w:val="28"/>
        </w:rPr>
      </w:pPr>
    </w:p>
    <w:p w:rsidR="00182641" w:rsidRDefault="00182641" w:rsidP="00182641">
      <w:pPr>
        <w:shd w:val="clear" w:color="auto" w:fill="FFFFFF"/>
        <w:spacing w:line="322" w:lineRule="exact"/>
        <w:ind w:left="221"/>
        <w:jc w:val="center"/>
      </w:pPr>
      <w:r>
        <w:rPr>
          <w:spacing w:val="-1"/>
          <w:sz w:val="28"/>
          <w:szCs w:val="28"/>
        </w:rPr>
        <w:t>План</w:t>
      </w:r>
    </w:p>
    <w:p w:rsidR="00182641" w:rsidRDefault="00182641" w:rsidP="00182641">
      <w:pPr>
        <w:shd w:val="clear" w:color="auto" w:fill="FFFFFF"/>
        <w:spacing w:line="322" w:lineRule="exact"/>
        <w:ind w:left="221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совместных мероприятий по профилактике преступлений и правонарушений на </w:t>
      </w:r>
      <w:r>
        <w:rPr>
          <w:spacing w:val="-2"/>
          <w:sz w:val="28"/>
          <w:szCs w:val="28"/>
        </w:rPr>
        <w:t xml:space="preserve">территории города Невинномысска </w:t>
      </w:r>
    </w:p>
    <w:p w:rsidR="00182641" w:rsidRDefault="00182641" w:rsidP="00182641">
      <w:pPr>
        <w:shd w:val="clear" w:color="auto" w:fill="FFFFFF"/>
        <w:spacing w:line="322" w:lineRule="exact"/>
        <w:ind w:left="221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 2022 - 2024 годы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6"/>
        <w:gridCol w:w="4867"/>
        <w:gridCol w:w="1559"/>
        <w:gridCol w:w="2444"/>
      </w:tblGrid>
      <w:tr w:rsidR="00182641" w:rsidRPr="00B77E0D" w:rsidTr="00704E6E">
        <w:trPr>
          <w:tblHeader/>
        </w:trPr>
        <w:tc>
          <w:tcPr>
            <w:tcW w:w="486" w:type="dxa"/>
            <w:shd w:val="clear" w:color="auto" w:fill="auto"/>
            <w:vAlign w:val="center"/>
          </w:tcPr>
          <w:p w:rsidR="00182641" w:rsidRPr="001A6456" w:rsidRDefault="00182641" w:rsidP="00704E6E">
            <w:pPr>
              <w:jc w:val="center"/>
              <w:rPr>
                <w:sz w:val="18"/>
                <w:szCs w:val="18"/>
              </w:rPr>
            </w:pPr>
            <w:r w:rsidRPr="001A6456">
              <w:rPr>
                <w:sz w:val="18"/>
                <w:szCs w:val="18"/>
              </w:rPr>
              <w:t>№ п/п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82641" w:rsidRPr="001A6456" w:rsidRDefault="00182641" w:rsidP="00704E6E">
            <w:pPr>
              <w:jc w:val="center"/>
              <w:rPr>
                <w:sz w:val="18"/>
                <w:szCs w:val="18"/>
              </w:rPr>
            </w:pPr>
            <w:r w:rsidRPr="001A6456">
              <w:rPr>
                <w:sz w:val="18"/>
                <w:szCs w:val="18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182641" w:rsidRPr="001A6456" w:rsidRDefault="00182641" w:rsidP="00704E6E">
            <w:pPr>
              <w:jc w:val="center"/>
              <w:rPr>
                <w:sz w:val="18"/>
                <w:szCs w:val="18"/>
              </w:rPr>
            </w:pPr>
            <w:r w:rsidRPr="001A6456">
              <w:rPr>
                <w:sz w:val="18"/>
                <w:szCs w:val="18"/>
              </w:rPr>
              <w:t xml:space="preserve">Срок </w:t>
            </w:r>
          </w:p>
          <w:p w:rsidR="00182641" w:rsidRPr="001A6456" w:rsidRDefault="00182641" w:rsidP="00704E6E">
            <w:pPr>
              <w:jc w:val="center"/>
              <w:rPr>
                <w:sz w:val="18"/>
                <w:szCs w:val="18"/>
              </w:rPr>
            </w:pPr>
            <w:r w:rsidRPr="001A6456">
              <w:rPr>
                <w:sz w:val="18"/>
                <w:szCs w:val="18"/>
              </w:rPr>
              <w:t>исполнения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82641" w:rsidRPr="001A6456" w:rsidRDefault="00182641" w:rsidP="00704E6E">
            <w:pPr>
              <w:jc w:val="center"/>
              <w:rPr>
                <w:sz w:val="18"/>
                <w:szCs w:val="18"/>
              </w:rPr>
            </w:pPr>
            <w:r w:rsidRPr="001A6456">
              <w:rPr>
                <w:sz w:val="18"/>
                <w:szCs w:val="18"/>
              </w:rPr>
              <w:t xml:space="preserve">Ответственные </w:t>
            </w:r>
          </w:p>
          <w:p w:rsidR="00182641" w:rsidRPr="001A6456" w:rsidRDefault="00182641" w:rsidP="00704E6E">
            <w:pPr>
              <w:jc w:val="center"/>
              <w:rPr>
                <w:sz w:val="18"/>
                <w:szCs w:val="18"/>
              </w:rPr>
            </w:pPr>
            <w:r w:rsidRPr="001A6456">
              <w:rPr>
                <w:sz w:val="18"/>
                <w:szCs w:val="18"/>
              </w:rPr>
              <w:t>исполнители</w:t>
            </w:r>
          </w:p>
        </w:tc>
      </w:tr>
    </w:tbl>
    <w:p w:rsidR="00182641" w:rsidRPr="00B77E0D" w:rsidRDefault="00182641" w:rsidP="00182641">
      <w:pPr>
        <w:rPr>
          <w:sz w:val="2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2"/>
        <w:gridCol w:w="4881"/>
        <w:gridCol w:w="1559"/>
        <w:gridCol w:w="2444"/>
      </w:tblGrid>
      <w:tr w:rsidR="00182641" w:rsidRPr="00123698" w:rsidTr="00704E6E">
        <w:trPr>
          <w:tblHeader/>
        </w:trPr>
        <w:tc>
          <w:tcPr>
            <w:tcW w:w="472" w:type="dxa"/>
            <w:shd w:val="clear" w:color="auto" w:fill="auto"/>
          </w:tcPr>
          <w:p w:rsidR="00182641" w:rsidRPr="00123698" w:rsidRDefault="00182641" w:rsidP="00704E6E">
            <w:pPr>
              <w:jc w:val="center"/>
              <w:rPr>
                <w:color w:val="000000"/>
                <w:sz w:val="18"/>
                <w:szCs w:val="18"/>
              </w:rPr>
            </w:pPr>
            <w:r w:rsidRPr="001236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81" w:type="dxa"/>
            <w:shd w:val="clear" w:color="auto" w:fill="auto"/>
          </w:tcPr>
          <w:p w:rsidR="00182641" w:rsidRPr="00123698" w:rsidRDefault="00182641" w:rsidP="00704E6E">
            <w:pPr>
              <w:jc w:val="center"/>
              <w:rPr>
                <w:color w:val="000000"/>
                <w:sz w:val="18"/>
                <w:szCs w:val="18"/>
              </w:rPr>
            </w:pPr>
            <w:r w:rsidRPr="0012369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82641" w:rsidRPr="00123698" w:rsidRDefault="00182641" w:rsidP="00704E6E">
            <w:pPr>
              <w:jc w:val="center"/>
              <w:rPr>
                <w:color w:val="000000"/>
                <w:sz w:val="18"/>
                <w:szCs w:val="18"/>
              </w:rPr>
            </w:pPr>
            <w:r w:rsidRPr="0012369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44" w:type="dxa"/>
            <w:shd w:val="clear" w:color="auto" w:fill="auto"/>
          </w:tcPr>
          <w:p w:rsidR="00182641" w:rsidRPr="00123698" w:rsidRDefault="00182641" w:rsidP="00704E6E">
            <w:pPr>
              <w:jc w:val="center"/>
              <w:rPr>
                <w:color w:val="000000"/>
                <w:sz w:val="18"/>
                <w:szCs w:val="18"/>
              </w:rPr>
            </w:pPr>
            <w:r w:rsidRPr="00123698">
              <w:rPr>
                <w:color w:val="000000"/>
                <w:sz w:val="18"/>
                <w:szCs w:val="18"/>
              </w:rPr>
              <w:t>4</w:t>
            </w:r>
          </w:p>
        </w:tc>
      </w:tr>
      <w:tr w:rsidR="00182641" w:rsidRPr="003A1C90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3A1C90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sz w:val="18"/>
                <w:szCs w:val="18"/>
              </w:rPr>
            </w:pPr>
          </w:p>
          <w:p w:rsidR="00182641" w:rsidRPr="003A1C90" w:rsidRDefault="00182641" w:rsidP="00704E6E">
            <w:pPr>
              <w:ind w:left="-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Pr="003A1C90" w:rsidRDefault="00182641" w:rsidP="00704E6E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A1C90">
              <w:rPr>
                <w:sz w:val="18"/>
                <w:szCs w:val="18"/>
              </w:rPr>
              <w:t>Проведение профилактических мероприятий по недопущению детского травматизма, а также выявлению лиц, занимающихся зацепингом и граффити на объектах железнодорожного транспорта</w:t>
            </w:r>
          </w:p>
        </w:tc>
        <w:tc>
          <w:tcPr>
            <w:tcW w:w="1559" w:type="dxa"/>
            <w:shd w:val="clear" w:color="auto" w:fill="auto"/>
          </w:tcPr>
          <w:p w:rsidR="00182641" w:rsidRPr="003A1C90" w:rsidRDefault="00182641" w:rsidP="00704E6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1C90">
              <w:rPr>
                <w:sz w:val="18"/>
                <w:szCs w:val="18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182641" w:rsidRPr="003A1C90" w:rsidRDefault="00182641" w:rsidP="00704E6E">
            <w:pPr>
              <w:jc w:val="both"/>
              <w:rPr>
                <w:sz w:val="18"/>
                <w:szCs w:val="18"/>
              </w:rPr>
            </w:pPr>
            <w:r w:rsidRPr="003A1C90">
              <w:rPr>
                <w:sz w:val="18"/>
                <w:szCs w:val="18"/>
              </w:rPr>
              <w:t xml:space="preserve">линейный отдел полиции на станции Невинномысская (далее – ЛОП на </w:t>
            </w:r>
            <w:r w:rsidRPr="003A1C90">
              <w:rPr>
                <w:sz w:val="18"/>
                <w:szCs w:val="18"/>
              </w:rPr>
              <w:br/>
              <w:t>ст. Невинномысская) (по согласованию)</w:t>
            </w:r>
          </w:p>
        </w:tc>
      </w:tr>
      <w:tr w:rsidR="00182641" w:rsidRPr="00C2732C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C2732C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Pr="00C2732C" w:rsidRDefault="00182641" w:rsidP="00704E6E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2732C">
              <w:rPr>
                <w:sz w:val="18"/>
                <w:szCs w:val="18"/>
              </w:rPr>
              <w:t>Проведение мероприятий, направленных на изъятие безнадзорных детей с объектов железнодорожного транспорта с целью дальнейшего их помещения в Центр временного содержания для несовершеннолетних правонарушителей</w:t>
            </w:r>
          </w:p>
        </w:tc>
        <w:tc>
          <w:tcPr>
            <w:tcW w:w="1559" w:type="dxa"/>
            <w:shd w:val="clear" w:color="auto" w:fill="auto"/>
          </w:tcPr>
          <w:p w:rsidR="00182641" w:rsidRPr="00C2732C" w:rsidRDefault="00182641" w:rsidP="00704E6E">
            <w:pPr>
              <w:jc w:val="center"/>
              <w:rPr>
                <w:sz w:val="18"/>
                <w:szCs w:val="18"/>
              </w:rPr>
            </w:pPr>
            <w:r w:rsidRPr="00C2732C">
              <w:rPr>
                <w:sz w:val="18"/>
                <w:szCs w:val="18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182641" w:rsidRPr="00C2732C" w:rsidRDefault="00182641" w:rsidP="00704E6E">
            <w:pPr>
              <w:jc w:val="both"/>
              <w:rPr>
                <w:color w:val="000000"/>
                <w:sz w:val="18"/>
                <w:szCs w:val="18"/>
              </w:rPr>
            </w:pPr>
            <w:r w:rsidRPr="00C2732C">
              <w:rPr>
                <w:color w:val="000000"/>
                <w:sz w:val="18"/>
                <w:szCs w:val="18"/>
              </w:rPr>
              <w:t>ЛОП на ст. Невинномысская</w:t>
            </w:r>
            <w:r>
              <w:rPr>
                <w:color w:val="000000"/>
                <w:sz w:val="18"/>
                <w:szCs w:val="18"/>
              </w:rPr>
              <w:t xml:space="preserve"> (по согласованию)</w:t>
            </w:r>
          </w:p>
        </w:tc>
      </w:tr>
      <w:tr w:rsidR="00182641" w:rsidRPr="0070794A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70794A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Pr="0070794A" w:rsidRDefault="00182641" w:rsidP="00704E6E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0794A">
              <w:rPr>
                <w:sz w:val="18"/>
                <w:szCs w:val="18"/>
              </w:rPr>
              <w:t>Проведение цикла лекций в образовательных учреждениях, расположенных вблизи объектов железнодорожного транспорта</w:t>
            </w:r>
            <w:r>
              <w:rPr>
                <w:sz w:val="18"/>
                <w:szCs w:val="18"/>
              </w:rPr>
              <w:t xml:space="preserve"> с целью освещения</w:t>
            </w:r>
            <w:r w:rsidRPr="0070794A">
              <w:rPr>
                <w:sz w:val="18"/>
                <w:szCs w:val="18"/>
              </w:rPr>
              <w:t xml:space="preserve"> правила поведения на железнодорожных объектах</w:t>
            </w:r>
          </w:p>
        </w:tc>
        <w:tc>
          <w:tcPr>
            <w:tcW w:w="1559" w:type="dxa"/>
            <w:shd w:val="clear" w:color="auto" w:fill="auto"/>
          </w:tcPr>
          <w:p w:rsidR="00182641" w:rsidRPr="0070794A" w:rsidRDefault="00182641" w:rsidP="00704E6E">
            <w:pPr>
              <w:jc w:val="center"/>
              <w:rPr>
                <w:sz w:val="18"/>
                <w:szCs w:val="18"/>
              </w:rPr>
            </w:pPr>
            <w:r w:rsidRPr="0070794A">
              <w:rPr>
                <w:sz w:val="18"/>
                <w:szCs w:val="18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182641" w:rsidRPr="0070794A" w:rsidRDefault="00182641" w:rsidP="00704E6E">
            <w:pPr>
              <w:jc w:val="both"/>
              <w:rPr>
                <w:color w:val="000000"/>
                <w:sz w:val="18"/>
                <w:szCs w:val="18"/>
              </w:rPr>
            </w:pPr>
            <w:r w:rsidRPr="0070794A">
              <w:rPr>
                <w:color w:val="000000"/>
                <w:sz w:val="18"/>
                <w:szCs w:val="18"/>
              </w:rPr>
              <w:t>ЛОП на ст. Невинномысская</w:t>
            </w:r>
            <w:r>
              <w:rPr>
                <w:color w:val="000000"/>
                <w:sz w:val="18"/>
                <w:szCs w:val="18"/>
              </w:rPr>
              <w:t xml:space="preserve"> (по согласованию), отдел общественной безопасности администрации города Невинномысска (далее – отдел общественной безопасности)</w:t>
            </w:r>
          </w:p>
        </w:tc>
      </w:tr>
      <w:tr w:rsidR="00182641" w:rsidRPr="0070794A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70794A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Pr="0070794A" w:rsidRDefault="00182641" w:rsidP="00704E6E">
            <w:pPr>
              <w:shd w:val="clear" w:color="auto" w:fill="FFFFFF"/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0794A">
              <w:rPr>
                <w:sz w:val="18"/>
                <w:szCs w:val="18"/>
              </w:rPr>
              <w:t>Организация и проведение профилактических мероприятий в рамках межведомственных</w:t>
            </w:r>
            <w:r>
              <w:rPr>
                <w:sz w:val="18"/>
                <w:szCs w:val="18"/>
              </w:rPr>
              <w:t xml:space="preserve"> операций «Подросток»</w:t>
            </w:r>
          </w:p>
          <w:p w:rsidR="00182641" w:rsidRPr="0070794A" w:rsidRDefault="00182641" w:rsidP="00704E6E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82641" w:rsidRPr="0070794A" w:rsidRDefault="00182641" w:rsidP="00704E6E">
            <w:pPr>
              <w:jc w:val="center"/>
              <w:rPr>
                <w:sz w:val="18"/>
                <w:szCs w:val="18"/>
              </w:rPr>
            </w:pPr>
            <w:r w:rsidRPr="0070794A">
              <w:rPr>
                <w:sz w:val="18"/>
                <w:szCs w:val="18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182641" w:rsidRPr="0070794A" w:rsidRDefault="00182641" w:rsidP="00704E6E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0794A">
              <w:rPr>
                <w:sz w:val="18"/>
                <w:szCs w:val="18"/>
              </w:rPr>
              <w:t>омиссия по делам несовершеннолетних и защите их прав при администрации города Невинномысска (далее – КДНиЗП)</w:t>
            </w:r>
          </w:p>
        </w:tc>
      </w:tr>
      <w:tr w:rsidR="00182641" w:rsidRPr="0070794A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70794A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Pr="0070794A" w:rsidRDefault="00182641" w:rsidP="00704E6E">
            <w:pPr>
              <w:shd w:val="clear" w:color="auto" w:fill="FFFFFF"/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0794A">
              <w:rPr>
                <w:sz w:val="18"/>
                <w:szCs w:val="18"/>
              </w:rPr>
              <w:t xml:space="preserve">Организация и проведение профилактических мероприятий в рамках межведомственных операций «Вернуть детей в школу» </w:t>
            </w:r>
          </w:p>
        </w:tc>
        <w:tc>
          <w:tcPr>
            <w:tcW w:w="1559" w:type="dxa"/>
            <w:shd w:val="clear" w:color="auto" w:fill="auto"/>
          </w:tcPr>
          <w:p w:rsidR="00182641" w:rsidRPr="0070794A" w:rsidRDefault="00182641" w:rsidP="00704E6E">
            <w:pPr>
              <w:jc w:val="center"/>
              <w:rPr>
                <w:sz w:val="18"/>
                <w:szCs w:val="18"/>
              </w:rPr>
            </w:pPr>
            <w:r w:rsidRPr="0070794A">
              <w:rPr>
                <w:sz w:val="18"/>
                <w:szCs w:val="18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182641" w:rsidRPr="0070794A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70794A">
              <w:rPr>
                <w:sz w:val="18"/>
                <w:szCs w:val="18"/>
              </w:rPr>
              <w:t>КДНиЗП</w:t>
            </w:r>
          </w:p>
        </w:tc>
      </w:tr>
      <w:tr w:rsidR="00182641" w:rsidRPr="0070794A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70794A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Pr="0070794A" w:rsidRDefault="00182641" w:rsidP="00704E6E">
            <w:pPr>
              <w:shd w:val="clear" w:color="auto" w:fill="FFFFFF"/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0794A">
              <w:rPr>
                <w:sz w:val="18"/>
                <w:szCs w:val="18"/>
              </w:rPr>
              <w:t>Организация и проведение летнего отдыха детей и подростков из числа состоящих на различных видах профилактического учета, смены городского реабилитационного лагеря «Патриот» для детей и подростков из числа признанных постановлением КДНиЗП, находящимися в социально опасном положении</w:t>
            </w:r>
          </w:p>
        </w:tc>
        <w:tc>
          <w:tcPr>
            <w:tcW w:w="1559" w:type="dxa"/>
            <w:shd w:val="clear" w:color="auto" w:fill="auto"/>
          </w:tcPr>
          <w:p w:rsidR="00182641" w:rsidRPr="0070794A" w:rsidRDefault="00182641" w:rsidP="00704E6E">
            <w:pPr>
              <w:jc w:val="center"/>
              <w:rPr>
                <w:sz w:val="18"/>
                <w:szCs w:val="18"/>
              </w:rPr>
            </w:pPr>
            <w:r w:rsidRPr="0070794A">
              <w:rPr>
                <w:sz w:val="18"/>
                <w:szCs w:val="18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182641" w:rsidRPr="0070794A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70794A">
              <w:rPr>
                <w:sz w:val="18"/>
                <w:szCs w:val="18"/>
              </w:rPr>
              <w:t>КДНиЗП</w:t>
            </w:r>
          </w:p>
        </w:tc>
      </w:tr>
      <w:tr w:rsidR="00182641" w:rsidRPr="0070794A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70794A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Pr="0070794A" w:rsidRDefault="00182641" w:rsidP="00704E6E">
            <w:pPr>
              <w:shd w:val="clear" w:color="auto" w:fill="FFFFFF"/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0794A">
              <w:rPr>
                <w:sz w:val="18"/>
                <w:szCs w:val="18"/>
              </w:rPr>
              <w:t>Организация и проведение заседаний круглого стола с подростками из числа осужденных к мерам наказания, не связанным с лишением свободы</w:t>
            </w:r>
          </w:p>
        </w:tc>
        <w:tc>
          <w:tcPr>
            <w:tcW w:w="1559" w:type="dxa"/>
            <w:shd w:val="clear" w:color="auto" w:fill="auto"/>
          </w:tcPr>
          <w:p w:rsidR="00182641" w:rsidRPr="0070794A" w:rsidRDefault="00182641" w:rsidP="0070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444" w:type="dxa"/>
            <w:shd w:val="clear" w:color="auto" w:fill="auto"/>
          </w:tcPr>
          <w:p w:rsidR="00182641" w:rsidRPr="0070794A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70794A">
              <w:rPr>
                <w:sz w:val="18"/>
                <w:szCs w:val="18"/>
              </w:rPr>
              <w:t xml:space="preserve">КДНиЗП, </w:t>
            </w:r>
            <w:r>
              <w:rPr>
                <w:sz w:val="18"/>
                <w:szCs w:val="18"/>
              </w:rPr>
              <w:t>отдел общественной безопасности</w:t>
            </w:r>
          </w:p>
        </w:tc>
      </w:tr>
      <w:tr w:rsidR="00182641" w:rsidRPr="0070794A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70794A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Pr="0070794A" w:rsidRDefault="00182641" w:rsidP="00704E6E">
            <w:pPr>
              <w:shd w:val="clear" w:color="auto" w:fill="FFFFFF"/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0794A">
              <w:rPr>
                <w:sz w:val="18"/>
                <w:szCs w:val="18"/>
              </w:rPr>
              <w:t>Организация и проведение профилактическ</w:t>
            </w:r>
            <w:r>
              <w:rPr>
                <w:sz w:val="18"/>
                <w:szCs w:val="18"/>
              </w:rPr>
              <w:t>ого</w:t>
            </w:r>
            <w:r w:rsidRPr="0070794A">
              <w:rPr>
                <w:sz w:val="18"/>
                <w:szCs w:val="18"/>
              </w:rPr>
              <w:t xml:space="preserve"> мероприяти</w:t>
            </w:r>
            <w:r>
              <w:rPr>
                <w:sz w:val="18"/>
                <w:szCs w:val="18"/>
              </w:rPr>
              <w:t>я</w:t>
            </w:r>
            <w:r w:rsidRPr="0070794A">
              <w:rPr>
                <w:sz w:val="18"/>
                <w:szCs w:val="18"/>
              </w:rPr>
              <w:t xml:space="preserve"> «Д</w:t>
            </w:r>
            <w:r>
              <w:rPr>
                <w:sz w:val="18"/>
                <w:szCs w:val="18"/>
              </w:rPr>
              <w:t>е</w:t>
            </w:r>
            <w:r w:rsidRPr="0070794A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ь</w:t>
            </w:r>
            <w:r w:rsidRPr="0070794A">
              <w:rPr>
                <w:sz w:val="18"/>
                <w:szCs w:val="18"/>
              </w:rPr>
              <w:t xml:space="preserve"> правовой помощи детям» </w:t>
            </w:r>
          </w:p>
        </w:tc>
        <w:tc>
          <w:tcPr>
            <w:tcW w:w="1559" w:type="dxa"/>
            <w:shd w:val="clear" w:color="auto" w:fill="auto"/>
          </w:tcPr>
          <w:p w:rsidR="00182641" w:rsidRPr="0070794A" w:rsidRDefault="00182641" w:rsidP="0070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182641" w:rsidRPr="0070794A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70794A">
              <w:rPr>
                <w:sz w:val="18"/>
                <w:szCs w:val="18"/>
              </w:rPr>
              <w:t xml:space="preserve">КДНиЗП, </w:t>
            </w:r>
            <w:r>
              <w:rPr>
                <w:sz w:val="18"/>
                <w:szCs w:val="18"/>
              </w:rPr>
              <w:t>отдел общественной безопасности, комитет по культуре администрации города Невинномысска (далее – комитет по культуре)</w:t>
            </w:r>
          </w:p>
        </w:tc>
      </w:tr>
      <w:tr w:rsidR="00182641" w:rsidRPr="0070794A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70794A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Pr="0070794A" w:rsidRDefault="00182641" w:rsidP="00704E6E">
            <w:pPr>
              <w:shd w:val="clear" w:color="auto" w:fill="FFFFFF"/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0794A">
              <w:rPr>
                <w:sz w:val="18"/>
                <w:szCs w:val="18"/>
              </w:rPr>
              <w:t>Проведение рейдовых мероприятий, предусматривающих межведомственную работу по проверке семей, признанных КДНиЗП находящимися в социально опасном положении, состоящих на различных видах профилактического учета</w:t>
            </w:r>
          </w:p>
        </w:tc>
        <w:tc>
          <w:tcPr>
            <w:tcW w:w="1559" w:type="dxa"/>
            <w:shd w:val="clear" w:color="auto" w:fill="auto"/>
          </w:tcPr>
          <w:p w:rsidR="00182641" w:rsidRPr="0070794A" w:rsidRDefault="00182641" w:rsidP="00704E6E">
            <w:pPr>
              <w:jc w:val="center"/>
              <w:rPr>
                <w:sz w:val="18"/>
                <w:szCs w:val="18"/>
              </w:rPr>
            </w:pPr>
            <w:r w:rsidRPr="0070794A">
              <w:rPr>
                <w:sz w:val="18"/>
                <w:szCs w:val="18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182641" w:rsidRPr="0070794A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70794A">
              <w:rPr>
                <w:sz w:val="18"/>
                <w:szCs w:val="18"/>
              </w:rPr>
              <w:t>КДНиЗП</w:t>
            </w:r>
          </w:p>
        </w:tc>
      </w:tr>
      <w:tr w:rsidR="00182641" w:rsidRPr="0070794A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70794A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Pr="0070794A" w:rsidRDefault="00182641" w:rsidP="00704E6E">
            <w:pPr>
              <w:shd w:val="clear" w:color="auto" w:fill="FFFFFF"/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0794A">
              <w:rPr>
                <w:sz w:val="18"/>
                <w:szCs w:val="18"/>
              </w:rPr>
              <w:t>Проведение правовых десантов в образовательные организации города Невинномысска, мероприятий (лекции, круглые столы, акции и др.) для несовершеннолетних по формированию здорового образа жизни, пресечению вредных привычек и асоциального поведения</w:t>
            </w:r>
          </w:p>
        </w:tc>
        <w:tc>
          <w:tcPr>
            <w:tcW w:w="1559" w:type="dxa"/>
            <w:shd w:val="clear" w:color="auto" w:fill="auto"/>
          </w:tcPr>
          <w:p w:rsidR="00182641" w:rsidRPr="0070794A" w:rsidRDefault="00182641" w:rsidP="00704E6E">
            <w:pPr>
              <w:jc w:val="center"/>
              <w:rPr>
                <w:sz w:val="18"/>
                <w:szCs w:val="18"/>
              </w:rPr>
            </w:pPr>
            <w:r w:rsidRPr="0070794A">
              <w:rPr>
                <w:sz w:val="18"/>
                <w:szCs w:val="18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182641" w:rsidRPr="005A6ED4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A6ED4">
              <w:rPr>
                <w:sz w:val="18"/>
                <w:szCs w:val="18"/>
              </w:rPr>
              <w:t>КДНиЗП, отдел общественной безопасности, управление образования</w:t>
            </w:r>
            <w:r>
              <w:rPr>
                <w:sz w:val="18"/>
                <w:szCs w:val="18"/>
              </w:rPr>
              <w:t xml:space="preserve"> администрации города Невинномысска (далее – </w:t>
            </w:r>
            <w:r>
              <w:rPr>
                <w:sz w:val="18"/>
                <w:szCs w:val="18"/>
              </w:rPr>
              <w:lastRenderedPageBreak/>
              <w:t>управление образования)</w:t>
            </w:r>
          </w:p>
        </w:tc>
      </w:tr>
      <w:tr w:rsidR="00182641" w:rsidRPr="0070794A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70794A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Pr="0070794A" w:rsidRDefault="00182641" w:rsidP="00704E6E">
            <w:pPr>
              <w:shd w:val="clear" w:color="auto" w:fill="FFFFFF"/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123698">
              <w:rPr>
                <w:color w:val="000000"/>
                <w:sz w:val="18"/>
                <w:szCs w:val="18"/>
              </w:rPr>
              <w:t>Проведение бесед в образовательных организациях высшего и среднего профессионального образования со студентами-первокурсниками, прибывши</w:t>
            </w:r>
            <w:r>
              <w:rPr>
                <w:color w:val="000000"/>
                <w:sz w:val="18"/>
                <w:szCs w:val="18"/>
              </w:rPr>
              <w:t>ми</w:t>
            </w:r>
            <w:r w:rsidRPr="00123698">
              <w:rPr>
                <w:color w:val="000000"/>
                <w:sz w:val="18"/>
                <w:szCs w:val="18"/>
              </w:rPr>
              <w:t xml:space="preserve"> на обучение в образовательные организации города из субъектов </w:t>
            </w:r>
            <w:r w:rsidRPr="00A079E1">
              <w:rPr>
                <w:color w:val="000000"/>
                <w:sz w:val="18"/>
                <w:szCs w:val="18"/>
              </w:rPr>
              <w:t>Северо-Кавк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A079E1">
              <w:rPr>
                <w:color w:val="000000"/>
                <w:sz w:val="18"/>
                <w:szCs w:val="18"/>
              </w:rPr>
              <w:t>зск</w:t>
            </w:r>
            <w:r>
              <w:rPr>
                <w:color w:val="000000"/>
                <w:sz w:val="18"/>
                <w:szCs w:val="18"/>
              </w:rPr>
              <w:t>ого</w:t>
            </w:r>
            <w:r w:rsidRPr="00A079E1">
              <w:rPr>
                <w:color w:val="000000"/>
                <w:sz w:val="18"/>
                <w:szCs w:val="18"/>
              </w:rPr>
              <w:t xml:space="preserve"> федер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A079E1">
              <w:rPr>
                <w:color w:val="000000"/>
                <w:sz w:val="18"/>
                <w:szCs w:val="18"/>
              </w:rPr>
              <w:t>льн</w:t>
            </w:r>
            <w:r>
              <w:rPr>
                <w:color w:val="000000"/>
                <w:sz w:val="18"/>
                <w:szCs w:val="18"/>
              </w:rPr>
              <w:t>огоо</w:t>
            </w:r>
            <w:r w:rsidRPr="00A079E1">
              <w:rPr>
                <w:color w:val="000000"/>
                <w:sz w:val="18"/>
                <w:szCs w:val="18"/>
              </w:rPr>
              <w:t>круг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123698">
              <w:rPr>
                <w:color w:val="000000"/>
                <w:sz w:val="18"/>
                <w:szCs w:val="18"/>
              </w:rPr>
              <w:t xml:space="preserve">, с целью адаптации их к условиям обучения и проживания на территории города, разъяснения </w:t>
            </w:r>
            <w:r>
              <w:rPr>
                <w:color w:val="000000"/>
                <w:sz w:val="18"/>
                <w:szCs w:val="18"/>
              </w:rPr>
              <w:t xml:space="preserve">уголовной и административной </w:t>
            </w:r>
            <w:r w:rsidRPr="00123698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тветственности за совершение</w:t>
            </w:r>
            <w:r w:rsidRPr="00123698">
              <w:rPr>
                <w:color w:val="000000"/>
                <w:sz w:val="18"/>
                <w:szCs w:val="18"/>
              </w:rPr>
              <w:t xml:space="preserve"> противоправных действий</w:t>
            </w:r>
          </w:p>
        </w:tc>
        <w:tc>
          <w:tcPr>
            <w:tcW w:w="1559" w:type="dxa"/>
            <w:shd w:val="clear" w:color="auto" w:fill="auto"/>
          </w:tcPr>
          <w:p w:rsidR="00182641" w:rsidRPr="0070794A" w:rsidRDefault="00182641" w:rsidP="0070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ежегодно, сентябрь</w:t>
            </w:r>
          </w:p>
        </w:tc>
        <w:tc>
          <w:tcPr>
            <w:tcW w:w="2444" w:type="dxa"/>
            <w:shd w:val="clear" w:color="auto" w:fill="auto"/>
          </w:tcPr>
          <w:p w:rsidR="00182641" w:rsidRPr="0070794A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общественной безопасности</w:t>
            </w:r>
          </w:p>
        </w:tc>
      </w:tr>
      <w:tr w:rsidR="00182641" w:rsidRPr="008D0501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8D0501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Pr="008D0501" w:rsidRDefault="00182641" w:rsidP="00704E6E">
            <w:pPr>
              <w:shd w:val="clear" w:color="auto" w:fill="FFFFFF"/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8D0501">
              <w:rPr>
                <w:sz w:val="18"/>
                <w:szCs w:val="18"/>
              </w:rPr>
              <w:t>Организация и проведение цикла мероприятий, приуроченных к Международному дню борьбы с коррупцией</w:t>
            </w:r>
          </w:p>
        </w:tc>
        <w:tc>
          <w:tcPr>
            <w:tcW w:w="1559" w:type="dxa"/>
            <w:shd w:val="clear" w:color="auto" w:fill="auto"/>
          </w:tcPr>
          <w:p w:rsidR="00182641" w:rsidRPr="008D0501" w:rsidRDefault="00182641" w:rsidP="00704E6E">
            <w:pPr>
              <w:jc w:val="center"/>
              <w:rPr>
                <w:sz w:val="18"/>
                <w:szCs w:val="18"/>
              </w:rPr>
            </w:pPr>
            <w:r w:rsidRPr="008D0501">
              <w:rPr>
                <w:sz w:val="18"/>
                <w:szCs w:val="18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182641" w:rsidRPr="008D0501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D0501">
              <w:rPr>
                <w:sz w:val="18"/>
                <w:szCs w:val="18"/>
              </w:rPr>
              <w:t>омитет по культуре</w:t>
            </w:r>
          </w:p>
        </w:tc>
      </w:tr>
      <w:tr w:rsidR="00182641" w:rsidRPr="005A6ED4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5A6ED4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Pr="005A6ED4" w:rsidRDefault="00182641" w:rsidP="00704E6E">
            <w:pPr>
              <w:shd w:val="clear" w:color="auto" w:fill="FFFFFF"/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5A6ED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Привлечение учащихся общеобразовательных и дошкольных образовательных организаций города </w:t>
            </w:r>
            <w:r w:rsidRPr="005A6ED4">
              <w:rPr>
                <w:sz w:val="18"/>
                <w:szCs w:val="18"/>
              </w:rPr>
              <w:t xml:space="preserve">к занятиям в кружках и клубах по интересам, коллективах самодеятельного творчества, обучению в учреждениях дополнительного образования детей, привлечение к участию в </w:t>
            </w:r>
            <w:r w:rsidRPr="005A6ED4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конкурсах, марафонах, фестивалях</w:t>
            </w:r>
          </w:p>
        </w:tc>
        <w:tc>
          <w:tcPr>
            <w:tcW w:w="1559" w:type="dxa"/>
            <w:shd w:val="clear" w:color="auto" w:fill="auto"/>
          </w:tcPr>
          <w:p w:rsidR="00182641" w:rsidRPr="005A6ED4" w:rsidRDefault="00182641" w:rsidP="00704E6E">
            <w:pPr>
              <w:jc w:val="center"/>
              <w:rPr>
                <w:sz w:val="18"/>
                <w:szCs w:val="18"/>
              </w:rPr>
            </w:pPr>
            <w:r w:rsidRPr="005A6ED4">
              <w:rPr>
                <w:sz w:val="18"/>
                <w:szCs w:val="18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182641" w:rsidRPr="005A6ED4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A6ED4">
              <w:rPr>
                <w:sz w:val="18"/>
                <w:szCs w:val="18"/>
              </w:rPr>
              <w:t>комитет по культуре</w:t>
            </w:r>
          </w:p>
        </w:tc>
      </w:tr>
      <w:tr w:rsidR="00182641" w:rsidRPr="005A6ED4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5A6ED4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tabs>
                <w:tab w:val="left" w:pos="2680"/>
              </w:tabs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Проведение мероприятий, направленных на организацию содержательного досуга детей в каникулярный период</w:t>
            </w:r>
          </w:p>
        </w:tc>
        <w:tc>
          <w:tcPr>
            <w:tcW w:w="1559" w:type="dxa"/>
            <w:shd w:val="clear" w:color="auto" w:fill="auto"/>
          </w:tcPr>
          <w:p w:rsidR="00182641" w:rsidRDefault="00182641" w:rsidP="0070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культуре</w:t>
            </w:r>
          </w:p>
        </w:tc>
      </w:tr>
      <w:tr w:rsidR="00182641" w:rsidRPr="005A6ED4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5A6ED4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Pr="005A6ED4" w:rsidRDefault="00182641" w:rsidP="00704E6E">
            <w:pPr>
              <w:shd w:val="clear" w:color="auto" w:fill="FFFFFF"/>
              <w:tabs>
                <w:tab w:val="left" w:pos="2680"/>
              </w:tabs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Проведение информационно-просветительских, тематических мероприятий профилактической направленности</w:t>
            </w:r>
          </w:p>
        </w:tc>
        <w:tc>
          <w:tcPr>
            <w:tcW w:w="1559" w:type="dxa"/>
            <w:shd w:val="clear" w:color="auto" w:fill="auto"/>
          </w:tcPr>
          <w:p w:rsidR="00182641" w:rsidRPr="005A6ED4" w:rsidRDefault="00182641" w:rsidP="0070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182641" w:rsidRPr="005A6ED4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культуре</w:t>
            </w:r>
          </w:p>
        </w:tc>
      </w:tr>
      <w:tr w:rsidR="00182641" w:rsidRPr="005A6ED4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5A6ED4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tabs>
                <w:tab w:val="left" w:pos="2680"/>
              </w:tabs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Проведение тематических бесед о вреде алкоголизма, наркомании и табакокурения</w:t>
            </w:r>
          </w:p>
        </w:tc>
        <w:tc>
          <w:tcPr>
            <w:tcW w:w="1559" w:type="dxa"/>
            <w:shd w:val="clear" w:color="auto" w:fill="auto"/>
          </w:tcPr>
          <w:p w:rsidR="00182641" w:rsidRDefault="00182641" w:rsidP="0070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</w:t>
            </w:r>
          </w:p>
        </w:tc>
        <w:tc>
          <w:tcPr>
            <w:tcW w:w="2444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культуре</w:t>
            </w:r>
          </w:p>
        </w:tc>
      </w:tr>
      <w:tr w:rsidR="00182641" w:rsidRPr="00CF4336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CF4336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Pr="00CF4336" w:rsidRDefault="00182641" w:rsidP="00704E6E">
            <w:pPr>
              <w:shd w:val="clear" w:color="auto" w:fill="FFFFFF"/>
              <w:tabs>
                <w:tab w:val="left" w:pos="2680"/>
              </w:tabs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F4336">
              <w:rPr>
                <w:sz w:val="18"/>
                <w:szCs w:val="18"/>
              </w:rPr>
              <w:t>Проведение комплекса профилактических мероприятий в образовательных учреждениях по разъяснению административной и уголовной ответственности несовершеннолетних за их участие в противоправных действиях</w:t>
            </w:r>
          </w:p>
        </w:tc>
        <w:tc>
          <w:tcPr>
            <w:tcW w:w="1559" w:type="dxa"/>
            <w:shd w:val="clear" w:color="auto" w:fill="auto"/>
          </w:tcPr>
          <w:p w:rsidR="00182641" w:rsidRPr="00CF4336" w:rsidRDefault="00182641" w:rsidP="00704E6E">
            <w:pPr>
              <w:jc w:val="center"/>
              <w:rPr>
                <w:sz w:val="18"/>
                <w:szCs w:val="18"/>
              </w:rPr>
            </w:pPr>
            <w:r w:rsidRPr="00CF4336">
              <w:rPr>
                <w:sz w:val="18"/>
                <w:szCs w:val="18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182641" w:rsidRPr="00CF4336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F4336">
              <w:rPr>
                <w:sz w:val="18"/>
                <w:szCs w:val="18"/>
              </w:rPr>
              <w:t>управление образования, отдел общественной безопасности</w:t>
            </w:r>
          </w:p>
        </w:tc>
      </w:tr>
      <w:tr w:rsidR="00182641" w:rsidRPr="001E5561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1E5561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Pr="001E5561" w:rsidRDefault="00182641" w:rsidP="00704E6E">
            <w:pPr>
              <w:shd w:val="clear" w:color="auto" w:fill="FFFFFF"/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1E5561">
              <w:rPr>
                <w:sz w:val="18"/>
                <w:szCs w:val="18"/>
              </w:rPr>
              <w:t>Проведение семинаров для специалистов организаций и ведомств субъектов профилактики по вопросам организации профилактической работы с несовершеннолетними, склонными к беспризорности, наркомании, токсикомании, алкоголизму, совершению правонарушений и суицидов</w:t>
            </w:r>
          </w:p>
        </w:tc>
        <w:tc>
          <w:tcPr>
            <w:tcW w:w="1559" w:type="dxa"/>
            <w:shd w:val="clear" w:color="auto" w:fill="auto"/>
          </w:tcPr>
          <w:p w:rsidR="00182641" w:rsidRPr="001E5561" w:rsidRDefault="00182641" w:rsidP="00704E6E">
            <w:pPr>
              <w:jc w:val="center"/>
              <w:rPr>
                <w:sz w:val="18"/>
                <w:szCs w:val="18"/>
              </w:rPr>
            </w:pPr>
            <w:r w:rsidRPr="001E5561">
              <w:rPr>
                <w:sz w:val="18"/>
                <w:szCs w:val="18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182641" w:rsidRPr="001E5561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E5561">
              <w:rPr>
                <w:sz w:val="18"/>
                <w:szCs w:val="18"/>
              </w:rPr>
              <w:t>Невинномысский филиал ГБУЗ СК «СККСПБ № 1»</w:t>
            </w:r>
            <w:r>
              <w:rPr>
                <w:sz w:val="18"/>
                <w:szCs w:val="18"/>
              </w:rPr>
              <w:t xml:space="preserve"> (по согласованию)</w:t>
            </w:r>
          </w:p>
        </w:tc>
      </w:tr>
      <w:tr w:rsidR="00182641" w:rsidRPr="001E5561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1E5561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Pr="001E5561" w:rsidRDefault="00182641" w:rsidP="00704E6E">
            <w:pPr>
              <w:shd w:val="clear" w:color="auto" w:fill="FFFFFF"/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1E5561">
              <w:rPr>
                <w:sz w:val="18"/>
                <w:szCs w:val="18"/>
              </w:rPr>
              <w:t>Принятие мер по обеспечению получения детьми, подлежащих обучению, общего образования. Осуществление контроля за соблюдением действующего законодательства при наличии фактов отчисления учащихся из образовательных учреждений</w:t>
            </w:r>
          </w:p>
        </w:tc>
        <w:tc>
          <w:tcPr>
            <w:tcW w:w="1559" w:type="dxa"/>
            <w:shd w:val="clear" w:color="auto" w:fill="auto"/>
          </w:tcPr>
          <w:p w:rsidR="00182641" w:rsidRPr="001E5561" w:rsidRDefault="00182641" w:rsidP="00704E6E">
            <w:pPr>
              <w:jc w:val="center"/>
              <w:rPr>
                <w:sz w:val="18"/>
                <w:szCs w:val="18"/>
              </w:rPr>
            </w:pPr>
            <w:r w:rsidRPr="001E5561">
              <w:rPr>
                <w:sz w:val="18"/>
                <w:szCs w:val="18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182641" w:rsidRPr="001E5561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образования </w:t>
            </w:r>
          </w:p>
        </w:tc>
      </w:tr>
      <w:tr w:rsidR="00182641" w:rsidRPr="001E5561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1E5561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Pr="001E5561" w:rsidRDefault="00182641" w:rsidP="00704E6E">
            <w:pPr>
              <w:shd w:val="clear" w:color="auto" w:fill="FFFFFF"/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1E5561">
              <w:rPr>
                <w:sz w:val="18"/>
                <w:szCs w:val="18"/>
              </w:rPr>
              <w:t>Проведение в рамках антинаркотической акции «Сильн</w:t>
            </w:r>
            <w:r>
              <w:rPr>
                <w:sz w:val="18"/>
                <w:szCs w:val="18"/>
              </w:rPr>
              <w:t>ой стране – здоровое поколение»</w:t>
            </w:r>
            <w:r w:rsidRPr="001E5561">
              <w:rPr>
                <w:sz w:val="18"/>
                <w:szCs w:val="18"/>
              </w:rPr>
              <w:t xml:space="preserve"> родительских собраний в общеобразовательных организациях города, направленных на привлечение внимания населения города Невинномысска к проблеме наркомании. Психолого-педагогическое информирование родительской общественности по проблеме профилактики алкогольной зависимости среди подростков (родительские собрания, клубы, практико-ориентированные семинары), проведение мероприятий, направленных на повышение родительской компетенции в вопросах семейного воспитания</w:t>
            </w:r>
          </w:p>
        </w:tc>
        <w:tc>
          <w:tcPr>
            <w:tcW w:w="1559" w:type="dxa"/>
            <w:shd w:val="clear" w:color="auto" w:fill="auto"/>
          </w:tcPr>
          <w:p w:rsidR="00182641" w:rsidRPr="001E5561" w:rsidRDefault="00182641" w:rsidP="00704E6E">
            <w:pPr>
              <w:jc w:val="center"/>
              <w:rPr>
                <w:sz w:val="18"/>
                <w:szCs w:val="18"/>
              </w:rPr>
            </w:pPr>
            <w:r w:rsidRPr="001E5561">
              <w:rPr>
                <w:sz w:val="18"/>
                <w:szCs w:val="18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182641" w:rsidRPr="001E5561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E5561">
              <w:rPr>
                <w:sz w:val="18"/>
                <w:szCs w:val="18"/>
              </w:rPr>
              <w:t>Невинномысский филиал ГБУЗ СК «СККСПБ № 1»</w:t>
            </w:r>
            <w:r>
              <w:rPr>
                <w:sz w:val="18"/>
                <w:szCs w:val="18"/>
              </w:rPr>
              <w:t xml:space="preserve"> (по согласованию), комитет по культуре</w:t>
            </w:r>
          </w:p>
        </w:tc>
      </w:tr>
      <w:tr w:rsidR="00182641" w:rsidRPr="001E5561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1E5561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Pr="001E5561" w:rsidRDefault="00182641" w:rsidP="00704E6E">
            <w:pPr>
              <w:shd w:val="clear" w:color="auto" w:fill="FFFFFF"/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1E5561">
              <w:rPr>
                <w:sz w:val="18"/>
                <w:szCs w:val="18"/>
              </w:rPr>
              <w:t>Проведение информационно-просветительских, профилактических мероприятий для обучающихся и детей, посещающих лагеря с дневным пребыванием на базе образовательных организаций и загородного лагеря «Гренада» (лекций, бесед, тренингов, направленных на отказ от употребления ПАВ), в том числе приуроченных к Международному дню борьбы с наркоманией, Международному дню борьбы со СПИДом</w:t>
            </w:r>
          </w:p>
        </w:tc>
        <w:tc>
          <w:tcPr>
            <w:tcW w:w="1559" w:type="dxa"/>
            <w:shd w:val="clear" w:color="auto" w:fill="auto"/>
          </w:tcPr>
          <w:p w:rsidR="00182641" w:rsidRPr="001E5561" w:rsidRDefault="00182641" w:rsidP="00704E6E">
            <w:pPr>
              <w:jc w:val="center"/>
              <w:rPr>
                <w:sz w:val="18"/>
                <w:szCs w:val="18"/>
              </w:rPr>
            </w:pPr>
            <w:r w:rsidRPr="001E5561">
              <w:rPr>
                <w:sz w:val="18"/>
                <w:szCs w:val="18"/>
              </w:rPr>
              <w:t xml:space="preserve">постоянно </w:t>
            </w:r>
          </w:p>
        </w:tc>
        <w:tc>
          <w:tcPr>
            <w:tcW w:w="2444" w:type="dxa"/>
            <w:shd w:val="clear" w:color="auto" w:fill="auto"/>
          </w:tcPr>
          <w:p w:rsidR="00182641" w:rsidRPr="001E5561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E5561">
              <w:rPr>
                <w:sz w:val="18"/>
                <w:szCs w:val="18"/>
              </w:rPr>
              <w:t>Невинномысский филиал ГБУЗ СК «СККСПБ № 1»</w:t>
            </w:r>
            <w:r>
              <w:rPr>
                <w:sz w:val="18"/>
                <w:szCs w:val="18"/>
              </w:rPr>
              <w:t xml:space="preserve"> (по согласованию)</w:t>
            </w:r>
          </w:p>
        </w:tc>
      </w:tr>
      <w:tr w:rsidR="00182641" w:rsidRPr="001E5561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1E5561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Pr="001E5561" w:rsidRDefault="00182641" w:rsidP="00704E6E">
            <w:pPr>
              <w:shd w:val="clear" w:color="auto" w:fill="FFFFFF"/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1E5561">
              <w:rPr>
                <w:sz w:val="18"/>
                <w:szCs w:val="18"/>
              </w:rPr>
              <w:t>Информирование населения в средствах массовой информации о работе по предупреждению беспризорности, безнадзорности и правонарушений среди несовершеннолетних; пропаганда здорового образа жизни</w:t>
            </w:r>
          </w:p>
        </w:tc>
        <w:tc>
          <w:tcPr>
            <w:tcW w:w="1559" w:type="dxa"/>
            <w:shd w:val="clear" w:color="auto" w:fill="auto"/>
          </w:tcPr>
          <w:p w:rsidR="00182641" w:rsidRPr="001E5561" w:rsidRDefault="00182641" w:rsidP="00704E6E">
            <w:pPr>
              <w:jc w:val="center"/>
              <w:rPr>
                <w:sz w:val="18"/>
                <w:szCs w:val="18"/>
              </w:rPr>
            </w:pPr>
            <w:r w:rsidRPr="001E5561">
              <w:rPr>
                <w:sz w:val="18"/>
                <w:szCs w:val="18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182641" w:rsidRPr="001E5561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1E5561">
              <w:rPr>
                <w:sz w:val="18"/>
                <w:szCs w:val="18"/>
              </w:rPr>
              <w:t>правление образования</w:t>
            </w:r>
          </w:p>
        </w:tc>
      </w:tr>
      <w:tr w:rsidR="00182641" w:rsidRPr="001E5561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1E5561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Pr="001E5561" w:rsidRDefault="00182641" w:rsidP="00704E6E">
            <w:pPr>
              <w:shd w:val="clear" w:color="auto" w:fill="FFFFFF"/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1E5561">
              <w:rPr>
                <w:sz w:val="18"/>
                <w:szCs w:val="18"/>
              </w:rPr>
              <w:t>Проведение спортивных, досуговых, познавательных мероприятий, в том числе для детей и подростков, находящихся в трудной жизненной ситуации</w:t>
            </w:r>
          </w:p>
        </w:tc>
        <w:tc>
          <w:tcPr>
            <w:tcW w:w="1559" w:type="dxa"/>
            <w:shd w:val="clear" w:color="auto" w:fill="auto"/>
          </w:tcPr>
          <w:p w:rsidR="00182641" w:rsidRPr="001E5561" w:rsidRDefault="00182641" w:rsidP="00704E6E">
            <w:pPr>
              <w:jc w:val="center"/>
              <w:rPr>
                <w:sz w:val="18"/>
                <w:szCs w:val="18"/>
              </w:rPr>
            </w:pPr>
            <w:r w:rsidRPr="001E5561">
              <w:rPr>
                <w:sz w:val="18"/>
                <w:szCs w:val="18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182641" w:rsidRPr="001E5561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молодежной политике, физической культуре и спорту </w:t>
            </w:r>
            <w:r>
              <w:rPr>
                <w:sz w:val="18"/>
                <w:szCs w:val="18"/>
              </w:rPr>
              <w:lastRenderedPageBreak/>
              <w:t xml:space="preserve">администрации города Невинномысска (далее – </w:t>
            </w:r>
            <w:r w:rsidRPr="001E5561">
              <w:rPr>
                <w:sz w:val="18"/>
                <w:szCs w:val="18"/>
              </w:rPr>
              <w:t>КПФКС</w:t>
            </w:r>
            <w:r>
              <w:rPr>
                <w:sz w:val="18"/>
                <w:szCs w:val="18"/>
              </w:rPr>
              <w:t>)</w:t>
            </w:r>
            <w:r w:rsidRPr="001E5561">
              <w:rPr>
                <w:sz w:val="18"/>
                <w:szCs w:val="18"/>
              </w:rPr>
              <w:t>, М</w:t>
            </w:r>
            <w:r>
              <w:rPr>
                <w:sz w:val="18"/>
                <w:szCs w:val="18"/>
              </w:rPr>
              <w:t>униципальное бюджетное учреждение «Молодежный центр развития личности» (далее - М</w:t>
            </w:r>
            <w:r w:rsidRPr="001E5561">
              <w:rPr>
                <w:sz w:val="18"/>
                <w:szCs w:val="18"/>
              </w:rPr>
              <w:t>БУ «МЦРЛ»</w:t>
            </w:r>
            <w:r>
              <w:rPr>
                <w:sz w:val="18"/>
                <w:szCs w:val="18"/>
              </w:rPr>
              <w:t>)</w:t>
            </w:r>
          </w:p>
        </w:tc>
      </w:tr>
      <w:tr w:rsidR="00182641" w:rsidRPr="001E5561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1E5561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Pr="001E5561" w:rsidRDefault="00182641" w:rsidP="00704E6E">
            <w:pPr>
              <w:shd w:val="clear" w:color="auto" w:fill="FFFFFF"/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(лекций, заседаний круглых столов, акций и др.) для несовершеннолетних по формированию здорового образа жизни и пропаганде правовых знаний</w:t>
            </w:r>
          </w:p>
        </w:tc>
        <w:tc>
          <w:tcPr>
            <w:tcW w:w="1559" w:type="dxa"/>
            <w:shd w:val="clear" w:color="auto" w:fill="auto"/>
          </w:tcPr>
          <w:p w:rsidR="00182641" w:rsidRPr="001E5561" w:rsidRDefault="00182641" w:rsidP="0070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182641" w:rsidRPr="001E5561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E5561">
              <w:rPr>
                <w:sz w:val="18"/>
                <w:szCs w:val="18"/>
              </w:rPr>
              <w:t>КПФКС, МБУ «МЦРЛ»</w:t>
            </w:r>
          </w:p>
        </w:tc>
      </w:tr>
      <w:tr w:rsidR="00182641" w:rsidRPr="001E5561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1E5561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Освещение в средствах массовой информации мероприятий, пропагандирующих здоровый образ жизни, по профилактике наркомании табакокурения, алкоголизма, асоциального поведения среди детей и молодежи</w:t>
            </w:r>
          </w:p>
        </w:tc>
        <w:tc>
          <w:tcPr>
            <w:tcW w:w="1559" w:type="dxa"/>
            <w:shd w:val="clear" w:color="auto" w:fill="auto"/>
          </w:tcPr>
          <w:p w:rsidR="00182641" w:rsidRDefault="00182641" w:rsidP="0070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182641" w:rsidRPr="001E5561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E5561">
              <w:rPr>
                <w:sz w:val="18"/>
                <w:szCs w:val="18"/>
              </w:rPr>
              <w:t>КПФКС, МБУ «МЦРЛ»</w:t>
            </w:r>
          </w:p>
        </w:tc>
      </w:tr>
      <w:tr w:rsidR="00182641" w:rsidRPr="001E5561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1E5561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волонтерских акций</w:t>
            </w:r>
          </w:p>
        </w:tc>
        <w:tc>
          <w:tcPr>
            <w:tcW w:w="1559" w:type="dxa"/>
            <w:shd w:val="clear" w:color="auto" w:fill="auto"/>
          </w:tcPr>
          <w:p w:rsidR="00182641" w:rsidRDefault="00182641" w:rsidP="0070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182641" w:rsidRPr="001E5561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бюджетное профессиональное образовательное учреждение «Невинномысский химико-технологический колледж» (далее – ГБПОУ НХТК) (по согласованию)</w:t>
            </w:r>
          </w:p>
        </w:tc>
      </w:tr>
      <w:tr w:rsidR="00182641" w:rsidRPr="001E5561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1E5561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совместных мероприятий с привлечением клинического психолога, администрации и сотрудников Отдела МВД России по городу Невинномысску</w:t>
            </w:r>
          </w:p>
        </w:tc>
        <w:tc>
          <w:tcPr>
            <w:tcW w:w="1559" w:type="dxa"/>
            <w:shd w:val="clear" w:color="auto" w:fill="auto"/>
          </w:tcPr>
          <w:p w:rsidR="00182641" w:rsidRDefault="00182641" w:rsidP="0070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НХТК (по согласованию)</w:t>
            </w:r>
          </w:p>
        </w:tc>
      </w:tr>
      <w:tr w:rsidR="00182641" w:rsidRPr="001E5561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1E5561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круглых столов с привлечением юриста колледжа, педагога-психолога, педагогов-предметников</w:t>
            </w:r>
          </w:p>
        </w:tc>
        <w:tc>
          <w:tcPr>
            <w:tcW w:w="1559" w:type="dxa"/>
            <w:shd w:val="clear" w:color="auto" w:fill="auto"/>
          </w:tcPr>
          <w:p w:rsidR="00182641" w:rsidRDefault="00182641" w:rsidP="0070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ГБПОУ НХТК (по согласованию) </w:t>
            </w:r>
          </w:p>
        </w:tc>
      </w:tr>
      <w:tr w:rsidR="00182641" w:rsidRPr="001E5561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1E5561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профилактических бесед с обучающимися, родителями, законными представителями; проведение родительских собраний</w:t>
            </w:r>
          </w:p>
        </w:tc>
        <w:tc>
          <w:tcPr>
            <w:tcW w:w="1559" w:type="dxa"/>
            <w:shd w:val="clear" w:color="auto" w:fill="auto"/>
          </w:tcPr>
          <w:p w:rsidR="00182641" w:rsidRDefault="00182641" w:rsidP="0070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</w:t>
            </w:r>
          </w:p>
        </w:tc>
        <w:tc>
          <w:tcPr>
            <w:tcW w:w="2444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НХТК (по согласованию)</w:t>
            </w:r>
          </w:p>
        </w:tc>
      </w:tr>
      <w:tr w:rsidR="00182641" w:rsidRPr="001E5561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1E5561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«Недели профилактики противоправных действий в молодежной среде» с привлечением Совета обучающихся и Совета родителей</w:t>
            </w:r>
          </w:p>
        </w:tc>
        <w:tc>
          <w:tcPr>
            <w:tcW w:w="1559" w:type="dxa"/>
            <w:shd w:val="clear" w:color="auto" w:fill="auto"/>
          </w:tcPr>
          <w:p w:rsidR="00182641" w:rsidRDefault="00182641" w:rsidP="0070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</w:t>
            </w:r>
          </w:p>
        </w:tc>
        <w:tc>
          <w:tcPr>
            <w:tcW w:w="2444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НХТК (по согласованию)</w:t>
            </w:r>
          </w:p>
        </w:tc>
      </w:tr>
      <w:tr w:rsidR="00182641" w:rsidRPr="001E5561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1E5561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занятости обучающихся во внеурочное время</w:t>
            </w:r>
          </w:p>
        </w:tc>
        <w:tc>
          <w:tcPr>
            <w:tcW w:w="1559" w:type="dxa"/>
            <w:shd w:val="clear" w:color="auto" w:fill="auto"/>
          </w:tcPr>
          <w:p w:rsidR="00182641" w:rsidRDefault="00182641" w:rsidP="0070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</w:t>
            </w:r>
          </w:p>
        </w:tc>
        <w:tc>
          <w:tcPr>
            <w:tcW w:w="2444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ГБПОУ НХТК (по согласованию) </w:t>
            </w:r>
          </w:p>
        </w:tc>
      </w:tr>
      <w:tr w:rsidR="00182641" w:rsidRPr="001E5561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1E5561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Выпуск тематических видеороликов и газеты</w:t>
            </w:r>
          </w:p>
        </w:tc>
        <w:tc>
          <w:tcPr>
            <w:tcW w:w="1559" w:type="dxa"/>
            <w:shd w:val="clear" w:color="auto" w:fill="auto"/>
          </w:tcPr>
          <w:p w:rsidR="00182641" w:rsidRDefault="00182641" w:rsidP="0070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</w:t>
            </w:r>
          </w:p>
        </w:tc>
        <w:tc>
          <w:tcPr>
            <w:tcW w:w="2444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tabs>
                <w:tab w:val="left" w:pos="224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НХТК (по согласованию)</w:t>
            </w:r>
          </w:p>
        </w:tc>
      </w:tr>
      <w:tr w:rsidR="00182641" w:rsidRPr="001E5561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1E5561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круглого стола с привлечением Молодежного этнического совета обучающихся</w:t>
            </w:r>
          </w:p>
        </w:tc>
        <w:tc>
          <w:tcPr>
            <w:tcW w:w="1559" w:type="dxa"/>
            <w:shd w:val="clear" w:color="auto" w:fill="auto"/>
          </w:tcPr>
          <w:p w:rsidR="00182641" w:rsidRDefault="00182641" w:rsidP="0070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</w:t>
            </w:r>
          </w:p>
        </w:tc>
        <w:tc>
          <w:tcPr>
            <w:tcW w:w="2444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НХТК (по согласованию)</w:t>
            </w:r>
          </w:p>
        </w:tc>
      </w:tr>
      <w:tr w:rsidR="00182641" w:rsidRPr="001E5561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1E5561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профилактических мероприятий с иногородними обучающимися, проживающими в общежитии с привлечением сотрудников Отдела МВД России по городу Невинномысску; организация рейдовых мероприятий</w:t>
            </w:r>
          </w:p>
        </w:tc>
        <w:tc>
          <w:tcPr>
            <w:tcW w:w="1559" w:type="dxa"/>
            <w:shd w:val="clear" w:color="auto" w:fill="auto"/>
          </w:tcPr>
          <w:p w:rsidR="00182641" w:rsidRDefault="00182641" w:rsidP="0070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</w:t>
            </w:r>
          </w:p>
        </w:tc>
        <w:tc>
          <w:tcPr>
            <w:tcW w:w="2444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tabs>
                <w:tab w:val="left" w:pos="221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НХТК (по согласованию)</w:t>
            </w:r>
          </w:p>
        </w:tc>
      </w:tr>
      <w:tr w:rsidR="00182641" w:rsidRPr="001E5561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1E5561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Совета по профилактике правонарушений</w:t>
            </w:r>
          </w:p>
        </w:tc>
        <w:tc>
          <w:tcPr>
            <w:tcW w:w="1559" w:type="dxa"/>
            <w:shd w:val="clear" w:color="auto" w:fill="auto"/>
          </w:tcPr>
          <w:p w:rsidR="00182641" w:rsidRDefault="00182641" w:rsidP="0070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</w:t>
            </w:r>
          </w:p>
        </w:tc>
        <w:tc>
          <w:tcPr>
            <w:tcW w:w="2444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НХТК (по согласованию)</w:t>
            </w:r>
          </w:p>
        </w:tc>
      </w:tr>
      <w:tr w:rsidR="00182641" w:rsidRPr="001E5561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1E5561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tabs>
                <w:tab w:val="left" w:pos="370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спортивных мероприятий по игровым видам спорта (футбол, волейбол, баскетбол и т.д.) между командами профессиональных 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182641" w:rsidRDefault="00182641" w:rsidP="0070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бюджетное профессиональное образовательное учреждение «Невинномысский энергетический колледж» (далее – ГБПОУ НЭТ) (по согласованию)</w:t>
            </w:r>
          </w:p>
        </w:tc>
      </w:tr>
      <w:tr w:rsidR="00182641" w:rsidRPr="001E5561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1E5561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tabs>
                <w:tab w:val="left" w:pos="370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лагеря актива с привлечением детей, склонных к правонарушениям</w:t>
            </w:r>
          </w:p>
        </w:tc>
        <w:tc>
          <w:tcPr>
            <w:tcW w:w="1559" w:type="dxa"/>
            <w:shd w:val="clear" w:color="auto" w:fill="auto"/>
          </w:tcPr>
          <w:p w:rsidR="00182641" w:rsidRDefault="00182641" w:rsidP="0070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НЭТ (по согласованию)</w:t>
            </w:r>
          </w:p>
        </w:tc>
      </w:tr>
      <w:tr w:rsidR="00182641" w:rsidRPr="001E5561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1E5561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tabs>
                <w:tab w:val="left" w:pos="370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 по трудовой занятости обучающихся , в том числе «группы риска», в свободное от учебы время</w:t>
            </w:r>
          </w:p>
        </w:tc>
        <w:tc>
          <w:tcPr>
            <w:tcW w:w="1559" w:type="dxa"/>
            <w:shd w:val="clear" w:color="auto" w:fill="auto"/>
          </w:tcPr>
          <w:p w:rsidR="00182641" w:rsidRDefault="00182641" w:rsidP="0070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ежегодно, </w:t>
            </w:r>
          </w:p>
          <w:p w:rsidR="00182641" w:rsidRDefault="00182641" w:rsidP="0070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- август</w:t>
            </w:r>
          </w:p>
        </w:tc>
        <w:tc>
          <w:tcPr>
            <w:tcW w:w="2444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бюджетное профессиональное образовательное учреждение «Невинномысский индустриальный колледж» (далее – ГБПОУ НИК) (по согласованию)</w:t>
            </w:r>
          </w:p>
        </w:tc>
      </w:tr>
      <w:tr w:rsidR="00182641" w:rsidRPr="001E5561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1E5561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tabs>
                <w:tab w:val="left" w:pos="374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спортивно-массовых и культурно - досуговых мероприятий для обучающихся</w:t>
            </w:r>
          </w:p>
        </w:tc>
        <w:tc>
          <w:tcPr>
            <w:tcW w:w="1559" w:type="dxa"/>
            <w:shd w:val="clear" w:color="auto" w:fill="auto"/>
          </w:tcPr>
          <w:p w:rsidR="00182641" w:rsidRDefault="00182641" w:rsidP="0070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НИК (по согласованию)</w:t>
            </w:r>
          </w:p>
        </w:tc>
      </w:tr>
      <w:tr w:rsidR="00182641" w:rsidRPr="001E5561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1E5561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tabs>
                <w:tab w:val="left" w:pos="374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профилактических медицинских осмотров обучающихся с целью выявления незаконного потребления наркотических средств и психотропных веществ</w:t>
            </w:r>
          </w:p>
        </w:tc>
        <w:tc>
          <w:tcPr>
            <w:tcW w:w="1559" w:type="dxa"/>
            <w:shd w:val="clear" w:color="auto" w:fill="auto"/>
          </w:tcPr>
          <w:p w:rsidR="00182641" w:rsidRDefault="00182641" w:rsidP="0070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ГБПОУ НИК (по согласованию) </w:t>
            </w:r>
          </w:p>
        </w:tc>
      </w:tr>
      <w:tr w:rsidR="00182641" w:rsidRPr="001E5561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1E5561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tabs>
                <w:tab w:val="left" w:pos="374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обучающих семинаров для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182641" w:rsidRDefault="00182641" w:rsidP="0070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2444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НИК (по согласованию)</w:t>
            </w:r>
          </w:p>
        </w:tc>
      </w:tr>
      <w:tr w:rsidR="00182641" w:rsidRPr="001E5561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1E5561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tabs>
                <w:tab w:val="left" w:pos="374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акции волонтерских отрядов «За мир без наркотиков»</w:t>
            </w:r>
          </w:p>
        </w:tc>
        <w:tc>
          <w:tcPr>
            <w:tcW w:w="1559" w:type="dxa"/>
            <w:shd w:val="clear" w:color="auto" w:fill="auto"/>
          </w:tcPr>
          <w:p w:rsidR="00182641" w:rsidRDefault="00182641" w:rsidP="0070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2022 года</w:t>
            </w:r>
          </w:p>
        </w:tc>
        <w:tc>
          <w:tcPr>
            <w:tcW w:w="2444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автономное образовательное учреждение высшего образования «Невинномысский государственный гуманитарно-технический институт» (далее – ГАО УВО НГГТИ) (по согласованию)</w:t>
            </w:r>
          </w:p>
        </w:tc>
      </w:tr>
      <w:tr w:rsidR="00182641" w:rsidRPr="001E5561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1E5561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tabs>
                <w:tab w:val="left" w:pos="374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Распространение листовок «Правда о наркотиках», «Учись быть свободным»</w:t>
            </w:r>
          </w:p>
        </w:tc>
        <w:tc>
          <w:tcPr>
            <w:tcW w:w="1559" w:type="dxa"/>
            <w:shd w:val="clear" w:color="auto" w:fill="auto"/>
          </w:tcPr>
          <w:p w:rsidR="00182641" w:rsidRDefault="00182641" w:rsidP="0070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2022 года</w:t>
            </w:r>
          </w:p>
        </w:tc>
        <w:tc>
          <w:tcPr>
            <w:tcW w:w="2444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ГАО УВО НГГТИ (по согласованию)</w:t>
            </w:r>
          </w:p>
        </w:tc>
      </w:tr>
      <w:tr w:rsidR="00182641" w:rsidRPr="001E5561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1E5561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tabs>
                <w:tab w:val="left" w:pos="374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членами органов студенческого самоуправления круглого стола на темы «Последствия потребления наркотиков для психического и телесного здоровья, а также социального здоровья» с приглашением сотрудников организаций здравоохранения, специалистов правоохранительных органов и др.</w:t>
            </w:r>
          </w:p>
        </w:tc>
        <w:tc>
          <w:tcPr>
            <w:tcW w:w="1559" w:type="dxa"/>
            <w:shd w:val="clear" w:color="auto" w:fill="auto"/>
          </w:tcPr>
          <w:p w:rsidR="00182641" w:rsidRDefault="00182641" w:rsidP="0070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182641" w:rsidRDefault="00182641" w:rsidP="0070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года</w:t>
            </w:r>
          </w:p>
        </w:tc>
        <w:tc>
          <w:tcPr>
            <w:tcW w:w="2444" w:type="dxa"/>
            <w:shd w:val="clear" w:color="auto" w:fill="auto"/>
          </w:tcPr>
          <w:p w:rsidR="00182641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ГАО УВО НГГТИ (по согласованию)</w:t>
            </w:r>
          </w:p>
        </w:tc>
      </w:tr>
      <w:tr w:rsidR="00182641" w:rsidRPr="00EF2EF9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EF2EF9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Pr="00EF2EF9" w:rsidRDefault="00182641" w:rsidP="00704E6E">
            <w:pPr>
              <w:jc w:val="both"/>
              <w:rPr>
                <w:sz w:val="18"/>
                <w:szCs w:val="18"/>
              </w:rPr>
            </w:pPr>
            <w:r w:rsidRPr="00EF2EF9">
              <w:rPr>
                <w:sz w:val="18"/>
                <w:szCs w:val="18"/>
              </w:rPr>
              <w:t>Организация и проведение заседаний межведомственной комиссии по профилактике правонарушений на территории города Невинномысска с рассмотрением актуальных вопросов по профилактике преступлений и правонарушений и выработке действенных мер по улучшению криминогенной ситуации на территории города</w:t>
            </w:r>
          </w:p>
        </w:tc>
        <w:tc>
          <w:tcPr>
            <w:tcW w:w="1559" w:type="dxa"/>
            <w:shd w:val="clear" w:color="auto" w:fill="auto"/>
          </w:tcPr>
          <w:p w:rsidR="00182641" w:rsidRPr="00EF2EF9" w:rsidRDefault="00182641" w:rsidP="00704E6E">
            <w:pPr>
              <w:jc w:val="center"/>
              <w:rPr>
                <w:sz w:val="18"/>
                <w:szCs w:val="18"/>
              </w:rPr>
            </w:pPr>
            <w:r w:rsidRPr="00EF2EF9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444" w:type="dxa"/>
            <w:shd w:val="clear" w:color="auto" w:fill="auto"/>
          </w:tcPr>
          <w:p w:rsidR="00182641" w:rsidRPr="00EF2EF9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F2EF9">
              <w:rPr>
                <w:sz w:val="18"/>
                <w:szCs w:val="18"/>
              </w:rPr>
              <w:t>отдел общественной безопасности</w:t>
            </w:r>
          </w:p>
        </w:tc>
      </w:tr>
      <w:tr w:rsidR="00182641" w:rsidRPr="001015EA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1015EA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Pr="001015EA" w:rsidRDefault="00182641" w:rsidP="00704E6E">
            <w:pPr>
              <w:jc w:val="both"/>
              <w:rPr>
                <w:sz w:val="18"/>
                <w:szCs w:val="18"/>
              </w:rPr>
            </w:pPr>
            <w:r w:rsidRPr="001015EA">
              <w:rPr>
                <w:rFonts w:eastAsia="Calibri"/>
                <w:sz w:val="18"/>
                <w:szCs w:val="18"/>
                <w:lang w:eastAsia="en-US"/>
              </w:rPr>
              <w:t>Размещение в средствах массовой информации статей, направленных на профилактику правонарушений, алкоголизма, наркомании, табакокурения, потребления алкогольной продукции, мошенничества и др.</w:t>
            </w:r>
          </w:p>
        </w:tc>
        <w:tc>
          <w:tcPr>
            <w:tcW w:w="1559" w:type="dxa"/>
            <w:shd w:val="clear" w:color="auto" w:fill="auto"/>
          </w:tcPr>
          <w:p w:rsidR="00182641" w:rsidRPr="001015EA" w:rsidRDefault="00182641" w:rsidP="00704E6E">
            <w:pPr>
              <w:jc w:val="center"/>
              <w:rPr>
                <w:sz w:val="18"/>
                <w:szCs w:val="18"/>
              </w:rPr>
            </w:pPr>
            <w:r w:rsidRPr="001015EA">
              <w:rPr>
                <w:sz w:val="18"/>
                <w:szCs w:val="18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182641" w:rsidRPr="001015EA" w:rsidRDefault="00182641" w:rsidP="00704E6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015EA">
              <w:rPr>
                <w:sz w:val="18"/>
                <w:szCs w:val="18"/>
              </w:rPr>
              <w:t>отдел общественной безопасности</w:t>
            </w:r>
          </w:p>
        </w:tc>
      </w:tr>
      <w:tr w:rsidR="00182641" w:rsidRPr="00EF2EF9" w:rsidTr="00704E6E">
        <w:trPr>
          <w:trHeight w:val="345"/>
        </w:trPr>
        <w:tc>
          <w:tcPr>
            <w:tcW w:w="472" w:type="dxa"/>
            <w:shd w:val="clear" w:color="auto" w:fill="auto"/>
          </w:tcPr>
          <w:p w:rsidR="00182641" w:rsidRPr="00EF2EF9" w:rsidRDefault="00182641" w:rsidP="00182641">
            <w:pPr>
              <w:pStyle w:val="a3"/>
              <w:numPr>
                <w:ilvl w:val="0"/>
                <w:numId w:val="4"/>
              </w:numPr>
              <w:ind w:left="-15" w:right="34" w:firstLine="2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auto"/>
          </w:tcPr>
          <w:p w:rsidR="00182641" w:rsidRPr="00EF2EF9" w:rsidRDefault="00182641" w:rsidP="00704E6E">
            <w:pPr>
              <w:jc w:val="both"/>
              <w:rPr>
                <w:sz w:val="18"/>
                <w:szCs w:val="18"/>
              </w:rPr>
            </w:pPr>
            <w:r w:rsidRPr="00EF2EF9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Информирование населения города о мероприятиях,</w:t>
            </w:r>
            <w:r w:rsidRPr="00EF2EF9">
              <w:rPr>
                <w:sz w:val="18"/>
                <w:szCs w:val="18"/>
              </w:rPr>
              <w:t xml:space="preserve"> проведенных на территории города Невинномысска по профилактике преступлений и правонарушений</w:t>
            </w:r>
          </w:p>
        </w:tc>
        <w:tc>
          <w:tcPr>
            <w:tcW w:w="1559" w:type="dxa"/>
            <w:shd w:val="clear" w:color="auto" w:fill="auto"/>
          </w:tcPr>
          <w:p w:rsidR="00182641" w:rsidRPr="00EF2EF9" w:rsidRDefault="00182641" w:rsidP="00704E6E">
            <w:pPr>
              <w:jc w:val="center"/>
              <w:rPr>
                <w:sz w:val="18"/>
                <w:szCs w:val="18"/>
              </w:rPr>
            </w:pPr>
            <w:r w:rsidRPr="00EF2EF9">
              <w:rPr>
                <w:sz w:val="18"/>
                <w:szCs w:val="18"/>
              </w:rPr>
              <w:t>постоянно</w:t>
            </w:r>
          </w:p>
        </w:tc>
        <w:tc>
          <w:tcPr>
            <w:tcW w:w="2444" w:type="dxa"/>
            <w:shd w:val="clear" w:color="auto" w:fill="auto"/>
          </w:tcPr>
          <w:p w:rsidR="00182641" w:rsidRPr="00EF2EF9" w:rsidRDefault="00182641" w:rsidP="00704E6E">
            <w:pPr>
              <w:shd w:val="clear" w:color="auto" w:fill="FFFFFF"/>
              <w:tabs>
                <w:tab w:val="left" w:pos="4846"/>
                <w:tab w:val="left" w:pos="5873"/>
              </w:tabs>
              <w:jc w:val="both"/>
              <w:rPr>
                <w:sz w:val="18"/>
                <w:szCs w:val="18"/>
              </w:rPr>
            </w:pPr>
            <w:r w:rsidRPr="00EF2EF9">
              <w:rPr>
                <w:sz w:val="18"/>
                <w:szCs w:val="18"/>
              </w:rPr>
              <w:t>отдел общественной безопасности,</w:t>
            </w:r>
            <w:r w:rsidRPr="00EF2EF9">
              <w:rPr>
                <w:color w:val="000000"/>
                <w:sz w:val="18"/>
                <w:szCs w:val="18"/>
              </w:rPr>
              <w:t xml:space="preserve"> информационно - аналитический отдел администрации города Невинномысска</w:t>
            </w:r>
          </w:p>
        </w:tc>
      </w:tr>
    </w:tbl>
    <w:p w:rsidR="00182641" w:rsidRDefault="00182641" w:rsidP="00182641">
      <w:pPr>
        <w:shd w:val="clear" w:color="auto" w:fill="FFFFFF"/>
        <w:tabs>
          <w:tab w:val="left" w:pos="4846"/>
          <w:tab w:val="left" w:pos="5873"/>
        </w:tabs>
        <w:spacing w:line="322" w:lineRule="exact"/>
        <w:ind w:left="22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</w:p>
    <w:p w:rsidR="00182641" w:rsidRDefault="00182641" w:rsidP="00182641">
      <w:pPr>
        <w:shd w:val="clear" w:color="auto" w:fill="FFFFFF"/>
        <w:tabs>
          <w:tab w:val="left" w:pos="5873"/>
        </w:tabs>
        <w:spacing w:line="322" w:lineRule="exact"/>
        <w:ind w:left="221"/>
        <w:rPr>
          <w:spacing w:val="-2"/>
          <w:sz w:val="28"/>
          <w:szCs w:val="28"/>
        </w:rPr>
      </w:pPr>
    </w:p>
    <w:p w:rsidR="00182641" w:rsidRDefault="00182641" w:rsidP="00182641">
      <w:pPr>
        <w:shd w:val="clear" w:color="auto" w:fill="FFFFFF"/>
        <w:spacing w:line="322" w:lineRule="exact"/>
        <w:ind w:left="221"/>
        <w:jc w:val="center"/>
      </w:pPr>
    </w:p>
    <w:p w:rsidR="00182641" w:rsidRPr="00D91D18" w:rsidRDefault="00182641" w:rsidP="00182641">
      <w:pPr>
        <w:tabs>
          <w:tab w:val="left" w:pos="9356"/>
        </w:tabs>
        <w:spacing w:line="240" w:lineRule="exac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D91D18">
        <w:rPr>
          <w:sz w:val="28"/>
          <w:szCs w:val="28"/>
        </w:rPr>
        <w:t>аместитель главы</w:t>
      </w:r>
    </w:p>
    <w:p w:rsidR="00182641" w:rsidRDefault="00182641" w:rsidP="00182641">
      <w:pPr>
        <w:tabs>
          <w:tab w:val="left" w:pos="9356"/>
        </w:tabs>
        <w:spacing w:line="240" w:lineRule="exact"/>
        <w:ind w:left="-142"/>
        <w:jc w:val="both"/>
        <w:rPr>
          <w:sz w:val="28"/>
          <w:szCs w:val="28"/>
        </w:rPr>
      </w:pPr>
      <w:r w:rsidRPr="00D91D18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НевинномысскаВ.Э. Соколюк</w:t>
      </w:r>
    </w:p>
    <w:p w:rsidR="00182641" w:rsidRDefault="00182641" w:rsidP="00182641">
      <w:pPr>
        <w:tabs>
          <w:tab w:val="left" w:pos="9356"/>
        </w:tabs>
        <w:spacing w:line="240" w:lineRule="exact"/>
        <w:ind w:left="-142"/>
        <w:jc w:val="both"/>
        <w:rPr>
          <w:sz w:val="28"/>
          <w:szCs w:val="28"/>
        </w:rPr>
      </w:pPr>
    </w:p>
    <w:p w:rsidR="00182641" w:rsidRDefault="00182641" w:rsidP="00182641">
      <w:pPr>
        <w:pBdr>
          <w:bottom w:val="single" w:sz="12" w:space="1" w:color="auto"/>
        </w:pBdr>
        <w:tabs>
          <w:tab w:val="left" w:pos="9356"/>
        </w:tabs>
        <w:spacing w:line="240" w:lineRule="exact"/>
        <w:ind w:left="-142"/>
        <w:jc w:val="both"/>
        <w:rPr>
          <w:sz w:val="28"/>
          <w:szCs w:val="28"/>
        </w:rPr>
      </w:pPr>
    </w:p>
    <w:p w:rsidR="00182641" w:rsidRDefault="00182641" w:rsidP="00182641">
      <w:pPr>
        <w:tabs>
          <w:tab w:val="left" w:pos="9356"/>
        </w:tabs>
        <w:spacing w:line="240" w:lineRule="exact"/>
        <w:ind w:left="-142"/>
        <w:jc w:val="both"/>
        <w:rPr>
          <w:sz w:val="28"/>
          <w:szCs w:val="28"/>
        </w:rPr>
      </w:pPr>
    </w:p>
    <w:p w:rsidR="00182641" w:rsidRPr="00D91D18" w:rsidRDefault="00182641" w:rsidP="00182641">
      <w:pPr>
        <w:tabs>
          <w:tab w:val="left" w:pos="9356"/>
        </w:tabs>
        <w:ind w:left="-142"/>
        <w:jc w:val="both"/>
        <w:rPr>
          <w:sz w:val="28"/>
          <w:szCs w:val="28"/>
        </w:rPr>
      </w:pPr>
      <w:r w:rsidRPr="00D91D18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D91D18">
        <w:rPr>
          <w:sz w:val="28"/>
          <w:szCs w:val="28"/>
        </w:rPr>
        <w:t xml:space="preserve"> визируют:</w:t>
      </w:r>
    </w:p>
    <w:p w:rsidR="00182641" w:rsidRDefault="00182641" w:rsidP="00182641">
      <w:pPr>
        <w:tabs>
          <w:tab w:val="left" w:pos="9356"/>
        </w:tabs>
        <w:spacing w:line="240" w:lineRule="exact"/>
        <w:ind w:left="-142"/>
        <w:jc w:val="both"/>
        <w:rPr>
          <w:sz w:val="28"/>
          <w:szCs w:val="28"/>
        </w:rPr>
      </w:pPr>
    </w:p>
    <w:p w:rsidR="00182641" w:rsidRDefault="00182641" w:rsidP="00182641">
      <w:pPr>
        <w:tabs>
          <w:tab w:val="left" w:pos="9356"/>
        </w:tabs>
        <w:spacing w:line="240" w:lineRule="exac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182641" w:rsidRDefault="00182641" w:rsidP="00182641">
      <w:pPr>
        <w:tabs>
          <w:tab w:val="left" w:pos="9356"/>
        </w:tabs>
        <w:spacing w:line="240" w:lineRule="exac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безопасности</w:t>
      </w:r>
    </w:p>
    <w:p w:rsidR="00182641" w:rsidRDefault="00182641" w:rsidP="00182641">
      <w:pPr>
        <w:tabs>
          <w:tab w:val="left" w:pos="9356"/>
        </w:tabs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А.Ю. Шеховцов</w:t>
      </w:r>
    </w:p>
    <w:p w:rsidR="00182641" w:rsidRDefault="00182641" w:rsidP="00182641">
      <w:pPr>
        <w:tabs>
          <w:tab w:val="left" w:pos="9356"/>
        </w:tabs>
        <w:spacing w:line="240" w:lineRule="exact"/>
        <w:ind w:left="-142"/>
        <w:jc w:val="both"/>
        <w:rPr>
          <w:sz w:val="28"/>
          <w:szCs w:val="28"/>
        </w:rPr>
      </w:pPr>
    </w:p>
    <w:p w:rsidR="00182641" w:rsidRDefault="00182641" w:rsidP="00182641">
      <w:pPr>
        <w:tabs>
          <w:tab w:val="left" w:pos="9356"/>
        </w:tabs>
        <w:suppressAutoHyphens/>
        <w:spacing w:line="240" w:lineRule="exac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D91D18">
        <w:rPr>
          <w:sz w:val="28"/>
          <w:szCs w:val="28"/>
        </w:rPr>
        <w:t>главы</w:t>
      </w:r>
    </w:p>
    <w:p w:rsidR="00182641" w:rsidRDefault="00182641" w:rsidP="00182641">
      <w:pPr>
        <w:tabs>
          <w:tab w:val="left" w:pos="9356"/>
        </w:tabs>
        <w:suppressAutoHyphens/>
        <w:spacing w:line="240" w:lineRule="exact"/>
        <w:ind w:left="-142"/>
        <w:jc w:val="both"/>
        <w:rPr>
          <w:sz w:val="28"/>
          <w:szCs w:val="28"/>
        </w:rPr>
      </w:pPr>
      <w:r w:rsidRPr="00D91D18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Невинномысска                           А.А. Савченко</w:t>
      </w:r>
    </w:p>
    <w:p w:rsidR="00182641" w:rsidRDefault="00182641" w:rsidP="00182641">
      <w:pPr>
        <w:tabs>
          <w:tab w:val="left" w:pos="9356"/>
        </w:tabs>
        <w:suppressAutoHyphens/>
        <w:spacing w:line="240" w:lineRule="exact"/>
        <w:ind w:left="-142"/>
        <w:jc w:val="both"/>
        <w:rPr>
          <w:sz w:val="28"/>
          <w:szCs w:val="28"/>
        </w:rPr>
      </w:pPr>
    </w:p>
    <w:p w:rsidR="00182641" w:rsidRPr="00D91D18" w:rsidRDefault="00182641" w:rsidP="00182641">
      <w:pPr>
        <w:tabs>
          <w:tab w:val="left" w:pos="1077"/>
          <w:tab w:val="left" w:pos="1134"/>
          <w:tab w:val="left" w:pos="6061"/>
          <w:tab w:val="left" w:pos="7938"/>
          <w:tab w:val="left" w:pos="9356"/>
        </w:tabs>
        <w:suppressAutoHyphens/>
        <w:spacing w:line="240" w:lineRule="exac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91D18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правового управления</w:t>
      </w:r>
    </w:p>
    <w:p w:rsidR="00182641" w:rsidRDefault="00182641" w:rsidP="00182641">
      <w:pPr>
        <w:tabs>
          <w:tab w:val="left" w:pos="7938"/>
          <w:tab w:val="left" w:pos="9356"/>
        </w:tabs>
        <w:spacing w:line="240" w:lineRule="exact"/>
        <w:ind w:left="-142"/>
        <w:jc w:val="both"/>
        <w:rPr>
          <w:sz w:val="28"/>
          <w:szCs w:val="28"/>
        </w:rPr>
      </w:pPr>
      <w:r w:rsidRPr="00D91D18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Невинномысска                  </w:t>
      </w:r>
      <w:bookmarkStart w:id="0" w:name="_GoBack"/>
      <w:bookmarkEnd w:id="0"/>
      <w:r>
        <w:rPr>
          <w:sz w:val="28"/>
          <w:szCs w:val="28"/>
        </w:rPr>
        <w:t xml:space="preserve">         Е.Н. Дудченко</w:t>
      </w:r>
    </w:p>
    <w:p w:rsidR="00182641" w:rsidRPr="005616E5" w:rsidRDefault="00182641" w:rsidP="00182641">
      <w:pPr>
        <w:spacing w:after="293" w:line="1" w:lineRule="exact"/>
        <w:rPr>
          <w:sz w:val="28"/>
          <w:szCs w:val="28"/>
        </w:rPr>
      </w:pPr>
    </w:p>
    <w:p w:rsidR="00EE3080" w:rsidRDefault="00EE3080" w:rsidP="00EE3080">
      <w:pPr>
        <w:pStyle w:val="a4"/>
        <w:tabs>
          <w:tab w:val="left" w:pos="513"/>
        </w:tabs>
        <w:spacing w:line="240" w:lineRule="exact"/>
        <w:ind w:right="-2"/>
        <w:jc w:val="both"/>
        <w:rPr>
          <w:sz w:val="28"/>
          <w:szCs w:val="28"/>
        </w:rPr>
      </w:pPr>
    </w:p>
    <w:sectPr w:rsidR="00EE3080" w:rsidSect="00182641">
      <w:headerReference w:type="default" r:id="rId9"/>
      <w:pgSz w:w="11909" w:h="16834"/>
      <w:pgMar w:top="1276" w:right="573" w:bottom="1134" w:left="1985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3BC" w:rsidRDefault="00B513BC" w:rsidP="00440145">
      <w:r>
        <w:separator/>
      </w:r>
    </w:p>
  </w:endnote>
  <w:endnote w:type="continuationSeparator" w:id="1">
    <w:p w:rsidR="00B513BC" w:rsidRDefault="00B513BC" w:rsidP="0044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3BC" w:rsidRDefault="00B513BC" w:rsidP="00440145">
      <w:r>
        <w:separator/>
      </w:r>
    </w:p>
  </w:footnote>
  <w:footnote w:type="continuationSeparator" w:id="1">
    <w:p w:rsidR="00B513BC" w:rsidRDefault="00B513BC" w:rsidP="00440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3463"/>
      <w:docPartObj>
        <w:docPartGallery w:val="Page Numbers (Top of Page)"/>
        <w:docPartUnique/>
      </w:docPartObj>
    </w:sdtPr>
    <w:sdtContent>
      <w:p w:rsidR="00A24D39" w:rsidRDefault="001742C5">
        <w:pPr>
          <w:pStyle w:val="a7"/>
          <w:jc w:val="center"/>
        </w:pPr>
        <w:r>
          <w:fldChar w:fldCharType="begin"/>
        </w:r>
        <w:r w:rsidR="005C4642">
          <w:instrText xml:space="preserve"> PAGE   \* MERGEFORMAT </w:instrText>
        </w:r>
        <w:r>
          <w:fldChar w:fldCharType="separate"/>
        </w:r>
        <w:r w:rsidR="00AC0A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24D39" w:rsidRDefault="00B513B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32467B"/>
    <w:multiLevelType w:val="hybridMultilevel"/>
    <w:tmpl w:val="560C8B58"/>
    <w:lvl w:ilvl="0" w:tplc="57A493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43471"/>
    <w:multiLevelType w:val="hybridMultilevel"/>
    <w:tmpl w:val="30C68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6A5E6C"/>
    <w:multiLevelType w:val="hybridMultilevel"/>
    <w:tmpl w:val="705E43B4"/>
    <w:lvl w:ilvl="0" w:tplc="0F16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3B0"/>
    <w:rsid w:val="000139D5"/>
    <w:rsid w:val="00013B65"/>
    <w:rsid w:val="000175C8"/>
    <w:rsid w:val="00022F57"/>
    <w:rsid w:val="0002541D"/>
    <w:rsid w:val="000305A0"/>
    <w:rsid w:val="00034021"/>
    <w:rsid w:val="00034F8C"/>
    <w:rsid w:val="0004221F"/>
    <w:rsid w:val="00056C40"/>
    <w:rsid w:val="00057DDD"/>
    <w:rsid w:val="00066307"/>
    <w:rsid w:val="000670BB"/>
    <w:rsid w:val="00070BCE"/>
    <w:rsid w:val="00072DC0"/>
    <w:rsid w:val="00075982"/>
    <w:rsid w:val="0008097C"/>
    <w:rsid w:val="00080E14"/>
    <w:rsid w:val="00081D11"/>
    <w:rsid w:val="000A0CB1"/>
    <w:rsid w:val="000A11D9"/>
    <w:rsid w:val="000A5F75"/>
    <w:rsid w:val="000A6FA1"/>
    <w:rsid w:val="000B0861"/>
    <w:rsid w:val="000B0F67"/>
    <w:rsid w:val="000B38B6"/>
    <w:rsid w:val="000B68F8"/>
    <w:rsid w:val="000C40D8"/>
    <w:rsid w:val="000C6AC6"/>
    <w:rsid w:val="000C6D43"/>
    <w:rsid w:val="000D22E3"/>
    <w:rsid w:val="000D2F25"/>
    <w:rsid w:val="000D311E"/>
    <w:rsid w:val="000D6568"/>
    <w:rsid w:val="000E2295"/>
    <w:rsid w:val="000E4030"/>
    <w:rsid w:val="000E4E70"/>
    <w:rsid w:val="000E7E20"/>
    <w:rsid w:val="000F4BE8"/>
    <w:rsid w:val="000F5D2C"/>
    <w:rsid w:val="000F5F44"/>
    <w:rsid w:val="000F6685"/>
    <w:rsid w:val="0011154C"/>
    <w:rsid w:val="00111574"/>
    <w:rsid w:val="00116172"/>
    <w:rsid w:val="001167A9"/>
    <w:rsid w:val="00124DA2"/>
    <w:rsid w:val="001330E1"/>
    <w:rsid w:val="00145DE7"/>
    <w:rsid w:val="00145FA5"/>
    <w:rsid w:val="001467A3"/>
    <w:rsid w:val="0015034E"/>
    <w:rsid w:val="001511DB"/>
    <w:rsid w:val="0015260F"/>
    <w:rsid w:val="00152B1F"/>
    <w:rsid w:val="00157524"/>
    <w:rsid w:val="00162CF3"/>
    <w:rsid w:val="001633D1"/>
    <w:rsid w:val="0016343A"/>
    <w:rsid w:val="00165062"/>
    <w:rsid w:val="00165171"/>
    <w:rsid w:val="001742C5"/>
    <w:rsid w:val="0017656A"/>
    <w:rsid w:val="00177595"/>
    <w:rsid w:val="00182641"/>
    <w:rsid w:val="0018277B"/>
    <w:rsid w:val="0018409C"/>
    <w:rsid w:val="00184625"/>
    <w:rsid w:val="001925FE"/>
    <w:rsid w:val="00196B2B"/>
    <w:rsid w:val="001A2EAD"/>
    <w:rsid w:val="001B1619"/>
    <w:rsid w:val="001B53CB"/>
    <w:rsid w:val="001C08EE"/>
    <w:rsid w:val="001C2C1F"/>
    <w:rsid w:val="001C3DC3"/>
    <w:rsid w:val="001C6FC1"/>
    <w:rsid w:val="001D20DA"/>
    <w:rsid w:val="001D251C"/>
    <w:rsid w:val="001D6E5B"/>
    <w:rsid w:val="001D72E5"/>
    <w:rsid w:val="001E0539"/>
    <w:rsid w:val="001E4742"/>
    <w:rsid w:val="001E62B0"/>
    <w:rsid w:val="001F50C8"/>
    <w:rsid w:val="001F5EB2"/>
    <w:rsid w:val="00203E41"/>
    <w:rsid w:val="00212B86"/>
    <w:rsid w:val="00215DBF"/>
    <w:rsid w:val="00221EE1"/>
    <w:rsid w:val="00225F30"/>
    <w:rsid w:val="002263D2"/>
    <w:rsid w:val="00227559"/>
    <w:rsid w:val="00231157"/>
    <w:rsid w:val="0023147B"/>
    <w:rsid w:val="00231B29"/>
    <w:rsid w:val="00234F9A"/>
    <w:rsid w:val="00244712"/>
    <w:rsid w:val="00255B6C"/>
    <w:rsid w:val="00262C90"/>
    <w:rsid w:val="0026390C"/>
    <w:rsid w:val="002649AF"/>
    <w:rsid w:val="00282EF8"/>
    <w:rsid w:val="00283EC0"/>
    <w:rsid w:val="002A0B48"/>
    <w:rsid w:val="002A0F7A"/>
    <w:rsid w:val="002A1247"/>
    <w:rsid w:val="002A31C7"/>
    <w:rsid w:val="002A3BCA"/>
    <w:rsid w:val="002B028D"/>
    <w:rsid w:val="002B17A5"/>
    <w:rsid w:val="002B26EC"/>
    <w:rsid w:val="002B37B4"/>
    <w:rsid w:val="002B39F0"/>
    <w:rsid w:val="002B5040"/>
    <w:rsid w:val="002B6644"/>
    <w:rsid w:val="002C1DA9"/>
    <w:rsid w:val="002C1ECF"/>
    <w:rsid w:val="002C4A75"/>
    <w:rsid w:val="002C66C0"/>
    <w:rsid w:val="002C7175"/>
    <w:rsid w:val="002D4A33"/>
    <w:rsid w:val="002D58A7"/>
    <w:rsid w:val="002D7099"/>
    <w:rsid w:val="002E009C"/>
    <w:rsid w:val="002F6003"/>
    <w:rsid w:val="003020B0"/>
    <w:rsid w:val="0030271E"/>
    <w:rsid w:val="00302FCD"/>
    <w:rsid w:val="00306EA1"/>
    <w:rsid w:val="00312695"/>
    <w:rsid w:val="0031686D"/>
    <w:rsid w:val="003246EA"/>
    <w:rsid w:val="00325179"/>
    <w:rsid w:val="00327DA4"/>
    <w:rsid w:val="00330B44"/>
    <w:rsid w:val="00341CCE"/>
    <w:rsid w:val="00346CFB"/>
    <w:rsid w:val="00350AE3"/>
    <w:rsid w:val="003526D6"/>
    <w:rsid w:val="00353CD8"/>
    <w:rsid w:val="0035732A"/>
    <w:rsid w:val="00360605"/>
    <w:rsid w:val="00366F33"/>
    <w:rsid w:val="00373462"/>
    <w:rsid w:val="00374607"/>
    <w:rsid w:val="003758E2"/>
    <w:rsid w:val="00376266"/>
    <w:rsid w:val="00380239"/>
    <w:rsid w:val="00387FE2"/>
    <w:rsid w:val="00390D5C"/>
    <w:rsid w:val="0039191F"/>
    <w:rsid w:val="00392634"/>
    <w:rsid w:val="00394AEA"/>
    <w:rsid w:val="003A62DD"/>
    <w:rsid w:val="003A68B2"/>
    <w:rsid w:val="003A6E05"/>
    <w:rsid w:val="003A70D2"/>
    <w:rsid w:val="003B2A1A"/>
    <w:rsid w:val="003B3CFA"/>
    <w:rsid w:val="003B4EC4"/>
    <w:rsid w:val="003C1A9E"/>
    <w:rsid w:val="003C36CA"/>
    <w:rsid w:val="003C7D69"/>
    <w:rsid w:val="003D28EC"/>
    <w:rsid w:val="003D38F8"/>
    <w:rsid w:val="003D7A00"/>
    <w:rsid w:val="003D7ED6"/>
    <w:rsid w:val="003E3A59"/>
    <w:rsid w:val="003E4FC9"/>
    <w:rsid w:val="003E5608"/>
    <w:rsid w:val="003F035A"/>
    <w:rsid w:val="003F4642"/>
    <w:rsid w:val="003F7489"/>
    <w:rsid w:val="00402049"/>
    <w:rsid w:val="00406EF2"/>
    <w:rsid w:val="00406F68"/>
    <w:rsid w:val="00411A56"/>
    <w:rsid w:val="00411DE2"/>
    <w:rsid w:val="00413FE5"/>
    <w:rsid w:val="00415EE1"/>
    <w:rsid w:val="004165AA"/>
    <w:rsid w:val="0041678A"/>
    <w:rsid w:val="00416F41"/>
    <w:rsid w:val="00420F41"/>
    <w:rsid w:val="004279B0"/>
    <w:rsid w:val="004302F9"/>
    <w:rsid w:val="00434A77"/>
    <w:rsid w:val="004371C3"/>
    <w:rsid w:val="00440145"/>
    <w:rsid w:val="00450EDB"/>
    <w:rsid w:val="00451634"/>
    <w:rsid w:val="00454375"/>
    <w:rsid w:val="0046454C"/>
    <w:rsid w:val="00470AE9"/>
    <w:rsid w:val="00471E0C"/>
    <w:rsid w:val="004725CC"/>
    <w:rsid w:val="00475DDB"/>
    <w:rsid w:val="00477898"/>
    <w:rsid w:val="00482A57"/>
    <w:rsid w:val="004838AB"/>
    <w:rsid w:val="004868C7"/>
    <w:rsid w:val="00492C34"/>
    <w:rsid w:val="004A2508"/>
    <w:rsid w:val="004B1C60"/>
    <w:rsid w:val="004B5A9E"/>
    <w:rsid w:val="004B7519"/>
    <w:rsid w:val="004B7744"/>
    <w:rsid w:val="004C68FC"/>
    <w:rsid w:val="004C6AC5"/>
    <w:rsid w:val="004D3B35"/>
    <w:rsid w:val="004D54D9"/>
    <w:rsid w:val="004E7DB5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267D4"/>
    <w:rsid w:val="005303CD"/>
    <w:rsid w:val="00530D98"/>
    <w:rsid w:val="0053633C"/>
    <w:rsid w:val="00541A45"/>
    <w:rsid w:val="00547916"/>
    <w:rsid w:val="00547D89"/>
    <w:rsid w:val="0055104A"/>
    <w:rsid w:val="00555F4C"/>
    <w:rsid w:val="00557737"/>
    <w:rsid w:val="005632D6"/>
    <w:rsid w:val="00563479"/>
    <w:rsid w:val="005678A6"/>
    <w:rsid w:val="00571C3A"/>
    <w:rsid w:val="00572691"/>
    <w:rsid w:val="0057476F"/>
    <w:rsid w:val="0058350E"/>
    <w:rsid w:val="0058577C"/>
    <w:rsid w:val="00585D04"/>
    <w:rsid w:val="0058675F"/>
    <w:rsid w:val="00590534"/>
    <w:rsid w:val="005910C8"/>
    <w:rsid w:val="00592A14"/>
    <w:rsid w:val="00593CF0"/>
    <w:rsid w:val="00594EE6"/>
    <w:rsid w:val="00596FEC"/>
    <w:rsid w:val="005A00C0"/>
    <w:rsid w:val="005A037E"/>
    <w:rsid w:val="005A06C6"/>
    <w:rsid w:val="005A3F5E"/>
    <w:rsid w:val="005A4573"/>
    <w:rsid w:val="005A6F6F"/>
    <w:rsid w:val="005A760A"/>
    <w:rsid w:val="005A7AF5"/>
    <w:rsid w:val="005B25D0"/>
    <w:rsid w:val="005C363B"/>
    <w:rsid w:val="005C4642"/>
    <w:rsid w:val="005E41BD"/>
    <w:rsid w:val="005E51AF"/>
    <w:rsid w:val="005E639C"/>
    <w:rsid w:val="005F2FD9"/>
    <w:rsid w:val="005F4328"/>
    <w:rsid w:val="005F5827"/>
    <w:rsid w:val="005F6776"/>
    <w:rsid w:val="00601257"/>
    <w:rsid w:val="00603063"/>
    <w:rsid w:val="00605717"/>
    <w:rsid w:val="00606BEE"/>
    <w:rsid w:val="00610AFF"/>
    <w:rsid w:val="006176FA"/>
    <w:rsid w:val="006233DA"/>
    <w:rsid w:val="00624DC8"/>
    <w:rsid w:val="00627929"/>
    <w:rsid w:val="00632753"/>
    <w:rsid w:val="00634EE4"/>
    <w:rsid w:val="00635C05"/>
    <w:rsid w:val="00644338"/>
    <w:rsid w:val="00650AF2"/>
    <w:rsid w:val="00650E45"/>
    <w:rsid w:val="0065355D"/>
    <w:rsid w:val="00653B1B"/>
    <w:rsid w:val="0065531B"/>
    <w:rsid w:val="00655C74"/>
    <w:rsid w:val="00656844"/>
    <w:rsid w:val="00664F73"/>
    <w:rsid w:val="00671996"/>
    <w:rsid w:val="00673A50"/>
    <w:rsid w:val="0068270C"/>
    <w:rsid w:val="006848A4"/>
    <w:rsid w:val="00687B0E"/>
    <w:rsid w:val="00693035"/>
    <w:rsid w:val="006A1BD1"/>
    <w:rsid w:val="006A3A15"/>
    <w:rsid w:val="006A40DA"/>
    <w:rsid w:val="006A640F"/>
    <w:rsid w:val="006B02DA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D2E"/>
    <w:rsid w:val="006E3379"/>
    <w:rsid w:val="006E5044"/>
    <w:rsid w:val="006F3F8E"/>
    <w:rsid w:val="006F6498"/>
    <w:rsid w:val="006F6855"/>
    <w:rsid w:val="006F6DB2"/>
    <w:rsid w:val="00700745"/>
    <w:rsid w:val="00704F23"/>
    <w:rsid w:val="007135F4"/>
    <w:rsid w:val="00715B47"/>
    <w:rsid w:val="00715B9A"/>
    <w:rsid w:val="00717394"/>
    <w:rsid w:val="007177B3"/>
    <w:rsid w:val="00723B13"/>
    <w:rsid w:val="00725296"/>
    <w:rsid w:val="00727C37"/>
    <w:rsid w:val="00733CA3"/>
    <w:rsid w:val="00737093"/>
    <w:rsid w:val="0074183B"/>
    <w:rsid w:val="00746F19"/>
    <w:rsid w:val="00754FA8"/>
    <w:rsid w:val="00755A56"/>
    <w:rsid w:val="00756BEE"/>
    <w:rsid w:val="007662FF"/>
    <w:rsid w:val="00770335"/>
    <w:rsid w:val="007752D9"/>
    <w:rsid w:val="00775CD0"/>
    <w:rsid w:val="00781AE7"/>
    <w:rsid w:val="00783917"/>
    <w:rsid w:val="00784D22"/>
    <w:rsid w:val="0078553A"/>
    <w:rsid w:val="007858CD"/>
    <w:rsid w:val="00787FB2"/>
    <w:rsid w:val="00791163"/>
    <w:rsid w:val="0079121B"/>
    <w:rsid w:val="00791508"/>
    <w:rsid w:val="007935FF"/>
    <w:rsid w:val="00794771"/>
    <w:rsid w:val="00795B7D"/>
    <w:rsid w:val="00797B74"/>
    <w:rsid w:val="007A1BF4"/>
    <w:rsid w:val="007B577A"/>
    <w:rsid w:val="007B7F71"/>
    <w:rsid w:val="007C0322"/>
    <w:rsid w:val="007C3931"/>
    <w:rsid w:val="007C4A6B"/>
    <w:rsid w:val="007C5BF5"/>
    <w:rsid w:val="007D1439"/>
    <w:rsid w:val="007D3086"/>
    <w:rsid w:val="007E07CE"/>
    <w:rsid w:val="007E37FD"/>
    <w:rsid w:val="007E5F94"/>
    <w:rsid w:val="007E6FA9"/>
    <w:rsid w:val="007F00AD"/>
    <w:rsid w:val="007F46F4"/>
    <w:rsid w:val="007F570C"/>
    <w:rsid w:val="007F583A"/>
    <w:rsid w:val="00801DB7"/>
    <w:rsid w:val="008020EC"/>
    <w:rsid w:val="008032B5"/>
    <w:rsid w:val="00813A2E"/>
    <w:rsid w:val="008159D4"/>
    <w:rsid w:val="00820060"/>
    <w:rsid w:val="0082709D"/>
    <w:rsid w:val="0083018D"/>
    <w:rsid w:val="00835170"/>
    <w:rsid w:val="00835800"/>
    <w:rsid w:val="008370C0"/>
    <w:rsid w:val="008464E6"/>
    <w:rsid w:val="008547C9"/>
    <w:rsid w:val="00854E90"/>
    <w:rsid w:val="0086007C"/>
    <w:rsid w:val="00862B7F"/>
    <w:rsid w:val="00862F7B"/>
    <w:rsid w:val="008664A1"/>
    <w:rsid w:val="008720E4"/>
    <w:rsid w:val="00881AD4"/>
    <w:rsid w:val="00887CFA"/>
    <w:rsid w:val="00897448"/>
    <w:rsid w:val="008A03E4"/>
    <w:rsid w:val="008A6DA4"/>
    <w:rsid w:val="008B02A1"/>
    <w:rsid w:val="008B0B1E"/>
    <w:rsid w:val="008B12C1"/>
    <w:rsid w:val="008B2589"/>
    <w:rsid w:val="008B6F4D"/>
    <w:rsid w:val="008B76C3"/>
    <w:rsid w:val="008C0503"/>
    <w:rsid w:val="008C25C7"/>
    <w:rsid w:val="008C3219"/>
    <w:rsid w:val="008C396A"/>
    <w:rsid w:val="008C61FA"/>
    <w:rsid w:val="008C69B4"/>
    <w:rsid w:val="008C79F1"/>
    <w:rsid w:val="008D2ACD"/>
    <w:rsid w:val="008D6CFD"/>
    <w:rsid w:val="008E01E9"/>
    <w:rsid w:val="008E111F"/>
    <w:rsid w:val="008E2763"/>
    <w:rsid w:val="008E6451"/>
    <w:rsid w:val="008F3737"/>
    <w:rsid w:val="008F3CA5"/>
    <w:rsid w:val="008F4F9A"/>
    <w:rsid w:val="00900C4D"/>
    <w:rsid w:val="00902BC6"/>
    <w:rsid w:val="00907070"/>
    <w:rsid w:val="00907643"/>
    <w:rsid w:val="00907C53"/>
    <w:rsid w:val="00911E0F"/>
    <w:rsid w:val="00914B04"/>
    <w:rsid w:val="009153E1"/>
    <w:rsid w:val="00915D5D"/>
    <w:rsid w:val="00917279"/>
    <w:rsid w:val="009208E7"/>
    <w:rsid w:val="00921A03"/>
    <w:rsid w:val="009276A8"/>
    <w:rsid w:val="00933758"/>
    <w:rsid w:val="00944A46"/>
    <w:rsid w:val="00944FB7"/>
    <w:rsid w:val="00947905"/>
    <w:rsid w:val="00952C98"/>
    <w:rsid w:val="00970228"/>
    <w:rsid w:val="0097339A"/>
    <w:rsid w:val="0097368A"/>
    <w:rsid w:val="00974987"/>
    <w:rsid w:val="00975A26"/>
    <w:rsid w:val="00976914"/>
    <w:rsid w:val="00987404"/>
    <w:rsid w:val="009876F0"/>
    <w:rsid w:val="00995E9B"/>
    <w:rsid w:val="009A0305"/>
    <w:rsid w:val="009A0399"/>
    <w:rsid w:val="009A0754"/>
    <w:rsid w:val="009A4970"/>
    <w:rsid w:val="009B2A75"/>
    <w:rsid w:val="009D0209"/>
    <w:rsid w:val="009E5FAA"/>
    <w:rsid w:val="00A01435"/>
    <w:rsid w:val="00A03F4C"/>
    <w:rsid w:val="00A14D8D"/>
    <w:rsid w:val="00A2192F"/>
    <w:rsid w:val="00A22F43"/>
    <w:rsid w:val="00A2725A"/>
    <w:rsid w:val="00A27EB7"/>
    <w:rsid w:val="00A30593"/>
    <w:rsid w:val="00A33DBF"/>
    <w:rsid w:val="00A453E7"/>
    <w:rsid w:val="00A47218"/>
    <w:rsid w:val="00A53062"/>
    <w:rsid w:val="00A543AE"/>
    <w:rsid w:val="00A54697"/>
    <w:rsid w:val="00A56365"/>
    <w:rsid w:val="00A56B4F"/>
    <w:rsid w:val="00A65A9A"/>
    <w:rsid w:val="00A70946"/>
    <w:rsid w:val="00A72C7A"/>
    <w:rsid w:val="00A736CA"/>
    <w:rsid w:val="00A815EE"/>
    <w:rsid w:val="00A83484"/>
    <w:rsid w:val="00A8443B"/>
    <w:rsid w:val="00A86371"/>
    <w:rsid w:val="00A87ECB"/>
    <w:rsid w:val="00A9774F"/>
    <w:rsid w:val="00AA086F"/>
    <w:rsid w:val="00AA11E2"/>
    <w:rsid w:val="00AA1FDC"/>
    <w:rsid w:val="00AA5105"/>
    <w:rsid w:val="00AA5E56"/>
    <w:rsid w:val="00AB1A4D"/>
    <w:rsid w:val="00AB4478"/>
    <w:rsid w:val="00AB572D"/>
    <w:rsid w:val="00AC0A7A"/>
    <w:rsid w:val="00AC6A29"/>
    <w:rsid w:val="00AD1517"/>
    <w:rsid w:val="00AD155C"/>
    <w:rsid w:val="00AD3CA8"/>
    <w:rsid w:val="00AD5C0E"/>
    <w:rsid w:val="00AD6801"/>
    <w:rsid w:val="00AE0B2A"/>
    <w:rsid w:val="00AE1E4B"/>
    <w:rsid w:val="00AF2022"/>
    <w:rsid w:val="00AF769C"/>
    <w:rsid w:val="00B00FE6"/>
    <w:rsid w:val="00B051BE"/>
    <w:rsid w:val="00B15371"/>
    <w:rsid w:val="00B1546F"/>
    <w:rsid w:val="00B1732C"/>
    <w:rsid w:val="00B23809"/>
    <w:rsid w:val="00B23D18"/>
    <w:rsid w:val="00B244DA"/>
    <w:rsid w:val="00B26999"/>
    <w:rsid w:val="00B32AD5"/>
    <w:rsid w:val="00B3451E"/>
    <w:rsid w:val="00B37E2A"/>
    <w:rsid w:val="00B42E37"/>
    <w:rsid w:val="00B511B6"/>
    <w:rsid w:val="00B513BC"/>
    <w:rsid w:val="00B55290"/>
    <w:rsid w:val="00B55E8E"/>
    <w:rsid w:val="00B573E0"/>
    <w:rsid w:val="00B57489"/>
    <w:rsid w:val="00B65928"/>
    <w:rsid w:val="00B66B50"/>
    <w:rsid w:val="00B6724E"/>
    <w:rsid w:val="00B71E08"/>
    <w:rsid w:val="00B737D3"/>
    <w:rsid w:val="00B76B13"/>
    <w:rsid w:val="00B804A8"/>
    <w:rsid w:val="00B8123D"/>
    <w:rsid w:val="00B82414"/>
    <w:rsid w:val="00B86059"/>
    <w:rsid w:val="00B92E01"/>
    <w:rsid w:val="00B93040"/>
    <w:rsid w:val="00B97EC7"/>
    <w:rsid w:val="00BA4871"/>
    <w:rsid w:val="00BA7210"/>
    <w:rsid w:val="00BB1278"/>
    <w:rsid w:val="00BB27C2"/>
    <w:rsid w:val="00BB39EF"/>
    <w:rsid w:val="00BB54E9"/>
    <w:rsid w:val="00BB5ACE"/>
    <w:rsid w:val="00BB76AB"/>
    <w:rsid w:val="00BC164F"/>
    <w:rsid w:val="00BC16F7"/>
    <w:rsid w:val="00BC551C"/>
    <w:rsid w:val="00BD41AF"/>
    <w:rsid w:val="00BD4A0E"/>
    <w:rsid w:val="00BD7DE2"/>
    <w:rsid w:val="00BE0D96"/>
    <w:rsid w:val="00BE0FE5"/>
    <w:rsid w:val="00BE18C0"/>
    <w:rsid w:val="00BE6719"/>
    <w:rsid w:val="00BE6A77"/>
    <w:rsid w:val="00BE736D"/>
    <w:rsid w:val="00BF03E6"/>
    <w:rsid w:val="00BF38EB"/>
    <w:rsid w:val="00BF579B"/>
    <w:rsid w:val="00C02653"/>
    <w:rsid w:val="00C1045C"/>
    <w:rsid w:val="00C1347C"/>
    <w:rsid w:val="00C13A19"/>
    <w:rsid w:val="00C26C87"/>
    <w:rsid w:val="00C32844"/>
    <w:rsid w:val="00C4560A"/>
    <w:rsid w:val="00C47F8C"/>
    <w:rsid w:val="00C51535"/>
    <w:rsid w:val="00C53DEF"/>
    <w:rsid w:val="00C549D3"/>
    <w:rsid w:val="00C63F3B"/>
    <w:rsid w:val="00C65F59"/>
    <w:rsid w:val="00C667EC"/>
    <w:rsid w:val="00C7109E"/>
    <w:rsid w:val="00C752C3"/>
    <w:rsid w:val="00C75579"/>
    <w:rsid w:val="00C87699"/>
    <w:rsid w:val="00CA1036"/>
    <w:rsid w:val="00CA1AEB"/>
    <w:rsid w:val="00CA2662"/>
    <w:rsid w:val="00CA4C97"/>
    <w:rsid w:val="00CA5620"/>
    <w:rsid w:val="00CB1255"/>
    <w:rsid w:val="00CB57D1"/>
    <w:rsid w:val="00CB67EC"/>
    <w:rsid w:val="00CC0EB5"/>
    <w:rsid w:val="00CC1F1C"/>
    <w:rsid w:val="00CC5671"/>
    <w:rsid w:val="00CD7A7F"/>
    <w:rsid w:val="00CD7E6C"/>
    <w:rsid w:val="00CE001E"/>
    <w:rsid w:val="00CE3A58"/>
    <w:rsid w:val="00CE5476"/>
    <w:rsid w:val="00CF2241"/>
    <w:rsid w:val="00CF2BA7"/>
    <w:rsid w:val="00D00DEE"/>
    <w:rsid w:val="00D01342"/>
    <w:rsid w:val="00D02278"/>
    <w:rsid w:val="00D03E39"/>
    <w:rsid w:val="00D07EF6"/>
    <w:rsid w:val="00D1432B"/>
    <w:rsid w:val="00D21053"/>
    <w:rsid w:val="00D22F3C"/>
    <w:rsid w:val="00D3217B"/>
    <w:rsid w:val="00D35FB9"/>
    <w:rsid w:val="00D50A55"/>
    <w:rsid w:val="00D527FC"/>
    <w:rsid w:val="00D5353E"/>
    <w:rsid w:val="00D60F30"/>
    <w:rsid w:val="00D627AE"/>
    <w:rsid w:val="00D64F2B"/>
    <w:rsid w:val="00D66DFE"/>
    <w:rsid w:val="00D746E4"/>
    <w:rsid w:val="00D82234"/>
    <w:rsid w:val="00D83825"/>
    <w:rsid w:val="00D84258"/>
    <w:rsid w:val="00D91021"/>
    <w:rsid w:val="00D94B12"/>
    <w:rsid w:val="00D95F1A"/>
    <w:rsid w:val="00D96772"/>
    <w:rsid w:val="00DA032D"/>
    <w:rsid w:val="00DA1C79"/>
    <w:rsid w:val="00DB1D6B"/>
    <w:rsid w:val="00DB4B51"/>
    <w:rsid w:val="00DB6019"/>
    <w:rsid w:val="00DB7660"/>
    <w:rsid w:val="00DC1BA9"/>
    <w:rsid w:val="00DC45BC"/>
    <w:rsid w:val="00DD563A"/>
    <w:rsid w:val="00DD696D"/>
    <w:rsid w:val="00DE50B0"/>
    <w:rsid w:val="00DF2888"/>
    <w:rsid w:val="00DF397C"/>
    <w:rsid w:val="00DF3BBB"/>
    <w:rsid w:val="00DF580A"/>
    <w:rsid w:val="00DF5B9C"/>
    <w:rsid w:val="00E013E1"/>
    <w:rsid w:val="00E04522"/>
    <w:rsid w:val="00E10A1F"/>
    <w:rsid w:val="00E15BCB"/>
    <w:rsid w:val="00E2214F"/>
    <w:rsid w:val="00E33C4F"/>
    <w:rsid w:val="00E403B0"/>
    <w:rsid w:val="00E410C0"/>
    <w:rsid w:val="00E46575"/>
    <w:rsid w:val="00E503A4"/>
    <w:rsid w:val="00E50D53"/>
    <w:rsid w:val="00E51AB2"/>
    <w:rsid w:val="00E540F2"/>
    <w:rsid w:val="00E61DFD"/>
    <w:rsid w:val="00E64D30"/>
    <w:rsid w:val="00E6731B"/>
    <w:rsid w:val="00E70075"/>
    <w:rsid w:val="00E75B40"/>
    <w:rsid w:val="00E772E4"/>
    <w:rsid w:val="00E7793C"/>
    <w:rsid w:val="00E81D6A"/>
    <w:rsid w:val="00E81DAC"/>
    <w:rsid w:val="00E86B2E"/>
    <w:rsid w:val="00E903AC"/>
    <w:rsid w:val="00E912C1"/>
    <w:rsid w:val="00E91CDA"/>
    <w:rsid w:val="00EA47B7"/>
    <w:rsid w:val="00EB07FC"/>
    <w:rsid w:val="00EB0EAE"/>
    <w:rsid w:val="00EB1D43"/>
    <w:rsid w:val="00EB2923"/>
    <w:rsid w:val="00EB6DFE"/>
    <w:rsid w:val="00EC5F1A"/>
    <w:rsid w:val="00ED1AAD"/>
    <w:rsid w:val="00EE1254"/>
    <w:rsid w:val="00EE3080"/>
    <w:rsid w:val="00EE3CF1"/>
    <w:rsid w:val="00EE71A9"/>
    <w:rsid w:val="00EF19B0"/>
    <w:rsid w:val="00F0051A"/>
    <w:rsid w:val="00F02F61"/>
    <w:rsid w:val="00F1125D"/>
    <w:rsid w:val="00F146C0"/>
    <w:rsid w:val="00F213BC"/>
    <w:rsid w:val="00F21CE5"/>
    <w:rsid w:val="00F26944"/>
    <w:rsid w:val="00F33CE6"/>
    <w:rsid w:val="00F4001D"/>
    <w:rsid w:val="00F42CB6"/>
    <w:rsid w:val="00F42FB9"/>
    <w:rsid w:val="00F5625A"/>
    <w:rsid w:val="00F60404"/>
    <w:rsid w:val="00F6141A"/>
    <w:rsid w:val="00F64191"/>
    <w:rsid w:val="00F65F56"/>
    <w:rsid w:val="00F663FE"/>
    <w:rsid w:val="00F66C25"/>
    <w:rsid w:val="00F8215E"/>
    <w:rsid w:val="00F821EB"/>
    <w:rsid w:val="00F96035"/>
    <w:rsid w:val="00FA25D1"/>
    <w:rsid w:val="00FA2C40"/>
    <w:rsid w:val="00FA3AC9"/>
    <w:rsid w:val="00FA46F5"/>
    <w:rsid w:val="00FA58DE"/>
    <w:rsid w:val="00FA6F43"/>
    <w:rsid w:val="00FB091F"/>
    <w:rsid w:val="00FB6B99"/>
    <w:rsid w:val="00FC1736"/>
    <w:rsid w:val="00FC4D3D"/>
    <w:rsid w:val="00FD096F"/>
    <w:rsid w:val="00FD6642"/>
    <w:rsid w:val="00FD7B6C"/>
    <w:rsid w:val="00FE0EB5"/>
    <w:rsid w:val="00FE21F8"/>
    <w:rsid w:val="00FE3606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0"/>
    <w:pPr>
      <w:ind w:left="720"/>
      <w:contextualSpacing/>
    </w:pPr>
  </w:style>
  <w:style w:type="paragraph" w:customStyle="1" w:styleId="ConsNormal">
    <w:name w:val="ConsNormal"/>
    <w:rsid w:val="00E403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E01E9"/>
    <w:pPr>
      <w:tabs>
        <w:tab w:val="left" w:pos="4320"/>
      </w:tabs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8E01E9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59"/>
    <w:rsid w:val="000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01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1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55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1826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0"/>
    <w:pPr>
      <w:ind w:left="720"/>
      <w:contextualSpacing/>
    </w:pPr>
  </w:style>
  <w:style w:type="paragraph" w:customStyle="1" w:styleId="ConsNormal">
    <w:name w:val="ConsNormal"/>
    <w:rsid w:val="00E403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E01E9"/>
    <w:pPr>
      <w:tabs>
        <w:tab w:val="left" w:pos="4320"/>
      </w:tabs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8E01E9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59"/>
    <w:rsid w:val="000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01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1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55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1826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D4D6-1024-4CBE-8D79-5D6733E4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2021-10-25T13:01:00Z</cp:lastPrinted>
  <dcterms:created xsi:type="dcterms:W3CDTF">2022-01-26T09:26:00Z</dcterms:created>
  <dcterms:modified xsi:type="dcterms:W3CDTF">2022-01-28T13:02:00Z</dcterms:modified>
</cp:coreProperties>
</file>