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717"/>
        <w:gridCol w:w="4012"/>
        <w:gridCol w:w="2189"/>
        <w:gridCol w:w="2348"/>
        <w:gridCol w:w="1799"/>
        <w:gridCol w:w="1276"/>
        <w:gridCol w:w="2835"/>
      </w:tblGrid>
      <w:tr w:rsidR="00704AB8" w:rsidTr="00704AB8">
        <w:trPr>
          <w:trHeight w:val="1575"/>
        </w:trPr>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04AB8" w:rsidRDefault="00704AB8">
            <w:pPr>
              <w:jc w:val="center"/>
              <w:rPr>
                <w:rFonts w:ascii="Helvetica" w:hAnsi="Helvetica"/>
                <w:b/>
                <w:bCs/>
                <w:color w:val="333333"/>
                <w:sz w:val="21"/>
                <w:szCs w:val="21"/>
              </w:rPr>
            </w:pPr>
            <w:r>
              <w:rPr>
                <w:rStyle w:val="a8"/>
                <w:rFonts w:ascii="Helvetica" w:hAnsi="Helvetica"/>
                <w:color w:val="333333"/>
                <w:sz w:val="21"/>
                <w:szCs w:val="21"/>
              </w:rPr>
              <w:t>№</w:t>
            </w:r>
            <w:r>
              <w:rPr>
                <w:rStyle w:val="a8"/>
                <w:rFonts w:ascii="Verdana" w:hAnsi="Verdana"/>
                <w:color w:val="333333"/>
                <w:sz w:val="21"/>
                <w:szCs w:val="21"/>
              </w:rPr>
              <w:t> </w:t>
            </w:r>
            <w:proofErr w:type="gramStart"/>
            <w:r>
              <w:rPr>
                <w:rStyle w:val="a8"/>
                <w:rFonts w:ascii="Verdana" w:hAnsi="Verdana"/>
                <w:color w:val="333333"/>
                <w:sz w:val="21"/>
                <w:szCs w:val="21"/>
              </w:rPr>
              <w:t>п</w:t>
            </w:r>
            <w:proofErr w:type="gramEnd"/>
            <w:r>
              <w:rPr>
                <w:rStyle w:val="a8"/>
                <w:rFonts w:ascii="Verdana" w:hAnsi="Verdana"/>
                <w:color w:val="333333"/>
                <w:sz w:val="21"/>
                <w:szCs w:val="21"/>
              </w:rPr>
              <w:t>/п</w:t>
            </w:r>
          </w:p>
        </w:tc>
        <w:tc>
          <w:tcPr>
            <w:tcW w:w="40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04AB8" w:rsidRDefault="00704AB8">
            <w:pPr>
              <w:jc w:val="center"/>
              <w:rPr>
                <w:rFonts w:ascii="Helvetica" w:hAnsi="Helvetica"/>
                <w:b/>
                <w:bCs/>
                <w:color w:val="333333"/>
                <w:sz w:val="21"/>
                <w:szCs w:val="21"/>
              </w:rPr>
            </w:pPr>
            <w:r>
              <w:rPr>
                <w:rStyle w:val="a8"/>
                <w:rFonts w:ascii="Verdana" w:hAnsi="Verdana"/>
                <w:color w:val="333333"/>
                <w:sz w:val="21"/>
                <w:szCs w:val="21"/>
              </w:rPr>
              <w:t>Название меры поддержки</w:t>
            </w:r>
          </w:p>
        </w:tc>
        <w:tc>
          <w:tcPr>
            <w:tcW w:w="21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04AB8" w:rsidRDefault="00704AB8">
            <w:pPr>
              <w:jc w:val="center"/>
              <w:rPr>
                <w:rFonts w:ascii="Helvetica" w:hAnsi="Helvetica"/>
                <w:b/>
                <w:bCs/>
                <w:color w:val="333333"/>
                <w:sz w:val="21"/>
                <w:szCs w:val="21"/>
              </w:rPr>
            </w:pPr>
            <w:r>
              <w:rPr>
                <w:rStyle w:val="a8"/>
                <w:rFonts w:ascii="Verdana" w:hAnsi="Verdana"/>
                <w:color w:val="333333"/>
                <w:sz w:val="21"/>
                <w:szCs w:val="21"/>
              </w:rPr>
              <w:t>Категории работодателей, которым предоставляется мера поддержки</w:t>
            </w:r>
          </w:p>
        </w:tc>
        <w:tc>
          <w:tcPr>
            <w:tcW w:w="23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04AB8" w:rsidRDefault="00704AB8">
            <w:pPr>
              <w:jc w:val="center"/>
              <w:rPr>
                <w:rFonts w:ascii="Helvetica" w:hAnsi="Helvetica"/>
                <w:b/>
                <w:bCs/>
                <w:color w:val="333333"/>
                <w:sz w:val="21"/>
                <w:szCs w:val="21"/>
              </w:rPr>
            </w:pPr>
            <w:r>
              <w:rPr>
                <w:rStyle w:val="a8"/>
                <w:rFonts w:ascii="Verdana" w:hAnsi="Verdana"/>
                <w:color w:val="333333"/>
                <w:sz w:val="21"/>
                <w:szCs w:val="21"/>
              </w:rPr>
              <w:t>ОИВ или организация, предоставляющие меру поддержки</w:t>
            </w:r>
          </w:p>
        </w:tc>
        <w:tc>
          <w:tcPr>
            <w:tcW w:w="179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04AB8" w:rsidRDefault="00704AB8">
            <w:pPr>
              <w:jc w:val="center"/>
              <w:rPr>
                <w:rFonts w:ascii="Helvetica" w:hAnsi="Helvetica"/>
                <w:b/>
                <w:bCs/>
                <w:color w:val="333333"/>
                <w:sz w:val="21"/>
                <w:szCs w:val="21"/>
              </w:rPr>
            </w:pPr>
            <w:proofErr w:type="spellStart"/>
            <w:r>
              <w:rPr>
                <w:rStyle w:val="a8"/>
                <w:rFonts w:ascii="Verdana" w:hAnsi="Verdana"/>
                <w:color w:val="333333"/>
                <w:sz w:val="21"/>
                <w:szCs w:val="21"/>
              </w:rPr>
              <w:t>Контактые</w:t>
            </w:r>
            <w:proofErr w:type="spellEnd"/>
            <w:r>
              <w:rPr>
                <w:rStyle w:val="a8"/>
                <w:rFonts w:ascii="Verdana" w:hAnsi="Verdana"/>
                <w:color w:val="333333"/>
                <w:sz w:val="21"/>
                <w:szCs w:val="21"/>
              </w:rPr>
              <w:t xml:space="preserve"> данные ОИВ или организации, </w:t>
            </w:r>
            <w:proofErr w:type="gramStart"/>
            <w:r>
              <w:rPr>
                <w:rStyle w:val="a8"/>
                <w:rFonts w:ascii="Verdana" w:hAnsi="Verdana"/>
                <w:color w:val="333333"/>
                <w:sz w:val="21"/>
                <w:szCs w:val="21"/>
              </w:rPr>
              <w:t>предоставляющих</w:t>
            </w:r>
            <w:proofErr w:type="gramEnd"/>
            <w:r>
              <w:rPr>
                <w:rStyle w:val="a8"/>
                <w:rFonts w:ascii="Verdana" w:hAnsi="Verdana"/>
                <w:color w:val="333333"/>
                <w:sz w:val="21"/>
                <w:szCs w:val="21"/>
              </w:rPr>
              <w:t xml:space="preserve"> меру поддержки</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04AB8" w:rsidRDefault="00704AB8">
            <w:pPr>
              <w:jc w:val="center"/>
              <w:rPr>
                <w:rFonts w:ascii="Helvetica" w:hAnsi="Helvetica"/>
                <w:b/>
                <w:bCs/>
                <w:color w:val="333333"/>
                <w:sz w:val="21"/>
                <w:szCs w:val="21"/>
              </w:rPr>
            </w:pPr>
            <w:r>
              <w:rPr>
                <w:rStyle w:val="a8"/>
                <w:rFonts w:ascii="Verdana" w:hAnsi="Verdana"/>
                <w:color w:val="333333"/>
                <w:sz w:val="21"/>
                <w:szCs w:val="21"/>
              </w:rPr>
              <w:t>Уровень меры поддержки (федеральная/ региональная)</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04AB8" w:rsidRDefault="00704AB8">
            <w:pPr>
              <w:jc w:val="center"/>
              <w:rPr>
                <w:rFonts w:ascii="Helvetica" w:hAnsi="Helvetica"/>
                <w:b/>
                <w:bCs/>
                <w:color w:val="333333"/>
                <w:sz w:val="21"/>
                <w:szCs w:val="21"/>
              </w:rPr>
            </w:pPr>
            <w:r>
              <w:rPr>
                <w:rStyle w:val="a8"/>
                <w:rFonts w:ascii="Verdana" w:hAnsi="Verdana"/>
                <w:color w:val="333333"/>
                <w:sz w:val="21"/>
                <w:szCs w:val="21"/>
              </w:rPr>
              <w:t xml:space="preserve">НПА, </w:t>
            </w:r>
            <w:proofErr w:type="gramStart"/>
            <w:r>
              <w:rPr>
                <w:rStyle w:val="a8"/>
                <w:rFonts w:ascii="Verdana" w:hAnsi="Verdana"/>
                <w:color w:val="333333"/>
                <w:sz w:val="21"/>
                <w:szCs w:val="21"/>
              </w:rPr>
              <w:t>регулирующий</w:t>
            </w:r>
            <w:proofErr w:type="gramEnd"/>
            <w:r>
              <w:rPr>
                <w:rStyle w:val="a8"/>
                <w:rFonts w:ascii="Verdana" w:hAnsi="Verdana"/>
                <w:color w:val="333333"/>
                <w:sz w:val="21"/>
                <w:szCs w:val="21"/>
              </w:rPr>
              <w:t xml:space="preserve"> предоставление меры поддержки</w:t>
            </w:r>
          </w:p>
        </w:tc>
      </w:tr>
      <w:tr w:rsidR="00704AB8" w:rsidTr="00704AB8">
        <w:trPr>
          <w:trHeight w:val="3585"/>
        </w:trPr>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r>
              <w:rPr>
                <w:rFonts w:ascii="Verdana" w:hAnsi="Verdana"/>
                <w:color w:val="333333"/>
                <w:sz w:val="21"/>
                <w:szCs w:val="21"/>
              </w:rPr>
              <w:t>1</w:t>
            </w:r>
          </w:p>
        </w:tc>
        <w:tc>
          <w:tcPr>
            <w:tcW w:w="40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r>
              <w:rPr>
                <w:rFonts w:ascii="Verdana" w:hAnsi="Verdana"/>
                <w:color w:val="333333"/>
                <w:sz w:val="21"/>
                <w:szCs w:val="21"/>
              </w:rPr>
              <w:t>Предоставление субсидий работодателям  в целях финансового обеспечения их затрат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w:t>
            </w:r>
            <w:bookmarkStart w:id="0" w:name="_GoBack"/>
            <w:bookmarkEnd w:id="0"/>
          </w:p>
        </w:tc>
        <w:tc>
          <w:tcPr>
            <w:tcW w:w="21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r>
              <w:rPr>
                <w:rFonts w:ascii="Verdana" w:hAnsi="Verdana"/>
                <w:color w:val="333333"/>
                <w:sz w:val="21"/>
                <w:szCs w:val="21"/>
              </w:rPr>
              <w:t>юридические лица (за исключением государственных (муниципальных) учреждений), индивидуальные предприниматели, осуществляющие деятельность на территории Ставропольского края</w:t>
            </w:r>
          </w:p>
        </w:tc>
        <w:tc>
          <w:tcPr>
            <w:tcW w:w="23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r>
              <w:rPr>
                <w:rFonts w:ascii="Verdana" w:hAnsi="Verdana"/>
                <w:color w:val="333333"/>
                <w:sz w:val="21"/>
                <w:szCs w:val="21"/>
              </w:rPr>
              <w:t>министерство труда и социальной защиты населения Ставропольского края</w:t>
            </w:r>
          </w:p>
        </w:tc>
        <w:tc>
          <w:tcPr>
            <w:tcW w:w="179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jc w:val="center"/>
              <w:rPr>
                <w:rFonts w:ascii="Helvetica" w:hAnsi="Helvetica"/>
                <w:color w:val="333333"/>
                <w:sz w:val="21"/>
                <w:szCs w:val="21"/>
              </w:rPr>
            </w:pPr>
            <w:r>
              <w:rPr>
                <w:rFonts w:ascii="Verdana" w:hAnsi="Verdana"/>
                <w:color w:val="333333"/>
                <w:sz w:val="21"/>
                <w:szCs w:val="21"/>
              </w:rPr>
              <w:t>8 (8652) 94-39-78</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jc w:val="center"/>
              <w:rPr>
                <w:rFonts w:ascii="Helvetica" w:hAnsi="Helvetica"/>
                <w:color w:val="333333"/>
                <w:sz w:val="21"/>
                <w:szCs w:val="21"/>
              </w:rPr>
            </w:pPr>
            <w:r>
              <w:rPr>
                <w:rFonts w:ascii="Verdana" w:hAnsi="Verdana"/>
                <w:color w:val="333333"/>
                <w:sz w:val="21"/>
                <w:szCs w:val="21"/>
              </w:rPr>
              <w:t>федеральная</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hyperlink r:id="rId5" w:tgtFrame="_blank" w:history="1">
              <w:r>
                <w:rPr>
                  <w:rStyle w:val="a5"/>
                  <w:rFonts w:ascii="Verdana" w:hAnsi="Verdana"/>
                  <w:color w:val="4672D8"/>
                  <w:sz w:val="21"/>
                  <w:szCs w:val="21"/>
                </w:rPr>
                <w:t>Постановление Правительства Российской Федерации от 18 марта 2022 года № 409 «О реализации в 2022 году отдельных мероприятий, направленных на снижение</w:t>
              </w:r>
              <w:r>
                <w:rPr>
                  <w:rFonts w:ascii="Verdana" w:hAnsi="Verdana"/>
                  <w:color w:val="4672D8"/>
                  <w:sz w:val="21"/>
                  <w:szCs w:val="21"/>
                </w:rPr>
                <w:br/>
              </w:r>
              <w:r>
                <w:rPr>
                  <w:rStyle w:val="a5"/>
                  <w:rFonts w:ascii="Verdana" w:hAnsi="Verdana"/>
                  <w:color w:val="4672D8"/>
                  <w:sz w:val="21"/>
                  <w:szCs w:val="21"/>
                </w:rPr>
                <w:t>напряженности на рынке труда»</w:t>
              </w:r>
            </w:hyperlink>
          </w:p>
        </w:tc>
      </w:tr>
      <w:tr w:rsidR="00704AB8" w:rsidTr="00704AB8">
        <w:trPr>
          <w:trHeight w:val="3765"/>
        </w:trPr>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r>
              <w:rPr>
                <w:rFonts w:ascii="Verdana" w:hAnsi="Verdana"/>
                <w:color w:val="333333"/>
                <w:sz w:val="21"/>
                <w:szCs w:val="21"/>
              </w:rPr>
              <w:lastRenderedPageBreak/>
              <w:t>2</w:t>
            </w:r>
          </w:p>
        </w:tc>
        <w:tc>
          <w:tcPr>
            <w:tcW w:w="40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r>
              <w:rPr>
                <w:rFonts w:ascii="Verdana" w:hAnsi="Verdana"/>
                <w:color w:val="333333"/>
                <w:sz w:val="21"/>
                <w:szCs w:val="21"/>
              </w:rPr>
              <w:t>Предоставление субсидий работодателям в целях финансового обеспечения их затрат на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tc>
        <w:tc>
          <w:tcPr>
            <w:tcW w:w="21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r>
              <w:rPr>
                <w:rFonts w:ascii="Verdana" w:hAnsi="Verdana"/>
                <w:color w:val="333333"/>
                <w:sz w:val="21"/>
                <w:szCs w:val="21"/>
              </w:rPr>
              <w:t>юридические лица (за исключением государственных (муниципальных) учреждений), индивидуальные предприниматели, осуществляющие деятельность на территории Ставропольского края</w:t>
            </w:r>
          </w:p>
        </w:tc>
        <w:tc>
          <w:tcPr>
            <w:tcW w:w="23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r>
              <w:rPr>
                <w:rFonts w:ascii="Verdana" w:hAnsi="Verdana"/>
                <w:color w:val="333333"/>
                <w:sz w:val="21"/>
                <w:szCs w:val="21"/>
              </w:rPr>
              <w:t>министерство труда и социальной защиты населения Ставропольского края</w:t>
            </w:r>
          </w:p>
        </w:tc>
        <w:tc>
          <w:tcPr>
            <w:tcW w:w="179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jc w:val="center"/>
              <w:rPr>
                <w:rFonts w:ascii="Helvetica" w:hAnsi="Helvetica"/>
                <w:color w:val="333333"/>
                <w:sz w:val="21"/>
                <w:szCs w:val="21"/>
              </w:rPr>
            </w:pPr>
            <w:r>
              <w:rPr>
                <w:rFonts w:ascii="Verdana" w:hAnsi="Verdana"/>
                <w:color w:val="333333"/>
                <w:sz w:val="21"/>
                <w:szCs w:val="21"/>
              </w:rPr>
              <w:t>8 (8652) 94-39-78</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jc w:val="center"/>
              <w:rPr>
                <w:rFonts w:ascii="Helvetica" w:hAnsi="Helvetica"/>
                <w:color w:val="333333"/>
                <w:sz w:val="21"/>
                <w:szCs w:val="21"/>
              </w:rPr>
            </w:pPr>
            <w:r>
              <w:rPr>
                <w:rFonts w:ascii="Verdana" w:hAnsi="Verdana"/>
                <w:color w:val="333333"/>
                <w:sz w:val="21"/>
                <w:szCs w:val="21"/>
              </w:rPr>
              <w:t>федеральная</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hyperlink r:id="rId6" w:history="1">
              <w:r>
                <w:rPr>
                  <w:rStyle w:val="a5"/>
                  <w:rFonts w:ascii="Verdana" w:hAnsi="Verdana"/>
                  <w:color w:val="4672D8"/>
                  <w:sz w:val="21"/>
                  <w:szCs w:val="21"/>
                </w:rPr>
                <w:t>Постановление Правительства Российской Федерации от 18 марта 2022 года № 409 «О реализации в 2022 году отдельных мероприятий, направленных на снижение</w:t>
              </w:r>
              <w:r>
                <w:rPr>
                  <w:rFonts w:ascii="Verdana" w:hAnsi="Verdana"/>
                  <w:color w:val="4672D8"/>
                  <w:sz w:val="21"/>
                  <w:szCs w:val="21"/>
                </w:rPr>
                <w:br/>
              </w:r>
              <w:r>
                <w:rPr>
                  <w:rStyle w:val="a5"/>
                  <w:rFonts w:ascii="Verdana" w:hAnsi="Verdana"/>
                  <w:color w:val="4672D8"/>
                  <w:sz w:val="21"/>
                  <w:szCs w:val="21"/>
                </w:rPr>
                <w:t>напряженности на рынке труда»</w:t>
              </w:r>
            </w:hyperlink>
          </w:p>
        </w:tc>
      </w:tr>
      <w:tr w:rsidR="00704AB8" w:rsidTr="00704AB8">
        <w:trPr>
          <w:trHeight w:val="4500"/>
        </w:trPr>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r>
              <w:rPr>
                <w:rFonts w:ascii="Verdana" w:hAnsi="Verdana"/>
                <w:color w:val="333333"/>
                <w:sz w:val="21"/>
                <w:szCs w:val="21"/>
              </w:rPr>
              <w:t>3</w:t>
            </w:r>
          </w:p>
        </w:tc>
        <w:tc>
          <w:tcPr>
            <w:tcW w:w="40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hyperlink r:id="rId7" w:tgtFrame="_blank" w:history="1">
              <w:r>
                <w:rPr>
                  <w:rStyle w:val="a5"/>
                  <w:rFonts w:ascii="Verdana" w:hAnsi="Verdana"/>
                  <w:color w:val="4672D8"/>
                  <w:sz w:val="21"/>
                  <w:szCs w:val="21"/>
                </w:rPr>
                <w:t>Предоставление субсидий юридическим лицам, включая некоммерческие организации, и индивидуальным предпринимателям в целях стимулирования занятости отдельных категорий граждан</w:t>
              </w:r>
            </w:hyperlink>
          </w:p>
        </w:tc>
        <w:tc>
          <w:tcPr>
            <w:tcW w:w="21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r>
              <w:rPr>
                <w:rFonts w:ascii="Verdana" w:hAnsi="Verdana"/>
                <w:color w:val="333333"/>
                <w:sz w:val="21"/>
                <w:szCs w:val="21"/>
              </w:rPr>
              <w:t>юридические лица, включая некоммерческие организации (за исключением государственных (муниципальных) учреждений), индивидуальные предприниматели, осуществляющие деятельность на территории Ставропольского края</w:t>
            </w:r>
          </w:p>
        </w:tc>
        <w:tc>
          <w:tcPr>
            <w:tcW w:w="23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r>
              <w:rPr>
                <w:rFonts w:ascii="Verdana" w:hAnsi="Verdana"/>
                <w:color w:val="333333"/>
                <w:sz w:val="21"/>
                <w:szCs w:val="21"/>
              </w:rPr>
              <w:t>министерство труда и социальной защиты населения Ставропольского края</w:t>
            </w:r>
          </w:p>
        </w:tc>
        <w:tc>
          <w:tcPr>
            <w:tcW w:w="179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jc w:val="center"/>
              <w:rPr>
                <w:rFonts w:ascii="Helvetica" w:hAnsi="Helvetica"/>
                <w:color w:val="333333"/>
                <w:sz w:val="21"/>
                <w:szCs w:val="21"/>
              </w:rPr>
            </w:pPr>
            <w:r>
              <w:rPr>
                <w:rFonts w:ascii="Verdana" w:hAnsi="Verdana"/>
                <w:color w:val="333333"/>
                <w:sz w:val="21"/>
                <w:szCs w:val="21"/>
              </w:rPr>
              <w:t>8 (8652) 94-39-63</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jc w:val="center"/>
              <w:rPr>
                <w:rFonts w:ascii="Helvetica" w:hAnsi="Helvetica"/>
                <w:color w:val="333333"/>
                <w:sz w:val="21"/>
                <w:szCs w:val="21"/>
              </w:rPr>
            </w:pPr>
            <w:r>
              <w:rPr>
                <w:rFonts w:ascii="Verdana" w:hAnsi="Verdana"/>
                <w:color w:val="333333"/>
                <w:sz w:val="21"/>
                <w:szCs w:val="21"/>
              </w:rPr>
              <w:t>федеральная</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hyperlink r:id="rId8" w:tgtFrame="_blank" w:history="1">
              <w:r>
                <w:rPr>
                  <w:rStyle w:val="a5"/>
                  <w:rFonts w:ascii="Verdana" w:hAnsi="Verdana"/>
                  <w:color w:val="4672D8"/>
                  <w:sz w:val="21"/>
                  <w:szCs w:val="21"/>
                </w:rPr>
                <w:t>Постановление Правительства Российской Федерации от 13 марта 2021 года № 362 «О государственной поддержке</w:t>
              </w:r>
              <w:r>
                <w:rPr>
                  <w:rFonts w:ascii="Verdana" w:hAnsi="Verdana"/>
                  <w:color w:val="4672D8"/>
                  <w:sz w:val="21"/>
                  <w:szCs w:val="21"/>
                </w:rPr>
                <w:br/>
              </w:r>
              <w:r>
                <w:rPr>
                  <w:rStyle w:val="a5"/>
                  <w:rFonts w:ascii="Verdana" w:hAnsi="Verdana"/>
                  <w:color w:val="4672D8"/>
                  <w:sz w:val="21"/>
                  <w:szCs w:val="21"/>
                </w:rPr>
                <w:t>в 2022 году юридических лиц, включая некоммерческие</w:t>
              </w:r>
              <w:r>
                <w:rPr>
                  <w:rFonts w:ascii="Verdana" w:hAnsi="Verdana"/>
                  <w:color w:val="4672D8"/>
                  <w:sz w:val="21"/>
                  <w:szCs w:val="21"/>
                </w:rPr>
                <w:br/>
              </w:r>
              <w:r>
                <w:rPr>
                  <w:rStyle w:val="a5"/>
                  <w:rFonts w:ascii="Verdana" w:hAnsi="Verdana"/>
                  <w:color w:val="4672D8"/>
                  <w:sz w:val="21"/>
                  <w:szCs w:val="21"/>
                </w:rPr>
                <w:t>организации, и индивидуальных предпринимателей в целях</w:t>
              </w:r>
              <w:r>
                <w:rPr>
                  <w:rFonts w:ascii="Verdana" w:hAnsi="Verdana"/>
                  <w:color w:val="4672D8"/>
                  <w:sz w:val="21"/>
                  <w:szCs w:val="21"/>
                </w:rPr>
                <w:br/>
              </w:r>
              <w:r>
                <w:rPr>
                  <w:rStyle w:val="a5"/>
                  <w:rFonts w:ascii="Verdana" w:hAnsi="Verdana"/>
                  <w:color w:val="4672D8"/>
                  <w:sz w:val="21"/>
                  <w:szCs w:val="21"/>
                </w:rPr>
                <w:t>стимулирования занятости отдельных категорий граждан»</w:t>
              </w:r>
            </w:hyperlink>
          </w:p>
        </w:tc>
      </w:tr>
      <w:tr w:rsidR="00704AB8" w:rsidTr="00704AB8">
        <w:trPr>
          <w:trHeight w:val="4200"/>
        </w:trPr>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r>
              <w:rPr>
                <w:rFonts w:ascii="Verdana" w:hAnsi="Verdana"/>
                <w:color w:val="333333"/>
                <w:sz w:val="21"/>
                <w:szCs w:val="21"/>
              </w:rPr>
              <w:lastRenderedPageBreak/>
              <w:t>4</w:t>
            </w:r>
          </w:p>
        </w:tc>
        <w:tc>
          <w:tcPr>
            <w:tcW w:w="40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r>
              <w:rPr>
                <w:rFonts w:ascii="Verdana" w:hAnsi="Verdana"/>
                <w:color w:val="333333"/>
                <w:sz w:val="21"/>
                <w:szCs w:val="21"/>
              </w:rPr>
              <w:t>Предоставление субсидий промышленным предприятиям в целях финансового обеспечения их затрат на организацию профессионального обучения и дополнительного профессионального образования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tc>
        <w:tc>
          <w:tcPr>
            <w:tcW w:w="21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r>
              <w:rPr>
                <w:rFonts w:ascii="Verdana" w:hAnsi="Verdana"/>
                <w:color w:val="333333"/>
                <w:sz w:val="21"/>
                <w:szCs w:val="21"/>
              </w:rPr>
              <w:t>юридические лица (за исключением государственных (муниципальных) учреждений), индивидуальные предприниматели, осуществляющие деятельность в сфере промышленности на территории Ставропольского края</w:t>
            </w:r>
          </w:p>
        </w:tc>
        <w:tc>
          <w:tcPr>
            <w:tcW w:w="23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r>
              <w:rPr>
                <w:rFonts w:ascii="Verdana" w:hAnsi="Verdana"/>
                <w:color w:val="333333"/>
                <w:sz w:val="21"/>
                <w:szCs w:val="21"/>
              </w:rPr>
              <w:t>министерство труда и социальной защиты населения Ставропольского края</w:t>
            </w:r>
          </w:p>
        </w:tc>
        <w:tc>
          <w:tcPr>
            <w:tcW w:w="179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jc w:val="center"/>
              <w:rPr>
                <w:rFonts w:ascii="Helvetica" w:hAnsi="Helvetica"/>
                <w:color w:val="333333"/>
                <w:sz w:val="21"/>
                <w:szCs w:val="21"/>
              </w:rPr>
            </w:pPr>
            <w:r>
              <w:rPr>
                <w:rFonts w:ascii="Verdana" w:hAnsi="Verdana"/>
                <w:color w:val="333333"/>
                <w:sz w:val="21"/>
                <w:szCs w:val="21"/>
              </w:rPr>
              <w:t>8 (8652) 94-39-78</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jc w:val="center"/>
              <w:rPr>
                <w:rFonts w:ascii="Helvetica" w:hAnsi="Helvetica"/>
                <w:color w:val="333333"/>
                <w:sz w:val="21"/>
                <w:szCs w:val="21"/>
              </w:rPr>
            </w:pPr>
            <w:r>
              <w:rPr>
                <w:rFonts w:ascii="Verdana" w:hAnsi="Verdana"/>
                <w:color w:val="333333"/>
                <w:sz w:val="21"/>
                <w:szCs w:val="21"/>
              </w:rPr>
              <w:t>федеральная</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hyperlink r:id="rId9" w:history="1">
              <w:r>
                <w:rPr>
                  <w:rStyle w:val="a5"/>
                  <w:rFonts w:ascii="Verdana" w:hAnsi="Verdana"/>
                  <w:color w:val="4672D8"/>
                  <w:sz w:val="21"/>
                  <w:szCs w:val="21"/>
                </w:rPr>
                <w:t>Постановление Правительства Российской Федерации от 18 марта 2022 года № 409 «О реализации в 2022 году отдельных мероприятий, направленных на снижение</w:t>
              </w:r>
              <w:r>
                <w:rPr>
                  <w:rFonts w:ascii="Verdana" w:hAnsi="Verdana"/>
                  <w:color w:val="4672D8"/>
                  <w:sz w:val="21"/>
                  <w:szCs w:val="21"/>
                </w:rPr>
                <w:br/>
              </w:r>
              <w:r>
                <w:rPr>
                  <w:rStyle w:val="a5"/>
                  <w:rFonts w:ascii="Verdana" w:hAnsi="Verdana"/>
                  <w:color w:val="4672D8"/>
                  <w:sz w:val="21"/>
                  <w:szCs w:val="21"/>
                </w:rPr>
                <w:t>напряженности на рынке труда»</w:t>
              </w:r>
            </w:hyperlink>
          </w:p>
        </w:tc>
      </w:tr>
      <w:tr w:rsidR="00704AB8" w:rsidTr="00704AB8">
        <w:trPr>
          <w:trHeight w:val="5400"/>
        </w:trPr>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r>
              <w:rPr>
                <w:rFonts w:ascii="Verdana" w:hAnsi="Verdana"/>
                <w:color w:val="333333"/>
                <w:sz w:val="21"/>
                <w:szCs w:val="21"/>
              </w:rPr>
              <w:lastRenderedPageBreak/>
              <w:t>5</w:t>
            </w:r>
          </w:p>
        </w:tc>
        <w:tc>
          <w:tcPr>
            <w:tcW w:w="40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hyperlink r:id="rId10" w:tgtFrame="_blank" w:history="1">
              <w:r>
                <w:rPr>
                  <w:rStyle w:val="a5"/>
                  <w:rFonts w:ascii="Verdana" w:hAnsi="Verdana"/>
                  <w:color w:val="4672D8"/>
                  <w:sz w:val="21"/>
                  <w:szCs w:val="21"/>
                </w:rPr>
                <w:t>Профессиональное обучение работников, находящихся под риском увольнения, в рамках реализации федерального проекта "Содействие занятости" национального проекта "Демография"</w:t>
              </w:r>
            </w:hyperlink>
          </w:p>
        </w:tc>
        <w:tc>
          <w:tcPr>
            <w:tcW w:w="21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r>
              <w:rPr>
                <w:rFonts w:ascii="Verdana" w:hAnsi="Verdana"/>
                <w:color w:val="333333"/>
                <w:sz w:val="21"/>
                <w:szCs w:val="21"/>
              </w:rPr>
              <w:t>юридические лица</w:t>
            </w:r>
            <w:proofErr w:type="gramStart"/>
            <w:r>
              <w:rPr>
                <w:rFonts w:ascii="Verdana" w:hAnsi="Verdana"/>
                <w:color w:val="333333"/>
                <w:sz w:val="21"/>
                <w:szCs w:val="21"/>
              </w:rPr>
              <w:t xml:space="preserve"> ,</w:t>
            </w:r>
            <w:proofErr w:type="gramEnd"/>
            <w:r>
              <w:rPr>
                <w:rFonts w:ascii="Verdana" w:hAnsi="Verdana"/>
                <w:color w:val="333333"/>
                <w:sz w:val="21"/>
                <w:szCs w:val="21"/>
              </w:rPr>
              <w:t xml:space="preserve"> индивидуальные предприниматели, осуществляющие деятельность  на территории Ставропольского края</w:t>
            </w:r>
          </w:p>
        </w:tc>
        <w:tc>
          <w:tcPr>
            <w:tcW w:w="23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r>
              <w:rPr>
                <w:rFonts w:ascii="Verdana" w:hAnsi="Verdana"/>
                <w:color w:val="333333"/>
                <w:sz w:val="21"/>
                <w:szCs w:val="21"/>
              </w:rPr>
              <w:t>министерство труда и социальной защиты населения Ставропольского края</w:t>
            </w:r>
          </w:p>
        </w:tc>
        <w:tc>
          <w:tcPr>
            <w:tcW w:w="179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jc w:val="center"/>
              <w:rPr>
                <w:rFonts w:ascii="Helvetica" w:hAnsi="Helvetica"/>
                <w:color w:val="333333"/>
                <w:sz w:val="21"/>
                <w:szCs w:val="21"/>
              </w:rPr>
            </w:pPr>
            <w:r>
              <w:rPr>
                <w:rFonts w:ascii="Verdana" w:hAnsi="Verdana"/>
                <w:color w:val="333333"/>
                <w:sz w:val="21"/>
                <w:szCs w:val="21"/>
              </w:rPr>
              <w:t>8 (8652) 94-39-78</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jc w:val="center"/>
              <w:rPr>
                <w:rFonts w:ascii="Helvetica" w:hAnsi="Helvetica"/>
                <w:color w:val="333333"/>
                <w:sz w:val="21"/>
                <w:szCs w:val="21"/>
              </w:rPr>
            </w:pPr>
            <w:r>
              <w:rPr>
                <w:rFonts w:ascii="Verdana" w:hAnsi="Verdana"/>
                <w:color w:val="333333"/>
                <w:sz w:val="21"/>
                <w:szCs w:val="21"/>
              </w:rPr>
              <w:t>федеральная</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hyperlink r:id="rId11" w:tgtFrame="_blank" w:history="1">
              <w:r>
                <w:rPr>
                  <w:rStyle w:val="a5"/>
                  <w:rFonts w:ascii="Verdana" w:hAnsi="Verdana"/>
                  <w:color w:val="4672D8"/>
                  <w:sz w:val="21"/>
                  <w:szCs w:val="21"/>
                </w:rPr>
                <w:t>Постановление Правительства Российской Федерации от 13 марта 2021 года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w:t>
              </w:r>
              <w:r>
                <w:rPr>
                  <w:rFonts w:ascii="Verdana" w:hAnsi="Verdana"/>
                  <w:color w:val="4672D8"/>
                  <w:sz w:val="21"/>
                  <w:szCs w:val="21"/>
                </w:rPr>
                <w:br/>
              </w:r>
              <w:r>
                <w:rPr>
                  <w:rStyle w:val="a5"/>
                  <w:rFonts w:ascii="Verdana" w:hAnsi="Verdana"/>
                  <w:color w:val="4672D8"/>
                  <w:sz w:val="21"/>
                  <w:szCs w:val="21"/>
                </w:rPr>
                <w:t>национального проекта "Демография"» </w:t>
              </w:r>
            </w:hyperlink>
          </w:p>
        </w:tc>
      </w:tr>
      <w:tr w:rsidR="00704AB8" w:rsidTr="00704AB8">
        <w:trPr>
          <w:trHeight w:val="5700"/>
        </w:trPr>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r>
              <w:rPr>
                <w:rFonts w:ascii="Verdana" w:hAnsi="Verdana"/>
                <w:color w:val="333333"/>
                <w:sz w:val="21"/>
                <w:szCs w:val="21"/>
              </w:rPr>
              <w:lastRenderedPageBreak/>
              <w:t>6</w:t>
            </w:r>
          </w:p>
        </w:tc>
        <w:tc>
          <w:tcPr>
            <w:tcW w:w="40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hyperlink r:id="rId12" w:tgtFrame="_blank" w:history="1">
              <w:r>
                <w:rPr>
                  <w:rStyle w:val="a5"/>
                  <w:rFonts w:ascii="Verdana" w:hAnsi="Verdana"/>
                  <w:color w:val="4672D8"/>
                  <w:sz w:val="21"/>
                  <w:szCs w:val="21"/>
                </w:rPr>
                <w:t>Предоставление грантов работодателям на создание и оснащение рабочих мест для трудоустройства инвалидов</w:t>
              </w:r>
            </w:hyperlink>
          </w:p>
        </w:tc>
        <w:tc>
          <w:tcPr>
            <w:tcW w:w="21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r>
              <w:rPr>
                <w:rFonts w:ascii="Verdana" w:hAnsi="Verdana"/>
                <w:color w:val="333333"/>
                <w:sz w:val="21"/>
                <w:szCs w:val="21"/>
              </w:rPr>
              <w:t>юридические лица (за исключением федеральных учреждений и государственных (муниципальных) казенных учреждений), индивидуальные предприниматели, осуществляющие деятельность на территории Ставропольского края </w:t>
            </w:r>
          </w:p>
        </w:tc>
        <w:tc>
          <w:tcPr>
            <w:tcW w:w="23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r>
              <w:rPr>
                <w:rFonts w:ascii="Verdana" w:hAnsi="Verdana"/>
                <w:color w:val="333333"/>
                <w:sz w:val="21"/>
                <w:szCs w:val="21"/>
              </w:rPr>
              <w:t>министерство труда и социальной защиты населения Ставропольского края</w:t>
            </w:r>
          </w:p>
        </w:tc>
        <w:tc>
          <w:tcPr>
            <w:tcW w:w="179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jc w:val="center"/>
              <w:rPr>
                <w:rFonts w:ascii="Helvetica" w:hAnsi="Helvetica"/>
                <w:color w:val="333333"/>
                <w:sz w:val="21"/>
                <w:szCs w:val="21"/>
              </w:rPr>
            </w:pPr>
            <w:r>
              <w:rPr>
                <w:rFonts w:ascii="Verdana" w:hAnsi="Verdana"/>
                <w:color w:val="333333"/>
                <w:sz w:val="21"/>
                <w:szCs w:val="21"/>
              </w:rPr>
              <w:t>8 (8652) 94-59-21</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jc w:val="center"/>
              <w:rPr>
                <w:rFonts w:ascii="Helvetica" w:hAnsi="Helvetica"/>
                <w:color w:val="333333"/>
                <w:sz w:val="21"/>
                <w:szCs w:val="21"/>
              </w:rPr>
            </w:pPr>
            <w:r>
              <w:rPr>
                <w:rFonts w:ascii="Verdana" w:hAnsi="Verdana"/>
                <w:color w:val="333333"/>
                <w:sz w:val="21"/>
                <w:szCs w:val="21"/>
              </w:rPr>
              <w:t>региональная</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hyperlink r:id="rId13" w:tgtFrame="_blank" w:history="1">
              <w:proofErr w:type="gramStart"/>
              <w:r>
                <w:rPr>
                  <w:rStyle w:val="a5"/>
                  <w:rFonts w:ascii="Verdana" w:hAnsi="Verdana"/>
                  <w:color w:val="4672D8"/>
                  <w:sz w:val="21"/>
                  <w:szCs w:val="21"/>
                </w:rPr>
                <w:t>Постановление Правительства Ставропольского края от 23 января 2018 г. № 25-п «Об утверждении Порядка предоставления грантов за счет средств бюджета Ставропольского края организациям и индивидуальным предпринимателям, осуществляющим свою деятельность на территории Ставропольского края, на возмещение затрат, связанных с реализацией мероприятия по оказанию содействия в трудоустройстве незанятых инвалидов, проживающих на территории Ставропольского края, на оборудованные (оснащенные) для них рабочие места»</w:t>
              </w:r>
            </w:hyperlink>
            <w:proofErr w:type="gramEnd"/>
          </w:p>
        </w:tc>
      </w:tr>
      <w:tr w:rsidR="00704AB8" w:rsidTr="00704AB8">
        <w:trPr>
          <w:trHeight w:val="7200"/>
        </w:trPr>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r>
              <w:rPr>
                <w:rFonts w:ascii="Verdana" w:hAnsi="Verdana"/>
                <w:color w:val="333333"/>
                <w:sz w:val="21"/>
                <w:szCs w:val="21"/>
              </w:rPr>
              <w:lastRenderedPageBreak/>
              <w:t>7</w:t>
            </w:r>
          </w:p>
        </w:tc>
        <w:tc>
          <w:tcPr>
            <w:tcW w:w="40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hyperlink r:id="rId14" w:tgtFrame="_blank" w:history="1">
              <w:r>
                <w:rPr>
                  <w:rStyle w:val="a5"/>
                  <w:rFonts w:ascii="Verdana" w:hAnsi="Verdana"/>
                  <w:color w:val="4672D8"/>
                  <w:sz w:val="21"/>
                  <w:szCs w:val="21"/>
                </w:rPr>
                <w:t>Предоставление субсидий работодателям на возмещение затрат работодателей, связанных с проведением стажировки инвалидов и выпускников профессиональных образовательных организаций</w:t>
              </w:r>
            </w:hyperlink>
          </w:p>
        </w:tc>
        <w:tc>
          <w:tcPr>
            <w:tcW w:w="21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r>
              <w:rPr>
                <w:rFonts w:ascii="Verdana" w:hAnsi="Verdana"/>
                <w:color w:val="333333"/>
                <w:sz w:val="21"/>
                <w:szCs w:val="21"/>
              </w:rPr>
              <w:t>юридические лица (за исключением федеральных, государственных (муниципальных) учреждений), индивидуальные предприниматели, осуществляющие деятельность на территории Ставропольского края </w:t>
            </w:r>
          </w:p>
        </w:tc>
        <w:tc>
          <w:tcPr>
            <w:tcW w:w="23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r>
              <w:rPr>
                <w:rFonts w:ascii="Verdana" w:hAnsi="Verdana"/>
                <w:color w:val="333333"/>
                <w:sz w:val="21"/>
                <w:szCs w:val="21"/>
              </w:rPr>
              <w:t>министерство труда и социальной защиты населения Ставропольского края</w:t>
            </w:r>
          </w:p>
        </w:tc>
        <w:tc>
          <w:tcPr>
            <w:tcW w:w="179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jc w:val="center"/>
              <w:rPr>
                <w:rFonts w:ascii="Helvetica" w:hAnsi="Helvetica"/>
                <w:color w:val="333333"/>
                <w:sz w:val="21"/>
                <w:szCs w:val="21"/>
              </w:rPr>
            </w:pPr>
            <w:r>
              <w:rPr>
                <w:rFonts w:ascii="Verdana" w:hAnsi="Verdana"/>
                <w:color w:val="333333"/>
                <w:sz w:val="21"/>
                <w:szCs w:val="21"/>
              </w:rPr>
              <w:t>8 (8652) 94-39-78</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jc w:val="center"/>
              <w:rPr>
                <w:rFonts w:ascii="Helvetica" w:hAnsi="Helvetica"/>
                <w:color w:val="333333"/>
                <w:sz w:val="21"/>
                <w:szCs w:val="21"/>
              </w:rPr>
            </w:pPr>
            <w:r>
              <w:rPr>
                <w:rFonts w:ascii="Verdana" w:hAnsi="Verdana"/>
                <w:color w:val="333333"/>
                <w:sz w:val="21"/>
                <w:szCs w:val="21"/>
              </w:rPr>
              <w:t>региональная</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04AB8" w:rsidRDefault="00704AB8">
            <w:pPr>
              <w:rPr>
                <w:rFonts w:ascii="Helvetica" w:hAnsi="Helvetica"/>
                <w:color w:val="333333"/>
                <w:sz w:val="21"/>
                <w:szCs w:val="21"/>
              </w:rPr>
            </w:pPr>
            <w:hyperlink r:id="rId15" w:tgtFrame="_blank" w:history="1">
              <w:proofErr w:type="gramStart"/>
              <w:r>
                <w:rPr>
                  <w:rStyle w:val="a5"/>
                  <w:rFonts w:ascii="Verdana" w:hAnsi="Verdana"/>
                  <w:color w:val="4672D8"/>
                  <w:sz w:val="21"/>
                  <w:szCs w:val="21"/>
                </w:rPr>
                <w:t>Порядок предоставления из бюджета Ставропольского края субсидий на возмещение части затрат работодателей, осуществляющих свою деятельность на территории Ставропольского края, связанных с реализацией мероприятия по проведению стажировки инвалидов и выпускников профессиональных образовательных организаций и образовательных организаций высшего образования, проживающих на территории Ставропольского края, утвержденный постановлением Правительства Ставропольского края от 13 апреля 2012 г. № 134-п «О некоторых мерах по реализации Закона Российской</w:t>
              </w:r>
              <w:proofErr w:type="gramEnd"/>
              <w:r>
                <w:rPr>
                  <w:rStyle w:val="a5"/>
                  <w:rFonts w:ascii="Verdana" w:hAnsi="Verdana"/>
                  <w:color w:val="4672D8"/>
                  <w:sz w:val="21"/>
                  <w:szCs w:val="21"/>
                </w:rPr>
                <w:t xml:space="preserve"> Федерации «О занятости населения в Российской Федерации»</w:t>
              </w:r>
            </w:hyperlink>
          </w:p>
        </w:tc>
      </w:tr>
    </w:tbl>
    <w:p w:rsidR="000B182B" w:rsidRPr="00704AB8" w:rsidRDefault="000B182B" w:rsidP="00704AB8"/>
    <w:sectPr w:rsidR="000B182B" w:rsidRPr="00704AB8" w:rsidSect="00704AB8">
      <w:pgSz w:w="16838" w:h="11906" w:orient="landscape"/>
      <w:pgMar w:top="850" w:right="709" w:bottom="170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AA"/>
    <w:rsid w:val="0003127A"/>
    <w:rsid w:val="00033676"/>
    <w:rsid w:val="000B182B"/>
    <w:rsid w:val="00102070"/>
    <w:rsid w:val="001332A3"/>
    <w:rsid w:val="00154647"/>
    <w:rsid w:val="00160D5D"/>
    <w:rsid w:val="00190782"/>
    <w:rsid w:val="001E4C6E"/>
    <w:rsid w:val="00223073"/>
    <w:rsid w:val="00295C32"/>
    <w:rsid w:val="002B7A18"/>
    <w:rsid w:val="002F7088"/>
    <w:rsid w:val="003157B0"/>
    <w:rsid w:val="00323794"/>
    <w:rsid w:val="003D2DC2"/>
    <w:rsid w:val="003E57F1"/>
    <w:rsid w:val="00413E47"/>
    <w:rsid w:val="004B55DA"/>
    <w:rsid w:val="004F04C7"/>
    <w:rsid w:val="00502B03"/>
    <w:rsid w:val="00567567"/>
    <w:rsid w:val="00576F45"/>
    <w:rsid w:val="00593717"/>
    <w:rsid w:val="005945A6"/>
    <w:rsid w:val="005C0CAA"/>
    <w:rsid w:val="006143AF"/>
    <w:rsid w:val="00644441"/>
    <w:rsid w:val="00670F2A"/>
    <w:rsid w:val="00682B39"/>
    <w:rsid w:val="006969FF"/>
    <w:rsid w:val="006F5139"/>
    <w:rsid w:val="00704AB8"/>
    <w:rsid w:val="00735686"/>
    <w:rsid w:val="0074345B"/>
    <w:rsid w:val="0081264A"/>
    <w:rsid w:val="008300A2"/>
    <w:rsid w:val="008F6F45"/>
    <w:rsid w:val="00964A33"/>
    <w:rsid w:val="00971EB6"/>
    <w:rsid w:val="00985DA7"/>
    <w:rsid w:val="009E565C"/>
    <w:rsid w:val="009F659E"/>
    <w:rsid w:val="00B7546C"/>
    <w:rsid w:val="00BE1CBA"/>
    <w:rsid w:val="00C31CAD"/>
    <w:rsid w:val="00D02FA0"/>
    <w:rsid w:val="00D05BB8"/>
    <w:rsid w:val="00D374F2"/>
    <w:rsid w:val="00D452D4"/>
    <w:rsid w:val="00D57167"/>
    <w:rsid w:val="00D93FA1"/>
    <w:rsid w:val="00DB02F8"/>
    <w:rsid w:val="00DB6717"/>
    <w:rsid w:val="00E97289"/>
    <w:rsid w:val="00E9786F"/>
    <w:rsid w:val="00EF5CB6"/>
    <w:rsid w:val="00F13114"/>
    <w:rsid w:val="00F647EE"/>
    <w:rsid w:val="00F658A4"/>
    <w:rsid w:val="00FB0F81"/>
    <w:rsid w:val="00FC0194"/>
    <w:rsid w:val="00FC20D0"/>
    <w:rsid w:val="00FE4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9728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332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95C3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B182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58A4"/>
    <w:pPr>
      <w:spacing w:after="0" w:line="240" w:lineRule="auto"/>
    </w:pPr>
  </w:style>
  <w:style w:type="character" w:customStyle="1" w:styleId="10">
    <w:name w:val="Заголовок 1 Знак"/>
    <w:basedOn w:val="a0"/>
    <w:link w:val="1"/>
    <w:uiPriority w:val="9"/>
    <w:rsid w:val="00E97289"/>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E97289"/>
    <w:pPr>
      <w:spacing w:before="100" w:beforeAutospacing="1" w:after="100" w:afterAutospacing="1"/>
    </w:pPr>
  </w:style>
  <w:style w:type="character" w:styleId="a5">
    <w:name w:val="Hyperlink"/>
    <w:basedOn w:val="a0"/>
    <w:uiPriority w:val="99"/>
    <w:unhideWhenUsed/>
    <w:rsid w:val="008F6F45"/>
    <w:rPr>
      <w:color w:val="0000FF" w:themeColor="hyperlink"/>
      <w:u w:val="single"/>
    </w:rPr>
  </w:style>
  <w:style w:type="paragraph" w:styleId="a6">
    <w:name w:val="Balloon Text"/>
    <w:basedOn w:val="a"/>
    <w:link w:val="a7"/>
    <w:uiPriority w:val="99"/>
    <w:semiHidden/>
    <w:unhideWhenUsed/>
    <w:rsid w:val="00D93FA1"/>
    <w:rPr>
      <w:rFonts w:ascii="Tahoma" w:hAnsi="Tahoma" w:cs="Tahoma"/>
      <w:sz w:val="16"/>
      <w:szCs w:val="16"/>
    </w:rPr>
  </w:style>
  <w:style w:type="character" w:customStyle="1" w:styleId="a7">
    <w:name w:val="Текст выноски Знак"/>
    <w:basedOn w:val="a0"/>
    <w:link w:val="a6"/>
    <w:uiPriority w:val="99"/>
    <w:semiHidden/>
    <w:rsid w:val="00D93FA1"/>
    <w:rPr>
      <w:rFonts w:ascii="Tahoma" w:hAnsi="Tahoma" w:cs="Tahoma"/>
      <w:sz w:val="16"/>
      <w:szCs w:val="16"/>
    </w:rPr>
  </w:style>
  <w:style w:type="character" w:styleId="a8">
    <w:name w:val="Strong"/>
    <w:basedOn w:val="a0"/>
    <w:uiPriority w:val="22"/>
    <w:qFormat/>
    <w:rsid w:val="001332A3"/>
    <w:rPr>
      <w:b/>
      <w:bCs/>
    </w:rPr>
  </w:style>
  <w:style w:type="character" w:customStyle="1" w:styleId="20">
    <w:name w:val="Заголовок 2 Знак"/>
    <w:basedOn w:val="a0"/>
    <w:link w:val="2"/>
    <w:uiPriority w:val="9"/>
    <w:semiHidden/>
    <w:rsid w:val="001332A3"/>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295C3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0B182B"/>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9728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332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95C3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B182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58A4"/>
    <w:pPr>
      <w:spacing w:after="0" w:line="240" w:lineRule="auto"/>
    </w:pPr>
  </w:style>
  <w:style w:type="character" w:customStyle="1" w:styleId="10">
    <w:name w:val="Заголовок 1 Знак"/>
    <w:basedOn w:val="a0"/>
    <w:link w:val="1"/>
    <w:uiPriority w:val="9"/>
    <w:rsid w:val="00E97289"/>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E97289"/>
    <w:pPr>
      <w:spacing w:before="100" w:beforeAutospacing="1" w:after="100" w:afterAutospacing="1"/>
    </w:pPr>
  </w:style>
  <w:style w:type="character" w:styleId="a5">
    <w:name w:val="Hyperlink"/>
    <w:basedOn w:val="a0"/>
    <w:uiPriority w:val="99"/>
    <w:unhideWhenUsed/>
    <w:rsid w:val="008F6F45"/>
    <w:rPr>
      <w:color w:val="0000FF" w:themeColor="hyperlink"/>
      <w:u w:val="single"/>
    </w:rPr>
  </w:style>
  <w:style w:type="paragraph" w:styleId="a6">
    <w:name w:val="Balloon Text"/>
    <w:basedOn w:val="a"/>
    <w:link w:val="a7"/>
    <w:uiPriority w:val="99"/>
    <w:semiHidden/>
    <w:unhideWhenUsed/>
    <w:rsid w:val="00D93FA1"/>
    <w:rPr>
      <w:rFonts w:ascii="Tahoma" w:hAnsi="Tahoma" w:cs="Tahoma"/>
      <w:sz w:val="16"/>
      <w:szCs w:val="16"/>
    </w:rPr>
  </w:style>
  <w:style w:type="character" w:customStyle="1" w:styleId="a7">
    <w:name w:val="Текст выноски Знак"/>
    <w:basedOn w:val="a0"/>
    <w:link w:val="a6"/>
    <w:uiPriority w:val="99"/>
    <w:semiHidden/>
    <w:rsid w:val="00D93FA1"/>
    <w:rPr>
      <w:rFonts w:ascii="Tahoma" w:hAnsi="Tahoma" w:cs="Tahoma"/>
      <w:sz w:val="16"/>
      <w:szCs w:val="16"/>
    </w:rPr>
  </w:style>
  <w:style w:type="character" w:styleId="a8">
    <w:name w:val="Strong"/>
    <w:basedOn w:val="a0"/>
    <w:uiPriority w:val="22"/>
    <w:qFormat/>
    <w:rsid w:val="001332A3"/>
    <w:rPr>
      <w:b/>
      <w:bCs/>
    </w:rPr>
  </w:style>
  <w:style w:type="character" w:customStyle="1" w:styleId="20">
    <w:name w:val="Заголовок 2 Знак"/>
    <w:basedOn w:val="a0"/>
    <w:link w:val="2"/>
    <w:uiPriority w:val="9"/>
    <w:semiHidden/>
    <w:rsid w:val="001332A3"/>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295C3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0B182B"/>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7969">
      <w:bodyDiv w:val="1"/>
      <w:marLeft w:val="0"/>
      <w:marRight w:val="0"/>
      <w:marTop w:val="0"/>
      <w:marBottom w:val="0"/>
      <w:divBdr>
        <w:top w:val="none" w:sz="0" w:space="0" w:color="auto"/>
        <w:left w:val="none" w:sz="0" w:space="0" w:color="auto"/>
        <w:bottom w:val="none" w:sz="0" w:space="0" w:color="auto"/>
        <w:right w:val="none" w:sz="0" w:space="0" w:color="auto"/>
      </w:divBdr>
      <w:divsChild>
        <w:div w:id="512576381">
          <w:marLeft w:val="0"/>
          <w:marRight w:val="0"/>
          <w:marTop w:val="0"/>
          <w:marBottom w:val="0"/>
          <w:divBdr>
            <w:top w:val="single" w:sz="2" w:space="0" w:color="auto"/>
            <w:left w:val="single" w:sz="2" w:space="0" w:color="auto"/>
            <w:bottom w:val="single" w:sz="2" w:space="0" w:color="auto"/>
            <w:right w:val="single" w:sz="2" w:space="0" w:color="auto"/>
          </w:divBdr>
          <w:divsChild>
            <w:div w:id="799541800">
              <w:marLeft w:val="0"/>
              <w:marRight w:val="0"/>
              <w:marTop w:val="0"/>
              <w:marBottom w:val="0"/>
              <w:divBdr>
                <w:top w:val="single" w:sz="2" w:space="0" w:color="auto"/>
                <w:left w:val="single" w:sz="2" w:space="0" w:color="auto"/>
                <w:bottom w:val="single" w:sz="2" w:space="0" w:color="auto"/>
                <w:right w:val="single" w:sz="2" w:space="0" w:color="auto"/>
              </w:divBdr>
              <w:divsChild>
                <w:div w:id="191315171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4197338">
      <w:bodyDiv w:val="1"/>
      <w:marLeft w:val="0"/>
      <w:marRight w:val="0"/>
      <w:marTop w:val="0"/>
      <w:marBottom w:val="0"/>
      <w:divBdr>
        <w:top w:val="none" w:sz="0" w:space="0" w:color="auto"/>
        <w:left w:val="none" w:sz="0" w:space="0" w:color="auto"/>
        <w:bottom w:val="none" w:sz="0" w:space="0" w:color="auto"/>
        <w:right w:val="none" w:sz="0" w:space="0" w:color="auto"/>
      </w:divBdr>
      <w:divsChild>
        <w:div w:id="1391078009">
          <w:marLeft w:val="0"/>
          <w:marRight w:val="0"/>
          <w:marTop w:val="0"/>
          <w:marBottom w:val="300"/>
          <w:divBdr>
            <w:top w:val="none" w:sz="0" w:space="0" w:color="auto"/>
            <w:left w:val="none" w:sz="0" w:space="0" w:color="auto"/>
            <w:bottom w:val="none" w:sz="0" w:space="0" w:color="auto"/>
            <w:right w:val="none" w:sz="0" w:space="0" w:color="auto"/>
          </w:divBdr>
        </w:div>
        <w:div w:id="1879731323">
          <w:marLeft w:val="0"/>
          <w:marRight w:val="0"/>
          <w:marTop w:val="0"/>
          <w:marBottom w:val="300"/>
          <w:divBdr>
            <w:top w:val="none" w:sz="0" w:space="0" w:color="auto"/>
            <w:left w:val="none" w:sz="0" w:space="0" w:color="auto"/>
            <w:bottom w:val="none" w:sz="0" w:space="0" w:color="auto"/>
            <w:right w:val="none" w:sz="0" w:space="0" w:color="auto"/>
          </w:divBdr>
        </w:div>
        <w:div w:id="1640568156">
          <w:marLeft w:val="0"/>
          <w:marRight w:val="0"/>
          <w:marTop w:val="0"/>
          <w:marBottom w:val="300"/>
          <w:divBdr>
            <w:top w:val="none" w:sz="0" w:space="0" w:color="auto"/>
            <w:left w:val="none" w:sz="0" w:space="0" w:color="auto"/>
            <w:bottom w:val="none" w:sz="0" w:space="0" w:color="auto"/>
            <w:right w:val="none" w:sz="0" w:space="0" w:color="auto"/>
          </w:divBdr>
        </w:div>
      </w:divsChild>
    </w:div>
    <w:div w:id="175656412">
      <w:bodyDiv w:val="1"/>
      <w:marLeft w:val="0"/>
      <w:marRight w:val="0"/>
      <w:marTop w:val="0"/>
      <w:marBottom w:val="0"/>
      <w:divBdr>
        <w:top w:val="none" w:sz="0" w:space="0" w:color="auto"/>
        <w:left w:val="none" w:sz="0" w:space="0" w:color="auto"/>
        <w:bottom w:val="none" w:sz="0" w:space="0" w:color="auto"/>
        <w:right w:val="none" w:sz="0" w:space="0" w:color="auto"/>
      </w:divBdr>
      <w:divsChild>
        <w:div w:id="48844363">
          <w:marLeft w:val="0"/>
          <w:marRight w:val="0"/>
          <w:marTop w:val="0"/>
          <w:marBottom w:val="0"/>
          <w:divBdr>
            <w:top w:val="none" w:sz="0" w:space="0" w:color="auto"/>
            <w:left w:val="none" w:sz="0" w:space="0" w:color="auto"/>
            <w:bottom w:val="none" w:sz="0" w:space="0" w:color="auto"/>
            <w:right w:val="none" w:sz="0" w:space="0" w:color="auto"/>
          </w:divBdr>
          <w:divsChild>
            <w:div w:id="883712524">
              <w:marLeft w:val="0"/>
              <w:marRight w:val="0"/>
              <w:marTop w:val="0"/>
              <w:marBottom w:val="0"/>
              <w:divBdr>
                <w:top w:val="none" w:sz="0" w:space="0" w:color="auto"/>
                <w:left w:val="none" w:sz="0" w:space="0" w:color="auto"/>
                <w:bottom w:val="none" w:sz="0" w:space="0" w:color="auto"/>
                <w:right w:val="none" w:sz="0" w:space="0" w:color="auto"/>
              </w:divBdr>
              <w:divsChild>
                <w:div w:id="1548758688">
                  <w:marLeft w:val="0"/>
                  <w:marRight w:val="0"/>
                  <w:marTop w:val="0"/>
                  <w:marBottom w:val="0"/>
                  <w:divBdr>
                    <w:top w:val="none" w:sz="0" w:space="0" w:color="auto"/>
                    <w:left w:val="none" w:sz="0" w:space="0" w:color="auto"/>
                    <w:bottom w:val="none" w:sz="0" w:space="0" w:color="auto"/>
                    <w:right w:val="none" w:sz="0" w:space="0" w:color="auto"/>
                  </w:divBdr>
                  <w:divsChild>
                    <w:div w:id="1226719299">
                      <w:marLeft w:val="-300"/>
                      <w:marRight w:val="0"/>
                      <w:marTop w:val="0"/>
                      <w:marBottom w:val="0"/>
                      <w:divBdr>
                        <w:top w:val="none" w:sz="0" w:space="0" w:color="auto"/>
                        <w:left w:val="none" w:sz="0" w:space="0" w:color="auto"/>
                        <w:bottom w:val="none" w:sz="0" w:space="0" w:color="auto"/>
                        <w:right w:val="none" w:sz="0" w:space="0" w:color="auto"/>
                      </w:divBdr>
                      <w:divsChild>
                        <w:div w:id="1348554963">
                          <w:marLeft w:val="300"/>
                          <w:marRight w:val="0"/>
                          <w:marTop w:val="0"/>
                          <w:marBottom w:val="0"/>
                          <w:divBdr>
                            <w:top w:val="none" w:sz="0" w:space="0" w:color="auto"/>
                            <w:left w:val="none" w:sz="0" w:space="0" w:color="auto"/>
                            <w:bottom w:val="none" w:sz="0" w:space="0" w:color="auto"/>
                            <w:right w:val="none" w:sz="0" w:space="0" w:color="auto"/>
                          </w:divBdr>
                          <w:divsChild>
                            <w:div w:id="2035958257">
                              <w:marLeft w:val="0"/>
                              <w:marRight w:val="0"/>
                              <w:marTop w:val="0"/>
                              <w:marBottom w:val="0"/>
                              <w:divBdr>
                                <w:top w:val="none" w:sz="0" w:space="0" w:color="auto"/>
                                <w:left w:val="none" w:sz="0" w:space="0" w:color="auto"/>
                                <w:bottom w:val="none" w:sz="0" w:space="0" w:color="auto"/>
                                <w:right w:val="none" w:sz="0" w:space="0" w:color="auto"/>
                              </w:divBdr>
                              <w:divsChild>
                                <w:div w:id="721825198">
                                  <w:marLeft w:val="0"/>
                                  <w:marRight w:val="0"/>
                                  <w:marTop w:val="0"/>
                                  <w:marBottom w:val="0"/>
                                  <w:divBdr>
                                    <w:top w:val="none" w:sz="0" w:space="0" w:color="auto"/>
                                    <w:left w:val="none" w:sz="0" w:space="0" w:color="auto"/>
                                    <w:bottom w:val="none" w:sz="0" w:space="0" w:color="auto"/>
                                    <w:right w:val="none" w:sz="0" w:space="0" w:color="auto"/>
                                  </w:divBdr>
                                  <w:divsChild>
                                    <w:div w:id="795950921">
                                      <w:marLeft w:val="0"/>
                                      <w:marRight w:val="0"/>
                                      <w:marTop w:val="0"/>
                                      <w:marBottom w:val="0"/>
                                      <w:divBdr>
                                        <w:top w:val="none" w:sz="0" w:space="0" w:color="auto"/>
                                        <w:left w:val="none" w:sz="0" w:space="0" w:color="auto"/>
                                        <w:bottom w:val="none" w:sz="0" w:space="0" w:color="auto"/>
                                        <w:right w:val="none" w:sz="0" w:space="0" w:color="auto"/>
                                      </w:divBdr>
                                      <w:divsChild>
                                        <w:div w:id="677198843">
                                          <w:marLeft w:val="0"/>
                                          <w:marRight w:val="0"/>
                                          <w:marTop w:val="0"/>
                                          <w:marBottom w:val="0"/>
                                          <w:divBdr>
                                            <w:top w:val="none" w:sz="0" w:space="0" w:color="auto"/>
                                            <w:left w:val="none" w:sz="0" w:space="0" w:color="auto"/>
                                            <w:bottom w:val="none" w:sz="0" w:space="0" w:color="auto"/>
                                            <w:right w:val="none" w:sz="0" w:space="0" w:color="auto"/>
                                          </w:divBdr>
                                        </w:div>
                                      </w:divsChild>
                                    </w:div>
                                    <w:div w:id="17802488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33343">
          <w:marLeft w:val="0"/>
          <w:marRight w:val="0"/>
          <w:marTop w:val="0"/>
          <w:marBottom w:val="0"/>
          <w:divBdr>
            <w:top w:val="none" w:sz="0" w:space="0" w:color="auto"/>
            <w:left w:val="none" w:sz="0" w:space="0" w:color="auto"/>
            <w:bottom w:val="none" w:sz="0" w:space="0" w:color="auto"/>
            <w:right w:val="none" w:sz="0" w:space="0" w:color="auto"/>
          </w:divBdr>
          <w:divsChild>
            <w:div w:id="1786073197">
              <w:marLeft w:val="0"/>
              <w:marRight w:val="0"/>
              <w:marTop w:val="0"/>
              <w:marBottom w:val="0"/>
              <w:divBdr>
                <w:top w:val="none" w:sz="0" w:space="0" w:color="auto"/>
                <w:left w:val="none" w:sz="0" w:space="0" w:color="auto"/>
                <w:bottom w:val="none" w:sz="0" w:space="0" w:color="auto"/>
                <w:right w:val="none" w:sz="0" w:space="0" w:color="auto"/>
              </w:divBdr>
              <w:divsChild>
                <w:div w:id="1588297680">
                  <w:marLeft w:val="0"/>
                  <w:marRight w:val="0"/>
                  <w:marTop w:val="0"/>
                  <w:marBottom w:val="0"/>
                  <w:divBdr>
                    <w:top w:val="none" w:sz="0" w:space="0" w:color="auto"/>
                    <w:left w:val="none" w:sz="0" w:space="15" w:color="auto"/>
                    <w:bottom w:val="single" w:sz="6" w:space="15" w:color="DEDEDE"/>
                    <w:right w:val="none" w:sz="0" w:space="15" w:color="auto"/>
                  </w:divBdr>
                  <w:divsChild>
                    <w:div w:id="923955244">
                      <w:marLeft w:val="0"/>
                      <w:marRight w:val="0"/>
                      <w:marTop w:val="0"/>
                      <w:marBottom w:val="0"/>
                      <w:divBdr>
                        <w:top w:val="none" w:sz="0" w:space="0" w:color="auto"/>
                        <w:left w:val="none" w:sz="0" w:space="0" w:color="auto"/>
                        <w:bottom w:val="none" w:sz="0" w:space="0" w:color="auto"/>
                        <w:right w:val="none" w:sz="0" w:space="0" w:color="auto"/>
                      </w:divBdr>
                      <w:divsChild>
                        <w:div w:id="467430783">
                          <w:marLeft w:val="0"/>
                          <w:marRight w:val="0"/>
                          <w:marTop w:val="0"/>
                          <w:marBottom w:val="0"/>
                          <w:divBdr>
                            <w:top w:val="none" w:sz="0" w:space="0" w:color="auto"/>
                            <w:left w:val="none" w:sz="0" w:space="0" w:color="auto"/>
                            <w:bottom w:val="none" w:sz="0" w:space="0" w:color="auto"/>
                            <w:right w:val="none" w:sz="0" w:space="0" w:color="auto"/>
                          </w:divBdr>
                          <w:divsChild>
                            <w:div w:id="1964073982">
                              <w:marLeft w:val="-300"/>
                              <w:marRight w:val="0"/>
                              <w:marTop w:val="0"/>
                              <w:marBottom w:val="0"/>
                              <w:divBdr>
                                <w:top w:val="none" w:sz="0" w:space="0" w:color="auto"/>
                                <w:left w:val="none" w:sz="0" w:space="0" w:color="auto"/>
                                <w:bottom w:val="none" w:sz="0" w:space="0" w:color="auto"/>
                                <w:right w:val="none" w:sz="0" w:space="0" w:color="auto"/>
                              </w:divBdr>
                              <w:divsChild>
                                <w:div w:id="117649935">
                                  <w:marLeft w:val="300"/>
                                  <w:marRight w:val="0"/>
                                  <w:marTop w:val="0"/>
                                  <w:marBottom w:val="0"/>
                                  <w:divBdr>
                                    <w:top w:val="none" w:sz="0" w:space="0" w:color="auto"/>
                                    <w:left w:val="none" w:sz="0" w:space="0" w:color="auto"/>
                                    <w:bottom w:val="none" w:sz="0" w:space="0" w:color="auto"/>
                                    <w:right w:val="none" w:sz="0" w:space="0" w:color="auto"/>
                                  </w:divBdr>
                                  <w:divsChild>
                                    <w:div w:id="1173102948">
                                      <w:marLeft w:val="0"/>
                                      <w:marRight w:val="0"/>
                                      <w:marTop w:val="0"/>
                                      <w:marBottom w:val="0"/>
                                      <w:divBdr>
                                        <w:top w:val="none" w:sz="0" w:space="0" w:color="auto"/>
                                        <w:left w:val="none" w:sz="0" w:space="0" w:color="auto"/>
                                        <w:bottom w:val="none" w:sz="0" w:space="0" w:color="auto"/>
                                        <w:right w:val="none" w:sz="0" w:space="0" w:color="auto"/>
                                      </w:divBdr>
                                      <w:divsChild>
                                        <w:div w:id="758212023">
                                          <w:marLeft w:val="0"/>
                                          <w:marRight w:val="0"/>
                                          <w:marTop w:val="0"/>
                                          <w:marBottom w:val="0"/>
                                          <w:divBdr>
                                            <w:top w:val="none" w:sz="0" w:space="0" w:color="auto"/>
                                            <w:left w:val="none" w:sz="0" w:space="0" w:color="auto"/>
                                            <w:bottom w:val="none" w:sz="0" w:space="0" w:color="auto"/>
                                            <w:right w:val="none" w:sz="0" w:space="0" w:color="auto"/>
                                          </w:divBdr>
                                          <w:divsChild>
                                            <w:div w:id="1514340750">
                                              <w:marLeft w:val="0"/>
                                              <w:marRight w:val="0"/>
                                              <w:marTop w:val="0"/>
                                              <w:marBottom w:val="0"/>
                                              <w:divBdr>
                                                <w:top w:val="none" w:sz="0" w:space="0" w:color="auto"/>
                                                <w:left w:val="none" w:sz="0" w:space="0" w:color="auto"/>
                                                <w:bottom w:val="none" w:sz="0" w:space="0" w:color="auto"/>
                                                <w:right w:val="none" w:sz="0" w:space="0" w:color="auto"/>
                                              </w:divBdr>
                                              <w:divsChild>
                                                <w:div w:id="414713405">
                                                  <w:marLeft w:val="0"/>
                                                  <w:marRight w:val="0"/>
                                                  <w:marTop w:val="0"/>
                                                  <w:marBottom w:val="0"/>
                                                  <w:divBdr>
                                                    <w:top w:val="none" w:sz="0" w:space="0" w:color="auto"/>
                                                    <w:left w:val="none" w:sz="0" w:space="0" w:color="auto"/>
                                                    <w:bottom w:val="none" w:sz="0" w:space="0" w:color="auto"/>
                                                    <w:right w:val="none" w:sz="0" w:space="0" w:color="auto"/>
                                                  </w:divBdr>
                                                  <w:divsChild>
                                                    <w:div w:id="1893225228">
                                                      <w:marLeft w:val="0"/>
                                                      <w:marRight w:val="0"/>
                                                      <w:marTop w:val="0"/>
                                                      <w:marBottom w:val="0"/>
                                                      <w:divBdr>
                                                        <w:top w:val="none" w:sz="0" w:space="0" w:color="auto"/>
                                                        <w:left w:val="none" w:sz="0" w:space="0" w:color="auto"/>
                                                        <w:bottom w:val="none" w:sz="0" w:space="0" w:color="auto"/>
                                                        <w:right w:val="none" w:sz="0" w:space="0" w:color="auto"/>
                                                      </w:divBdr>
                                                      <w:divsChild>
                                                        <w:div w:id="8886121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811947">
      <w:bodyDiv w:val="1"/>
      <w:marLeft w:val="0"/>
      <w:marRight w:val="0"/>
      <w:marTop w:val="0"/>
      <w:marBottom w:val="0"/>
      <w:divBdr>
        <w:top w:val="none" w:sz="0" w:space="0" w:color="auto"/>
        <w:left w:val="none" w:sz="0" w:space="0" w:color="auto"/>
        <w:bottom w:val="none" w:sz="0" w:space="0" w:color="auto"/>
        <w:right w:val="none" w:sz="0" w:space="0" w:color="auto"/>
      </w:divBdr>
      <w:divsChild>
        <w:div w:id="1727410964">
          <w:blockQuote w:val="1"/>
          <w:marLeft w:val="600"/>
          <w:marRight w:val="0"/>
          <w:marTop w:val="240"/>
          <w:marBottom w:val="240"/>
          <w:divBdr>
            <w:top w:val="none" w:sz="0" w:space="0" w:color="auto"/>
            <w:left w:val="none" w:sz="0" w:space="0" w:color="auto"/>
            <w:bottom w:val="none" w:sz="0" w:space="0" w:color="auto"/>
            <w:right w:val="none" w:sz="0" w:space="0" w:color="auto"/>
          </w:divBdr>
        </w:div>
      </w:divsChild>
    </w:div>
    <w:div w:id="510489798">
      <w:bodyDiv w:val="1"/>
      <w:marLeft w:val="0"/>
      <w:marRight w:val="0"/>
      <w:marTop w:val="0"/>
      <w:marBottom w:val="0"/>
      <w:divBdr>
        <w:top w:val="none" w:sz="0" w:space="0" w:color="auto"/>
        <w:left w:val="none" w:sz="0" w:space="0" w:color="auto"/>
        <w:bottom w:val="none" w:sz="0" w:space="0" w:color="auto"/>
        <w:right w:val="none" w:sz="0" w:space="0" w:color="auto"/>
      </w:divBdr>
    </w:div>
    <w:div w:id="549074778">
      <w:bodyDiv w:val="1"/>
      <w:marLeft w:val="0"/>
      <w:marRight w:val="0"/>
      <w:marTop w:val="0"/>
      <w:marBottom w:val="0"/>
      <w:divBdr>
        <w:top w:val="none" w:sz="0" w:space="0" w:color="auto"/>
        <w:left w:val="none" w:sz="0" w:space="0" w:color="auto"/>
        <w:bottom w:val="none" w:sz="0" w:space="0" w:color="auto"/>
        <w:right w:val="none" w:sz="0" w:space="0" w:color="auto"/>
      </w:divBdr>
      <w:divsChild>
        <w:div w:id="68114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669611">
      <w:bodyDiv w:val="1"/>
      <w:marLeft w:val="0"/>
      <w:marRight w:val="0"/>
      <w:marTop w:val="0"/>
      <w:marBottom w:val="0"/>
      <w:divBdr>
        <w:top w:val="none" w:sz="0" w:space="0" w:color="auto"/>
        <w:left w:val="none" w:sz="0" w:space="0" w:color="auto"/>
        <w:bottom w:val="none" w:sz="0" w:space="0" w:color="auto"/>
        <w:right w:val="none" w:sz="0" w:space="0" w:color="auto"/>
      </w:divBdr>
    </w:div>
    <w:div w:id="929850516">
      <w:bodyDiv w:val="1"/>
      <w:marLeft w:val="0"/>
      <w:marRight w:val="0"/>
      <w:marTop w:val="0"/>
      <w:marBottom w:val="0"/>
      <w:divBdr>
        <w:top w:val="none" w:sz="0" w:space="0" w:color="auto"/>
        <w:left w:val="none" w:sz="0" w:space="0" w:color="auto"/>
        <w:bottom w:val="none" w:sz="0" w:space="0" w:color="auto"/>
        <w:right w:val="none" w:sz="0" w:space="0" w:color="auto"/>
      </w:divBdr>
    </w:div>
    <w:div w:id="982389488">
      <w:bodyDiv w:val="1"/>
      <w:marLeft w:val="0"/>
      <w:marRight w:val="0"/>
      <w:marTop w:val="0"/>
      <w:marBottom w:val="0"/>
      <w:divBdr>
        <w:top w:val="none" w:sz="0" w:space="0" w:color="auto"/>
        <w:left w:val="none" w:sz="0" w:space="0" w:color="auto"/>
        <w:bottom w:val="none" w:sz="0" w:space="0" w:color="auto"/>
        <w:right w:val="none" w:sz="0" w:space="0" w:color="auto"/>
      </w:divBdr>
    </w:div>
    <w:div w:id="1010255959">
      <w:bodyDiv w:val="1"/>
      <w:marLeft w:val="0"/>
      <w:marRight w:val="0"/>
      <w:marTop w:val="0"/>
      <w:marBottom w:val="0"/>
      <w:divBdr>
        <w:top w:val="none" w:sz="0" w:space="0" w:color="auto"/>
        <w:left w:val="none" w:sz="0" w:space="0" w:color="auto"/>
        <w:bottom w:val="none" w:sz="0" w:space="0" w:color="auto"/>
        <w:right w:val="none" w:sz="0" w:space="0" w:color="auto"/>
      </w:divBdr>
    </w:div>
    <w:div w:id="1038581115">
      <w:bodyDiv w:val="1"/>
      <w:marLeft w:val="0"/>
      <w:marRight w:val="0"/>
      <w:marTop w:val="0"/>
      <w:marBottom w:val="0"/>
      <w:divBdr>
        <w:top w:val="none" w:sz="0" w:space="0" w:color="auto"/>
        <w:left w:val="none" w:sz="0" w:space="0" w:color="auto"/>
        <w:bottom w:val="none" w:sz="0" w:space="0" w:color="auto"/>
        <w:right w:val="none" w:sz="0" w:space="0" w:color="auto"/>
      </w:divBdr>
      <w:divsChild>
        <w:div w:id="574052762">
          <w:marLeft w:val="0"/>
          <w:marRight w:val="0"/>
          <w:marTop w:val="0"/>
          <w:marBottom w:val="300"/>
          <w:divBdr>
            <w:top w:val="none" w:sz="0" w:space="0" w:color="auto"/>
            <w:left w:val="none" w:sz="0" w:space="0" w:color="auto"/>
            <w:bottom w:val="none" w:sz="0" w:space="0" w:color="auto"/>
            <w:right w:val="none" w:sz="0" w:space="0" w:color="auto"/>
          </w:divBdr>
        </w:div>
        <w:div w:id="2090301091">
          <w:marLeft w:val="0"/>
          <w:marRight w:val="0"/>
          <w:marTop w:val="0"/>
          <w:marBottom w:val="300"/>
          <w:divBdr>
            <w:top w:val="none" w:sz="0" w:space="0" w:color="auto"/>
            <w:left w:val="none" w:sz="0" w:space="0" w:color="auto"/>
            <w:bottom w:val="none" w:sz="0" w:space="0" w:color="auto"/>
            <w:right w:val="none" w:sz="0" w:space="0" w:color="auto"/>
          </w:divBdr>
        </w:div>
        <w:div w:id="1955403145">
          <w:marLeft w:val="0"/>
          <w:marRight w:val="0"/>
          <w:marTop w:val="0"/>
          <w:marBottom w:val="300"/>
          <w:divBdr>
            <w:top w:val="none" w:sz="0" w:space="0" w:color="auto"/>
            <w:left w:val="none" w:sz="0" w:space="0" w:color="auto"/>
            <w:bottom w:val="none" w:sz="0" w:space="0" w:color="auto"/>
            <w:right w:val="none" w:sz="0" w:space="0" w:color="auto"/>
          </w:divBdr>
        </w:div>
        <w:div w:id="656492954">
          <w:marLeft w:val="0"/>
          <w:marRight w:val="0"/>
          <w:marTop w:val="0"/>
          <w:marBottom w:val="300"/>
          <w:divBdr>
            <w:top w:val="none" w:sz="0" w:space="0" w:color="auto"/>
            <w:left w:val="none" w:sz="0" w:space="0" w:color="auto"/>
            <w:bottom w:val="none" w:sz="0" w:space="0" w:color="auto"/>
            <w:right w:val="none" w:sz="0" w:space="0" w:color="auto"/>
          </w:divBdr>
        </w:div>
      </w:divsChild>
    </w:div>
    <w:div w:id="1162356726">
      <w:bodyDiv w:val="1"/>
      <w:marLeft w:val="0"/>
      <w:marRight w:val="0"/>
      <w:marTop w:val="0"/>
      <w:marBottom w:val="0"/>
      <w:divBdr>
        <w:top w:val="none" w:sz="0" w:space="0" w:color="auto"/>
        <w:left w:val="none" w:sz="0" w:space="0" w:color="auto"/>
        <w:bottom w:val="none" w:sz="0" w:space="0" w:color="auto"/>
        <w:right w:val="none" w:sz="0" w:space="0" w:color="auto"/>
      </w:divBdr>
    </w:div>
    <w:div w:id="1227185743">
      <w:bodyDiv w:val="1"/>
      <w:marLeft w:val="0"/>
      <w:marRight w:val="0"/>
      <w:marTop w:val="0"/>
      <w:marBottom w:val="0"/>
      <w:divBdr>
        <w:top w:val="none" w:sz="0" w:space="0" w:color="auto"/>
        <w:left w:val="none" w:sz="0" w:space="0" w:color="auto"/>
        <w:bottom w:val="none" w:sz="0" w:space="0" w:color="auto"/>
        <w:right w:val="none" w:sz="0" w:space="0" w:color="auto"/>
      </w:divBdr>
      <w:divsChild>
        <w:div w:id="1449667443">
          <w:marLeft w:val="0"/>
          <w:marRight w:val="0"/>
          <w:marTop w:val="0"/>
          <w:marBottom w:val="0"/>
          <w:divBdr>
            <w:top w:val="none" w:sz="0" w:space="0" w:color="auto"/>
            <w:left w:val="none" w:sz="0" w:space="0" w:color="auto"/>
            <w:bottom w:val="none" w:sz="0" w:space="0" w:color="auto"/>
            <w:right w:val="none" w:sz="0" w:space="0" w:color="auto"/>
          </w:divBdr>
          <w:divsChild>
            <w:div w:id="926504858">
              <w:marLeft w:val="0"/>
              <w:marRight w:val="0"/>
              <w:marTop w:val="0"/>
              <w:marBottom w:val="0"/>
              <w:divBdr>
                <w:top w:val="none" w:sz="0" w:space="0" w:color="auto"/>
                <w:left w:val="none" w:sz="0" w:space="0" w:color="auto"/>
                <w:bottom w:val="none" w:sz="0" w:space="0" w:color="auto"/>
                <w:right w:val="none" w:sz="0" w:space="0" w:color="auto"/>
              </w:divBdr>
            </w:div>
          </w:divsChild>
        </w:div>
        <w:div w:id="1670139324">
          <w:marLeft w:val="0"/>
          <w:marRight w:val="0"/>
          <w:marTop w:val="150"/>
          <w:marBottom w:val="0"/>
          <w:divBdr>
            <w:top w:val="none" w:sz="0" w:space="0" w:color="auto"/>
            <w:left w:val="none" w:sz="0" w:space="0" w:color="auto"/>
            <w:bottom w:val="none" w:sz="0" w:space="0" w:color="auto"/>
            <w:right w:val="none" w:sz="0" w:space="0" w:color="auto"/>
          </w:divBdr>
        </w:div>
      </w:divsChild>
    </w:div>
    <w:div w:id="1290165880">
      <w:bodyDiv w:val="1"/>
      <w:marLeft w:val="0"/>
      <w:marRight w:val="0"/>
      <w:marTop w:val="0"/>
      <w:marBottom w:val="0"/>
      <w:divBdr>
        <w:top w:val="none" w:sz="0" w:space="0" w:color="auto"/>
        <w:left w:val="none" w:sz="0" w:space="0" w:color="auto"/>
        <w:bottom w:val="none" w:sz="0" w:space="0" w:color="auto"/>
        <w:right w:val="none" w:sz="0" w:space="0" w:color="auto"/>
      </w:divBdr>
    </w:div>
    <w:div w:id="1338458163">
      <w:bodyDiv w:val="1"/>
      <w:marLeft w:val="0"/>
      <w:marRight w:val="0"/>
      <w:marTop w:val="0"/>
      <w:marBottom w:val="0"/>
      <w:divBdr>
        <w:top w:val="none" w:sz="0" w:space="0" w:color="auto"/>
        <w:left w:val="none" w:sz="0" w:space="0" w:color="auto"/>
        <w:bottom w:val="none" w:sz="0" w:space="0" w:color="auto"/>
        <w:right w:val="none" w:sz="0" w:space="0" w:color="auto"/>
      </w:divBdr>
    </w:div>
    <w:div w:id="1427846367">
      <w:bodyDiv w:val="1"/>
      <w:marLeft w:val="0"/>
      <w:marRight w:val="0"/>
      <w:marTop w:val="0"/>
      <w:marBottom w:val="0"/>
      <w:divBdr>
        <w:top w:val="none" w:sz="0" w:space="0" w:color="auto"/>
        <w:left w:val="none" w:sz="0" w:space="0" w:color="auto"/>
        <w:bottom w:val="none" w:sz="0" w:space="0" w:color="auto"/>
        <w:right w:val="none" w:sz="0" w:space="0" w:color="auto"/>
      </w:divBdr>
      <w:divsChild>
        <w:div w:id="1635677361">
          <w:marLeft w:val="0"/>
          <w:marRight w:val="0"/>
          <w:marTop w:val="0"/>
          <w:marBottom w:val="300"/>
          <w:divBdr>
            <w:top w:val="none" w:sz="0" w:space="0" w:color="auto"/>
            <w:left w:val="none" w:sz="0" w:space="0" w:color="auto"/>
            <w:bottom w:val="none" w:sz="0" w:space="0" w:color="auto"/>
            <w:right w:val="none" w:sz="0" w:space="0" w:color="auto"/>
          </w:divBdr>
        </w:div>
        <w:div w:id="1199930197">
          <w:marLeft w:val="0"/>
          <w:marRight w:val="0"/>
          <w:marTop w:val="0"/>
          <w:marBottom w:val="300"/>
          <w:divBdr>
            <w:top w:val="none" w:sz="0" w:space="0" w:color="auto"/>
            <w:left w:val="none" w:sz="0" w:space="0" w:color="auto"/>
            <w:bottom w:val="none" w:sz="0" w:space="0" w:color="auto"/>
            <w:right w:val="none" w:sz="0" w:space="0" w:color="auto"/>
          </w:divBdr>
        </w:div>
        <w:div w:id="48652615">
          <w:marLeft w:val="0"/>
          <w:marRight w:val="0"/>
          <w:marTop w:val="0"/>
          <w:marBottom w:val="300"/>
          <w:divBdr>
            <w:top w:val="none" w:sz="0" w:space="0" w:color="auto"/>
            <w:left w:val="none" w:sz="0" w:space="0" w:color="auto"/>
            <w:bottom w:val="none" w:sz="0" w:space="0" w:color="auto"/>
            <w:right w:val="none" w:sz="0" w:space="0" w:color="auto"/>
          </w:divBdr>
          <w:divsChild>
            <w:div w:id="635835283">
              <w:marLeft w:val="0"/>
              <w:marRight w:val="0"/>
              <w:marTop w:val="0"/>
              <w:marBottom w:val="0"/>
              <w:divBdr>
                <w:top w:val="none" w:sz="0" w:space="0" w:color="auto"/>
                <w:left w:val="none" w:sz="0" w:space="0" w:color="auto"/>
                <w:bottom w:val="none" w:sz="0" w:space="0" w:color="auto"/>
                <w:right w:val="none" w:sz="0" w:space="0" w:color="auto"/>
              </w:divBdr>
            </w:div>
          </w:divsChild>
        </w:div>
        <w:div w:id="2095667345">
          <w:marLeft w:val="0"/>
          <w:marRight w:val="0"/>
          <w:marTop w:val="0"/>
          <w:marBottom w:val="300"/>
          <w:divBdr>
            <w:top w:val="none" w:sz="0" w:space="0" w:color="auto"/>
            <w:left w:val="none" w:sz="0" w:space="0" w:color="auto"/>
            <w:bottom w:val="none" w:sz="0" w:space="0" w:color="auto"/>
            <w:right w:val="none" w:sz="0" w:space="0" w:color="auto"/>
          </w:divBdr>
        </w:div>
      </w:divsChild>
    </w:div>
    <w:div w:id="1476412821">
      <w:bodyDiv w:val="1"/>
      <w:marLeft w:val="0"/>
      <w:marRight w:val="0"/>
      <w:marTop w:val="0"/>
      <w:marBottom w:val="0"/>
      <w:divBdr>
        <w:top w:val="none" w:sz="0" w:space="0" w:color="auto"/>
        <w:left w:val="none" w:sz="0" w:space="0" w:color="auto"/>
        <w:bottom w:val="none" w:sz="0" w:space="0" w:color="auto"/>
        <w:right w:val="none" w:sz="0" w:space="0" w:color="auto"/>
      </w:divBdr>
      <w:divsChild>
        <w:div w:id="607198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210891">
      <w:bodyDiv w:val="1"/>
      <w:marLeft w:val="0"/>
      <w:marRight w:val="0"/>
      <w:marTop w:val="0"/>
      <w:marBottom w:val="0"/>
      <w:divBdr>
        <w:top w:val="none" w:sz="0" w:space="0" w:color="auto"/>
        <w:left w:val="none" w:sz="0" w:space="0" w:color="auto"/>
        <w:bottom w:val="none" w:sz="0" w:space="0" w:color="auto"/>
        <w:right w:val="none" w:sz="0" w:space="0" w:color="auto"/>
      </w:divBdr>
    </w:div>
    <w:div w:id="1613904232">
      <w:bodyDiv w:val="1"/>
      <w:marLeft w:val="0"/>
      <w:marRight w:val="0"/>
      <w:marTop w:val="0"/>
      <w:marBottom w:val="0"/>
      <w:divBdr>
        <w:top w:val="none" w:sz="0" w:space="0" w:color="auto"/>
        <w:left w:val="none" w:sz="0" w:space="0" w:color="auto"/>
        <w:bottom w:val="none" w:sz="0" w:space="0" w:color="auto"/>
        <w:right w:val="none" w:sz="0" w:space="0" w:color="auto"/>
      </w:divBdr>
    </w:div>
    <w:div w:id="1685134789">
      <w:bodyDiv w:val="1"/>
      <w:marLeft w:val="0"/>
      <w:marRight w:val="0"/>
      <w:marTop w:val="0"/>
      <w:marBottom w:val="0"/>
      <w:divBdr>
        <w:top w:val="none" w:sz="0" w:space="0" w:color="auto"/>
        <w:left w:val="none" w:sz="0" w:space="0" w:color="auto"/>
        <w:bottom w:val="none" w:sz="0" w:space="0" w:color="auto"/>
        <w:right w:val="none" w:sz="0" w:space="0" w:color="auto"/>
      </w:divBdr>
    </w:div>
    <w:div w:id="1690065090">
      <w:bodyDiv w:val="1"/>
      <w:marLeft w:val="0"/>
      <w:marRight w:val="0"/>
      <w:marTop w:val="0"/>
      <w:marBottom w:val="0"/>
      <w:divBdr>
        <w:top w:val="none" w:sz="0" w:space="0" w:color="auto"/>
        <w:left w:val="none" w:sz="0" w:space="0" w:color="auto"/>
        <w:bottom w:val="none" w:sz="0" w:space="0" w:color="auto"/>
        <w:right w:val="none" w:sz="0" w:space="0" w:color="auto"/>
      </w:divBdr>
    </w:div>
    <w:div w:id="1690714798">
      <w:bodyDiv w:val="1"/>
      <w:marLeft w:val="0"/>
      <w:marRight w:val="0"/>
      <w:marTop w:val="0"/>
      <w:marBottom w:val="0"/>
      <w:divBdr>
        <w:top w:val="none" w:sz="0" w:space="0" w:color="auto"/>
        <w:left w:val="none" w:sz="0" w:space="0" w:color="auto"/>
        <w:bottom w:val="none" w:sz="0" w:space="0" w:color="auto"/>
        <w:right w:val="none" w:sz="0" w:space="0" w:color="auto"/>
      </w:divBdr>
    </w:div>
    <w:div w:id="1740781908">
      <w:bodyDiv w:val="1"/>
      <w:marLeft w:val="0"/>
      <w:marRight w:val="0"/>
      <w:marTop w:val="0"/>
      <w:marBottom w:val="0"/>
      <w:divBdr>
        <w:top w:val="none" w:sz="0" w:space="0" w:color="auto"/>
        <w:left w:val="none" w:sz="0" w:space="0" w:color="auto"/>
        <w:bottom w:val="none" w:sz="0" w:space="0" w:color="auto"/>
        <w:right w:val="none" w:sz="0" w:space="0" w:color="auto"/>
      </w:divBdr>
    </w:div>
    <w:div w:id="1742632355">
      <w:bodyDiv w:val="1"/>
      <w:marLeft w:val="0"/>
      <w:marRight w:val="0"/>
      <w:marTop w:val="0"/>
      <w:marBottom w:val="0"/>
      <w:divBdr>
        <w:top w:val="none" w:sz="0" w:space="0" w:color="auto"/>
        <w:left w:val="none" w:sz="0" w:space="0" w:color="auto"/>
        <w:bottom w:val="none" w:sz="0" w:space="0" w:color="auto"/>
        <w:right w:val="none" w:sz="0" w:space="0" w:color="auto"/>
      </w:divBdr>
    </w:div>
    <w:div w:id="1787237444">
      <w:bodyDiv w:val="1"/>
      <w:marLeft w:val="0"/>
      <w:marRight w:val="0"/>
      <w:marTop w:val="0"/>
      <w:marBottom w:val="0"/>
      <w:divBdr>
        <w:top w:val="none" w:sz="0" w:space="0" w:color="auto"/>
        <w:left w:val="none" w:sz="0" w:space="0" w:color="auto"/>
        <w:bottom w:val="none" w:sz="0" w:space="0" w:color="auto"/>
        <w:right w:val="none" w:sz="0" w:space="0" w:color="auto"/>
      </w:divBdr>
    </w:div>
    <w:div w:id="1834374805">
      <w:bodyDiv w:val="1"/>
      <w:marLeft w:val="0"/>
      <w:marRight w:val="0"/>
      <w:marTop w:val="0"/>
      <w:marBottom w:val="0"/>
      <w:divBdr>
        <w:top w:val="none" w:sz="0" w:space="0" w:color="auto"/>
        <w:left w:val="none" w:sz="0" w:space="0" w:color="auto"/>
        <w:bottom w:val="none" w:sz="0" w:space="0" w:color="auto"/>
        <w:right w:val="none" w:sz="0" w:space="0" w:color="auto"/>
      </w:divBdr>
    </w:div>
    <w:div w:id="1835336252">
      <w:bodyDiv w:val="1"/>
      <w:marLeft w:val="0"/>
      <w:marRight w:val="0"/>
      <w:marTop w:val="0"/>
      <w:marBottom w:val="0"/>
      <w:divBdr>
        <w:top w:val="none" w:sz="0" w:space="0" w:color="auto"/>
        <w:left w:val="none" w:sz="0" w:space="0" w:color="auto"/>
        <w:bottom w:val="none" w:sz="0" w:space="0" w:color="auto"/>
        <w:right w:val="none" w:sz="0" w:space="0" w:color="auto"/>
      </w:divBdr>
    </w:div>
    <w:div w:id="1972321704">
      <w:bodyDiv w:val="1"/>
      <w:marLeft w:val="0"/>
      <w:marRight w:val="0"/>
      <w:marTop w:val="0"/>
      <w:marBottom w:val="0"/>
      <w:divBdr>
        <w:top w:val="none" w:sz="0" w:space="0" w:color="auto"/>
        <w:left w:val="none" w:sz="0" w:space="0" w:color="auto"/>
        <w:bottom w:val="none" w:sz="0" w:space="0" w:color="auto"/>
        <w:right w:val="none" w:sz="0" w:space="0" w:color="auto"/>
      </w:divBdr>
    </w:div>
    <w:div w:id="204020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318">
          <w:marLeft w:val="0"/>
          <w:marRight w:val="0"/>
          <w:marTop w:val="0"/>
          <w:marBottom w:val="0"/>
          <w:divBdr>
            <w:top w:val="single" w:sz="2" w:space="0" w:color="auto"/>
            <w:left w:val="single" w:sz="2" w:space="0" w:color="auto"/>
            <w:bottom w:val="single" w:sz="2" w:space="0" w:color="auto"/>
            <w:right w:val="single" w:sz="2" w:space="0" w:color="auto"/>
          </w:divBdr>
          <w:divsChild>
            <w:div w:id="1243758678">
              <w:marLeft w:val="0"/>
              <w:marRight w:val="0"/>
              <w:marTop w:val="0"/>
              <w:marBottom w:val="0"/>
              <w:divBdr>
                <w:top w:val="single" w:sz="2" w:space="0" w:color="auto"/>
                <w:left w:val="single" w:sz="2" w:space="0" w:color="auto"/>
                <w:bottom w:val="single" w:sz="2" w:space="0" w:color="auto"/>
                <w:right w:val="single" w:sz="2" w:space="0" w:color="auto"/>
              </w:divBdr>
              <w:divsChild>
                <w:div w:id="85750083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8051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vzan.ru/cms_data/usercontent/regionaleditor/%D0%BC%D0%B8%D0%BD%D0%B8%D1%81%D1%82%D0%B5%D1%80%D1%81%D1%82%D0%B2%D0%BE/%D0%BD%D0%BF%D0%B0/%D0%BF%D0%BE%D0%B4%D0%B4%D0%B5%D1%80%D0%B6%D0%BA%D0%B0%20%D0%BF%D1%80%D0%B5%D0%B4%D0%BF%D1%80%D0%B8%D1%8F%D1%82%D0%B81%202022/%D0%BF%D0%BE%D1%81%D1%82%D0%B0%D0%BD%D0%BE%D0%B2%D0%BB%D0%B5%D0%BD%D0%B8%D0%B5%20%D0%BF%D1%80%D0%B0%D0%B2%D0%B8%D1%82%D0%B5%D0%BB%D1%8C%D1%81%D1%82%D0%B2%D0%B0%20%D1%80%D1%84%20362%20(%D1%81%20%D0%B8%D0%B7%D0%BC%D0%B5%D0%BD%D0%B5%D0%BD%D0%B8%D1%8F%D0%BC%D0%B8%202022).pdf" TargetMode="External"/><Relationship Id="rId13" Type="http://schemas.openxmlformats.org/officeDocument/2006/relationships/hyperlink" Target="https://stavzan.ru/cms_data/usercontent/regionaleditor/%D0%BC%D0%B8%D0%BD%D0%B8%D1%81%D1%82%D0%B5%D1%80%D1%81%D1%82%D0%B2%D0%BE/%D0%BC%D0%B5%D1%80%D0%BE%D0%BF%D1%80%D0%B8%D1%8F%D1%82%D0%B8%D1%8F/%D0%B3%D1%80%D0%B0%D0%BD%D1%82%D1%8B%20%D0%BD%D0%B0%20%D0%BE%D0%B1%D0%BE%D1%80%D1%83%D0%B4%D0%BE%D0%B2%D0%B0%D0%BD%D0%B8%D0%B5%20%D1%80%D0%B0%D0%B1%D0%BE%D1%87%D0%B8%D1%85%20%D0%BC%D0%B5%D1%81%D1%82%20%D0%B4%D0%BB%D1%8F%20%D0%B8%D0%BD%D0%B2%D0%B0%D0%BB%D0%B8%D0%B4%D0%BE%D0%B2/%D0%BF%D0%BE%D1%81%D1%82%D0%B0%D0%BD%D0%BE%D0%B2%D0%BB%D0%B5%D0%BD%D0%B8%D0%B5%20%D0%BF%D1%80%D0%B0%D0%B2%D0%B8%D1%82%D0%B5%D0%BB%D1%8C%D1%81%D1%82%D0%B2%D0%B0%20%D1%81%D1%82%D0%B0%D0%B2%D1%80%D0%BE%D0%BF%D0%BE%D0%BB%D1%8C%D1%81%D0%BA%D0%BE%D0%B3%D0%BE%20%D0%BA%D1%80%D0%B0%D1%8F%20%D0%BE%D1%82%2023%20%D1%8F%D0%BD%D0%B2%D0%B0%D1%80%D1%8F%202018%20%D0%B3.%20%E2%84%96%2025-%D0%BF.pdf" TargetMode="External"/><Relationship Id="rId3" Type="http://schemas.openxmlformats.org/officeDocument/2006/relationships/settings" Target="settings.xml"/><Relationship Id="rId7" Type="http://schemas.openxmlformats.org/officeDocument/2006/relationships/hyperlink" Target="https://redesign.trudvsem.ru/information-pages/support-program" TargetMode="External"/><Relationship Id="rId12" Type="http://schemas.openxmlformats.org/officeDocument/2006/relationships/hyperlink" Target="https://stavzan.ru/content/%D0%BF%D1%80%D0%B5%D0%B4%D0%BE%D1%81%D1%82%D0%B0%D0%B2%D0%BB%D0%B5%D0%BD%D0%B8%D0%B5_%D0%B3%D1%80%D0%B0%D0%BD%D1%82%D0%BE%D0%B2_%D0%BD%D0%B0_%D0%BE%D0%B1%D0%BE%D1%80%D1%83%D0%B4%D0%BE%D0%B2%D0%B0%D0%BD%D0%B8%D0%B5_%D1%80%D0%B0%D0%B1%D0%BE%D1%87%D0%B8%D1%85_%D0%BC%D0%B5%D1%81%D1%82_%D0%B4%D0%BB%D1%8F_%D0%B8%D0%BD%D0%B2%D0%B0%D0%BB%D0%B8%D0%B4%D0%BE%D0%B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tavzan.ru/cms_data/usercontent/regionaleditor/%D0%BC%D0%B8%D0%BD%D0%B8%D1%81%D1%82%D0%B5%D1%80%D1%81%D1%82%D0%B2%D0%BE/%D0%BD%D0%BF%D0%B0/%D0%BF%D0%BE%D0%B4%D0%B4%D0%B5%D1%80%D0%B6%D0%BA%D0%B0%20%D0%BF%D1%80%D0%B5%D0%B4%D0%BF%D1%80%D0%B8%D1%8F%D1%82%D0%B81%202022/%D0%BF%D0%BE%D1%81%D1%82%D0%B0%D0%BD%D0%BE%D0%B2%D0%BB%D0%B5%D0%BD%D0%B8%D0%B5%20%D0%BF%D1%80%D0%B0%D0%B2%D0%B8%D1%82%D0%B5%D0%BB%D1%8C%D1%81%D1%82%D0%B2%D0%B0%20%D1%84%D1%80%20409.pdf" TargetMode="External"/><Relationship Id="rId11" Type="http://schemas.openxmlformats.org/officeDocument/2006/relationships/hyperlink" Target="https://stavzan.ru/cms_data/usercontent/regionaleditor/%D0%BC%D0%B8%D0%BD%D0%B8%D1%81%D1%82%D0%B5%D1%80%D1%81%D1%82%D0%B2%D0%BE/%D0%BD%D0%BF%D0%B0/%D0%BF%D0%BE%D0%B4%D0%B4%D0%B5%D1%80%D0%B6%D0%BA%D0%B0%20%D0%BF%D1%80%D0%B5%D0%B4%D0%BF%D1%80%D0%B8%D1%8F%D1%82%D0%B81%202022/%D0%BF%D0%BE%D1%81%D1%82%D0%B0%D0%BD%D0%BE%D0%B2%D0%BB%D0%B5%D0%BD%D0%B8%D0%B5%20%D0%BF%D1%80%D0%B0%D0%B2%D0%B8%D1%82%D0%B5%D0%BB%D1%8C%D1%81%D1%82%D0%B2%D0%B0%20%D1%80%D1%84%20369.pdf" TargetMode="External"/><Relationship Id="rId5" Type="http://schemas.openxmlformats.org/officeDocument/2006/relationships/hyperlink" Target="https://stavzan.ru/cms_data/usercontent/regionaleditor/%D0%BC%D0%B8%D0%BD%D0%B8%D1%81%D1%82%D0%B5%D1%80%D1%81%D1%82%D0%B2%D0%BE/%D0%BD%D0%BF%D0%B0/%D0%BF%D0%BE%D0%B4%D0%B4%D0%B5%D1%80%D0%B6%D0%BA%D0%B0%20%D0%BF%D1%80%D0%B5%D0%B4%D0%BF%D1%80%D0%B8%D1%8F%D1%82%D0%B81%202022/%D0%BF%D0%BE%D1%81%D1%82%D0%B0%D0%BD%D0%BE%D0%B2%D0%BB%D0%B5%D0%BD%D0%B8%D0%B5%20%D0%BF%D1%80%D0%B0%D0%B2%D0%B8%D1%82%D0%B5%D0%BB%D1%8C%D1%81%D1%82%D0%B2%D0%B0%20%D1%84%D1%80%20409.pdf" TargetMode="External"/><Relationship Id="rId15" Type="http://schemas.openxmlformats.org/officeDocument/2006/relationships/hyperlink" Target="https://stavzan.ru/cms_data/usercontent/regionaleditor/%D0%BC%D0%B8%D0%BD%D0%B8%D1%81%D1%82%D0%B5%D1%80%D1%81%D1%82%D0%B2%D0%BE/%D0%BD%D0%BF%D0%B0/134-%D0%BF.pdf" TargetMode="External"/><Relationship Id="rId10" Type="http://schemas.openxmlformats.org/officeDocument/2006/relationships/hyperlink" Target="https://trudvsem.ru/information/pages/support-employment" TargetMode="External"/><Relationship Id="rId4" Type="http://schemas.openxmlformats.org/officeDocument/2006/relationships/webSettings" Target="webSettings.xml"/><Relationship Id="rId9" Type="http://schemas.openxmlformats.org/officeDocument/2006/relationships/hyperlink" Target="https://stavzan.ru/cms_data/usercontent/regionaleditor/%D0%BC%D0%B8%D0%BD%D0%B8%D1%81%D1%82%D0%B5%D1%80%D1%81%D1%82%D0%B2%D0%BE/%D0%BD%D0%BF%D0%B0/%D0%BF%D0%BE%D0%B4%D0%B4%D0%B5%D1%80%D0%B6%D0%BA%D0%B0%20%D0%BF%D1%80%D0%B5%D0%B4%D0%BF%D1%80%D0%B8%D1%8F%D1%82%D0%B81%202022/%D0%BF%D0%BE%D1%81%D1%82%D0%B0%D0%BD%D0%BE%D0%B2%D0%BB%D0%B5%D0%BD%D0%B8%D0%B5%20%D0%BF%D1%80%D0%B0%D0%B2%D0%B8%D1%82%D0%B5%D0%BB%D1%8C%D1%81%D1%82%D0%B2%D0%B0%20%D1%84%D1%80%20409.pdf" TargetMode="External"/><Relationship Id="rId14" Type="http://schemas.openxmlformats.org/officeDocument/2006/relationships/hyperlink" Target="https://stavzan.ru/content/%D1%81%D1%82%D0%B0%D0%B6%D0%B8%D1%80%D0%BE%D0%B2%D0%BA%D0%B0_%D0%B8%D0%BD%D0%B2%D0%B0%D0%BB%D0%B8%D0%B4%D0%BE%D0%B2_%D0%B8_%D0%B2%D1%8B%D0%BF%D1%83%D1%81%D0%BA%D0%BD%D0%B8%D0%BA%D0%BE%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1610</Words>
  <Characters>9178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Тебякина</dc:creator>
  <cp:lastModifiedBy>Дарья Тебякина</cp:lastModifiedBy>
  <cp:revision>2</cp:revision>
  <dcterms:created xsi:type="dcterms:W3CDTF">2022-04-22T12:02:00Z</dcterms:created>
  <dcterms:modified xsi:type="dcterms:W3CDTF">2022-04-22T12:02:00Z</dcterms:modified>
</cp:coreProperties>
</file>