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904BDB" w:rsidRDefault="00B1152D" w:rsidP="00904BDB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F55FD1">
        <w:rPr>
          <w:b w:val="0"/>
          <w:szCs w:val="28"/>
        </w:rPr>
        <w:t>к проекту постановления «</w:t>
      </w:r>
      <w:r w:rsidR="00523DA2" w:rsidRPr="00523DA2">
        <w:rPr>
          <w:b w:val="0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</w:t>
      </w:r>
      <w:proofErr w:type="gramEnd"/>
      <w:r w:rsidR="00523DA2" w:rsidRPr="00523DA2">
        <w:rPr>
          <w:b w:val="0"/>
          <w:szCs w:val="28"/>
        </w:rPr>
        <w:t xml:space="preserve"> </w:t>
      </w:r>
      <w:r w:rsidR="00523DA2">
        <w:rPr>
          <w:b w:val="0"/>
          <w:szCs w:val="28"/>
        </w:rPr>
        <w:t xml:space="preserve">                         </w:t>
      </w:r>
      <w:r w:rsidR="00523DA2" w:rsidRPr="00523DA2">
        <w:rPr>
          <w:b w:val="0"/>
          <w:szCs w:val="28"/>
        </w:rPr>
        <w:t>от 27 декабря 2012 г. № 123-кз «О мерах социальной поддержки многодетных семей»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523DA2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    № 210-ФЗ «Об организации предоставления государственных и муниципальных услуг»,  </w:t>
      </w:r>
      <w:r w:rsidR="00D3767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аконами Ставропольского края </w:t>
      </w:r>
      <w:r w:rsidR="00642E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>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труда и социальной защиты отдельных категорий граждан», от 27 декабря 2012 г. </w:t>
      </w:r>
      <w:r w:rsidR="00642E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>№ 123-кз «О мерах социальной поддержки многодетных семей», постановлением Правительства Ставропольского края от 25 июля 2011 г.</w:t>
      </w:r>
      <w:r w:rsidR="00642E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</w:t>
      </w:r>
      <w:proofErr w:type="gramEnd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20 марта 2017 г. № 115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«Осуществление назначения и выплаты ежегодной</w:t>
      </w:r>
      <w:proofErr w:type="gramEnd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3DA2">
        <w:rPr>
          <w:rFonts w:ascii="Times New Roman" w:eastAsia="Times New Roman" w:hAnsi="Times New Roman"/>
          <w:sz w:val="28"/>
          <w:szCs w:val="28"/>
          <w:lang w:eastAsia="ru-RU"/>
        </w:rPr>
        <w:t>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семей»</w:t>
      </w:r>
      <w:r w:rsidR="008603E7" w:rsidRP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</w:t>
      </w:r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>т постановления</w:t>
      </w:r>
      <w:proofErr w:type="gramEnd"/>
      <w:r w:rsidR="008603E7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вышеназванной государственной услуги.</w:t>
      </w:r>
      <w:bookmarkStart w:id="0" w:name="_GoBack"/>
      <w:bookmarkEnd w:id="0"/>
    </w:p>
    <w:sectPr w:rsidR="00C67198" w:rsidSect="00E61F4D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5277B"/>
    <w:rsid w:val="00380458"/>
    <w:rsid w:val="00383CE0"/>
    <w:rsid w:val="0039786F"/>
    <w:rsid w:val="004A3082"/>
    <w:rsid w:val="004A3854"/>
    <w:rsid w:val="00523DA2"/>
    <w:rsid w:val="005363A8"/>
    <w:rsid w:val="00536481"/>
    <w:rsid w:val="005446F6"/>
    <w:rsid w:val="00587EA7"/>
    <w:rsid w:val="00642ECF"/>
    <w:rsid w:val="0067692E"/>
    <w:rsid w:val="0069024C"/>
    <w:rsid w:val="006F4A6A"/>
    <w:rsid w:val="0073259B"/>
    <w:rsid w:val="007B400B"/>
    <w:rsid w:val="008603E7"/>
    <w:rsid w:val="00880DC5"/>
    <w:rsid w:val="0088164D"/>
    <w:rsid w:val="00904BDB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AE6929"/>
    <w:rsid w:val="00B1152D"/>
    <w:rsid w:val="00B52373"/>
    <w:rsid w:val="00BD7F18"/>
    <w:rsid w:val="00BE030F"/>
    <w:rsid w:val="00C075C5"/>
    <w:rsid w:val="00C67198"/>
    <w:rsid w:val="00CB1A3E"/>
    <w:rsid w:val="00CC4AE6"/>
    <w:rsid w:val="00CE3ED4"/>
    <w:rsid w:val="00D37679"/>
    <w:rsid w:val="00DA79D9"/>
    <w:rsid w:val="00DB03F4"/>
    <w:rsid w:val="00DB2BE4"/>
    <w:rsid w:val="00DB4AC9"/>
    <w:rsid w:val="00E00C8E"/>
    <w:rsid w:val="00E503E2"/>
    <w:rsid w:val="00E57877"/>
    <w:rsid w:val="00E61F4D"/>
    <w:rsid w:val="00F03023"/>
    <w:rsid w:val="00F05885"/>
    <w:rsid w:val="00F347B4"/>
    <w:rsid w:val="00F4228F"/>
    <w:rsid w:val="00F55FD1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customStyle="1" w:styleId="ConsPlusTitle">
    <w:name w:val="ConsPlusTitle"/>
    <w:rsid w:val="0090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E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57</cp:revision>
  <cp:lastPrinted>2022-08-03T11:55:00Z</cp:lastPrinted>
  <dcterms:created xsi:type="dcterms:W3CDTF">2016-12-23T12:20:00Z</dcterms:created>
  <dcterms:modified xsi:type="dcterms:W3CDTF">2022-08-03T11:55:00Z</dcterms:modified>
</cp:coreProperties>
</file>