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F6" w:rsidRPr="009868C5" w:rsidRDefault="00591FF6" w:rsidP="00591FF6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68C5" w:rsidRPr="009868C5" w:rsidRDefault="009868C5" w:rsidP="009868C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8FF75C" wp14:editId="7C1142E9">
            <wp:extent cx="469265" cy="548640"/>
            <wp:effectExtent l="0" t="0" r="6985" b="381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8C5" w:rsidRPr="009868C5" w:rsidRDefault="009868C5" w:rsidP="009868C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НЕВИННОМЫССКА</w:t>
      </w:r>
    </w:p>
    <w:p w:rsidR="009868C5" w:rsidRPr="009868C5" w:rsidRDefault="009868C5" w:rsidP="009868C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9868C5" w:rsidRPr="009868C5" w:rsidRDefault="009868C5" w:rsidP="009868C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8C5" w:rsidRPr="009868C5" w:rsidRDefault="009868C5" w:rsidP="009868C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868C5" w:rsidRPr="009868C5" w:rsidRDefault="009868C5" w:rsidP="009868C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8C5" w:rsidRPr="009868C5" w:rsidRDefault="009868C5" w:rsidP="009868C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8C5" w:rsidRPr="009868C5" w:rsidRDefault="009868C5" w:rsidP="009868C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8C5" w:rsidRPr="009868C5" w:rsidRDefault="009868C5" w:rsidP="009868C5">
      <w:pPr>
        <w:spacing w:after="0" w:line="240" w:lineRule="auto"/>
        <w:ind w:lef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C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868C5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.04.2022                                   г. Невинномысск                                         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</w:p>
    <w:p w:rsidR="009868C5" w:rsidRDefault="009868C5" w:rsidP="00591FF6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68C5" w:rsidRDefault="009868C5" w:rsidP="00591FF6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68C5" w:rsidRDefault="009868C5" w:rsidP="00591FF6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1FF6" w:rsidRPr="009E2DA3" w:rsidRDefault="00591FF6" w:rsidP="00591FF6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правил подготовки технического задания на формирование и ведение информационной модели объекта капитального строительства</w:t>
      </w:r>
    </w:p>
    <w:p w:rsidR="00591FF6" w:rsidRPr="009E2DA3" w:rsidRDefault="00591FF6" w:rsidP="00591F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1FF6" w:rsidRDefault="00591FF6" w:rsidP="00591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ar-SA"/>
        </w:rPr>
      </w:pPr>
      <w:r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Градостроительным кодексом Российской Федерации, постановлениями Правительства Российской Федерации от 15 с</w:t>
      </w:r>
      <w:r w:rsidR="00770240">
        <w:rPr>
          <w:rFonts w:ascii="Times New Roman" w:eastAsia="Times New Roman" w:hAnsi="Times New Roman" w:cs="Times New Roman"/>
          <w:sz w:val="28"/>
          <w:szCs w:val="28"/>
          <w:lang w:eastAsia="ar-SA"/>
        </w:rPr>
        <w:t>ентября           2020 г. № 1431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Правил формирования и ведения информационной модели объекта капитального строительства, состава сведений, документов и материалов, включаемых в информационную модель объекта капитального строительства и представляемых в форме электронных документов, и требований к форматам указанных электронных документов, а также о внесении изменения в пункт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Положения о выполнении инженерных изысканий для подготовки проектной документации, строительства, реконструкции объектов капитального строительства»,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    05 марта 2021 г. № 331 «Об установлении случая, при котором застройщиком, техническим заказчиком, лицом, обеспечивающим или осуществляющим подготовку инвестиций, и (или) лицом, ответственным за эксплуатацию объекта капитального строительства, обеспечиваются формирование и ведение информационной модели объекта капитального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строительства»</w:t>
      </w:r>
      <w:proofErr w:type="gramStart"/>
      <w:r w:rsidRPr="00DA51D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DA51DB">
        <w:rPr>
          <w:rFonts w:ascii="Times New Roman" w:eastAsia="Times New Roman" w:hAnsi="Times New Roman" w:cs="Times New Roman"/>
          <w:spacing w:val="30"/>
          <w:sz w:val="28"/>
          <w:szCs w:val="28"/>
          <w:lang w:eastAsia="ar-SA"/>
        </w:rPr>
        <w:t>п</w:t>
      </w:r>
      <w:proofErr w:type="gramEnd"/>
      <w:r w:rsidRPr="00DA51DB">
        <w:rPr>
          <w:rFonts w:ascii="Times New Roman" w:eastAsia="Times New Roman" w:hAnsi="Times New Roman" w:cs="Times New Roman"/>
          <w:spacing w:val="30"/>
          <w:sz w:val="28"/>
          <w:szCs w:val="28"/>
          <w:lang w:eastAsia="ar-SA"/>
        </w:rPr>
        <w:t>остановляю</w:t>
      </w:r>
      <w:proofErr w:type="spellEnd"/>
      <w:r w:rsidRPr="00DA51DB">
        <w:rPr>
          <w:rFonts w:ascii="Times New Roman" w:eastAsia="Times New Roman" w:hAnsi="Times New Roman" w:cs="Times New Roman"/>
          <w:spacing w:val="30"/>
          <w:sz w:val="28"/>
          <w:szCs w:val="28"/>
          <w:lang w:eastAsia="ar-SA"/>
        </w:rPr>
        <w:t>:</w:t>
      </w:r>
    </w:p>
    <w:p w:rsidR="00591FF6" w:rsidRDefault="00591FF6" w:rsidP="00591F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1FF6" w:rsidRDefault="00591FF6" w:rsidP="00591F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правила подготовки технического задания на формирование </w:t>
      </w:r>
      <w:r w:rsidRPr="000A4EFC">
        <w:rPr>
          <w:rFonts w:ascii="Times New Roman" w:eastAsia="Times New Roman" w:hAnsi="Times New Roman" w:cs="Times New Roman"/>
          <w:sz w:val="28"/>
          <w:szCs w:val="28"/>
          <w:lang w:eastAsia="ar-SA"/>
        </w:rPr>
        <w:t>и ведение информационной модели объекта капитального строительства (капитального ремонта, реконструкции и сноса) согласно приложению к настоящему постановлению.</w:t>
      </w:r>
    </w:p>
    <w:p w:rsidR="00591FF6" w:rsidRPr="009E2DA3" w:rsidRDefault="00591FF6" w:rsidP="00591F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Опубликовать настоящее постановление в газете Невинномысский рабочий, а также разместить в сетевом издании «Редакция газеты «Невинномысский рабочий» и </w:t>
      </w:r>
      <w:r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администрации города Невинномысска в информационно-телекоммуникационной сети «Интернет».</w:t>
      </w:r>
    </w:p>
    <w:p w:rsidR="00591FF6" w:rsidRPr="009E2DA3" w:rsidRDefault="00591FF6" w:rsidP="00591F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</w:t>
      </w:r>
      <w:r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полнением настоящего постановления возложить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</w:t>
      </w:r>
      <w:r w:rsidR="00534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заместителя главы администрации города Невинномысска Полякова Р.Ю.</w:t>
      </w:r>
    </w:p>
    <w:p w:rsidR="00591FF6" w:rsidRPr="009E2DA3" w:rsidRDefault="00591FF6" w:rsidP="00591FF6">
      <w:pPr>
        <w:suppressAutoHyphens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1FF6" w:rsidRPr="009E2DA3" w:rsidRDefault="00591FF6" w:rsidP="00591FF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1FF6" w:rsidRDefault="00591FF6" w:rsidP="00591F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1FF6" w:rsidRDefault="00591FF6" w:rsidP="00591FF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города Невинномысска</w:t>
      </w:r>
    </w:p>
    <w:p w:rsidR="00591FF6" w:rsidRPr="009E2DA3" w:rsidRDefault="00591FF6" w:rsidP="00591FF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Ставропольского края                                                                    М.А.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Миненков</w:t>
      </w:r>
      <w:proofErr w:type="spellEnd"/>
    </w:p>
    <w:p w:rsidR="00591FF6" w:rsidRDefault="00591FF6" w:rsidP="00591FF6">
      <w:pPr>
        <w:pStyle w:val="a3"/>
        <w:rPr>
          <w:rFonts w:ascii="Times New Roman" w:hAnsi="Times New Roman" w:cs="Times New Roman"/>
          <w:sz w:val="28"/>
          <w:szCs w:val="28"/>
        </w:rPr>
        <w:sectPr w:rsidR="00591FF6" w:rsidSect="009868C5">
          <w:headerReference w:type="first" r:id="rId8"/>
          <w:pgSz w:w="11906" w:h="16838"/>
          <w:pgMar w:top="-284" w:right="567" w:bottom="1134" w:left="1985" w:header="709" w:footer="709" w:gutter="0"/>
          <w:cols w:space="708"/>
          <w:docGrid w:linePitch="360"/>
        </w:sectPr>
      </w:pPr>
    </w:p>
    <w:p w:rsidR="00591FF6" w:rsidRPr="00591FF6" w:rsidRDefault="00591FF6" w:rsidP="00591FF6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591FF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91FF6" w:rsidRPr="00591FF6" w:rsidRDefault="00591FF6" w:rsidP="00591FF6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591FF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E3BDD" w:rsidRDefault="00591FF6" w:rsidP="00591FF6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591FF6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9868C5" w:rsidRDefault="009868C5" w:rsidP="00591FF6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08.04.2022 № 454</w:t>
      </w:r>
    </w:p>
    <w:p w:rsidR="00591FF6" w:rsidRDefault="00591FF6" w:rsidP="00591FF6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591FF6" w:rsidRDefault="00591FF6" w:rsidP="00591FF6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591FF6" w:rsidRDefault="00591FF6" w:rsidP="00591FF6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591FF6" w:rsidRDefault="00591FF6" w:rsidP="00591F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</w:t>
      </w:r>
    </w:p>
    <w:p w:rsidR="00591FF6" w:rsidRDefault="00591FF6" w:rsidP="00591F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подготовки технического задания на формирование</w:t>
      </w:r>
    </w:p>
    <w:p w:rsidR="00591FF6" w:rsidRDefault="00591FF6" w:rsidP="00591F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и ведение информационной модели объекта капитального строительства </w:t>
      </w:r>
      <w:r w:rsidRPr="0072137B">
        <w:rPr>
          <w:rFonts w:ascii="Times New Roman" w:eastAsia="Times New Roman" w:hAnsi="Times New Roman"/>
          <w:sz w:val="28"/>
          <w:szCs w:val="28"/>
          <w:lang w:eastAsia="ar-SA"/>
        </w:rPr>
        <w:t>(капитального ремонта, реконструкции и сноса)</w:t>
      </w:r>
    </w:p>
    <w:p w:rsidR="00591FF6" w:rsidRDefault="00591FF6" w:rsidP="00591F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1FF6" w:rsidRDefault="00591FF6" w:rsidP="00591F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1FF6" w:rsidRPr="009544BF" w:rsidRDefault="00591FF6" w:rsidP="00591F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Общие положения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Настоящие Правила подготовки технического задания на формирование и ведение информационной модели объекта капитального строительства </w:t>
      </w:r>
      <w:r w:rsidRPr="0072137B">
        <w:rPr>
          <w:rFonts w:ascii="Times New Roman" w:eastAsia="Times New Roman" w:hAnsi="Times New Roman"/>
          <w:sz w:val="28"/>
          <w:szCs w:val="28"/>
          <w:lang w:eastAsia="ar-SA"/>
        </w:rPr>
        <w:t xml:space="preserve">(капитального ремонта, реконструкции и сноса) </w:t>
      </w:r>
      <w:r w:rsidRPr="0072137B">
        <w:rPr>
          <w:rFonts w:ascii="Times New Roman" w:hAnsi="Times New Roman"/>
          <w:sz w:val="28"/>
          <w:szCs w:val="28"/>
        </w:rPr>
        <w:t>(далее - Правила) определяют перечень требований, которые включаются в задание на подготовку проектной документации для строительства, капитального ремонта реконструкции и сноса объектов капитального строительства, финансируемых с привлечением средств бюджетов Российской Федерации, Ставропольского края, города Невинномысска (далее соответственно–Задание, город) и обеспечивают формирование и</w:t>
      </w:r>
      <w:proofErr w:type="gramEnd"/>
      <w:r w:rsidRPr="0072137B">
        <w:rPr>
          <w:rFonts w:ascii="Times New Roman" w:hAnsi="Times New Roman"/>
          <w:sz w:val="28"/>
          <w:szCs w:val="28"/>
        </w:rPr>
        <w:t xml:space="preserve"> ведение информационной модели объекта капитального строительства.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 Подготовку Задания осуществляет застройщик, технический заказчик, лицо, обеспечивающее подготовку обоснования инвестиций и (или)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лицо, ответственное за эксплуатацию объекта капитального строительства, (далее - Заказчик).</w:t>
      </w:r>
    </w:p>
    <w:p w:rsidR="00591FF6" w:rsidRDefault="00591FF6" w:rsidP="00591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>Понятия и термины, используемые в Правилах, применяются в значениях, установленных законодательством Российской Федерации, законодательством Ставропольского края, муниципальными нормативными правовыми актами.</w:t>
      </w:r>
    </w:p>
    <w:p w:rsidR="00591FF6" w:rsidRPr="0095552A" w:rsidRDefault="00591FF6" w:rsidP="00591F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Правила содержат базовые требования к информационным моделям (далее – ИМ) объектов капитального строительства и их разработке на различных стадиях жизненного цикла и направлены на повышение обоснованности и обеспечение качества проектных решений, повышение уровня безопасности при строительстве, реконструкции, </w:t>
      </w:r>
      <w:r w:rsidRPr="0095552A">
        <w:rPr>
          <w:rFonts w:ascii="Times New Roman" w:hAnsi="Times New Roman"/>
          <w:sz w:val="28"/>
          <w:szCs w:val="28"/>
          <w:lang w:eastAsia="ru-RU"/>
        </w:rPr>
        <w:t>эксплуатации и сноса объектов капитального строительства.</w:t>
      </w:r>
    </w:p>
    <w:p w:rsidR="00591FF6" w:rsidRDefault="00591FF6" w:rsidP="00591F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552A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95552A">
        <w:rPr>
          <w:rFonts w:ascii="Times New Roman" w:hAnsi="Times New Roman"/>
          <w:sz w:val="28"/>
          <w:szCs w:val="28"/>
        </w:rPr>
        <w:t>Целями применения технологии информационного моделирования</w:t>
      </w:r>
      <w:r>
        <w:rPr>
          <w:rFonts w:ascii="Times New Roman" w:hAnsi="Times New Roman"/>
          <w:sz w:val="28"/>
          <w:szCs w:val="28"/>
        </w:rPr>
        <w:t xml:space="preserve"> являются: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оценка ресурсов участка под застройку для определения оптимального расположения будущих объектов;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сокращение сроков согласования проектных решений;</w:t>
      </w:r>
    </w:p>
    <w:p w:rsidR="00591FF6" w:rsidRDefault="00591FF6" w:rsidP="00591F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повышение технико-экономической обоснованности объемно-планировочных и конструктивных решений, обеспечивающих безопасность жизни и здоровья людей;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достижение технического совершенства документов, материалов и сведений инженерных изысканий, проектной документации;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эффективное ведение проекта, а также его успешное завершение за счет оптимизации комплексного укрупненного сетевого графика строительства;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повышение скорости и точности подсчета объемов материалов, изделий, оборудования и прочего;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минимизация количества коллизий (в случае требований по созданию цифровой информационной модели).</w:t>
      </w:r>
    </w:p>
    <w:p w:rsidR="00591FF6" w:rsidRDefault="00591FF6" w:rsidP="00591F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Задачами применения технологий информационного моделирования при архитектурно-строительном проектировании являются: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выпуск чертежей и спецификаций;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проверка и оценка технических решений;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пространственная междисциплинарная координация;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выявление коллизий в проектной документации;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подсчет объемов работ и оценка сметной стоимости;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инженерно-технические расчеты;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разработка проекта организации строительства и комплексного укрупненного сетевого графика.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Минимальный состав требований, которые включаются в Задание с целью обеспечения формирования и ведения ИМ объекта капитального строительства, реконструкции включает в себя: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цели и задачи применения информационного моделирования на различных стадиях жизненного цикла объекта капитального строительства, реконструкции;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этапы выполнения работ и контрольные точки выдачи информации;</w:t>
      </w:r>
    </w:p>
    <w:p w:rsidR="00591FF6" w:rsidRDefault="00591FF6" w:rsidP="00591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3) требования к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комплексу программно-технических средств, представляющих единый источник данных, обеспечивающему совместное использование информации всеми участниками инвестиционно-строительного проекта </w:t>
      </w:r>
      <w:r w:rsidRPr="0022763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D22DE">
        <w:rPr>
          <w:rFonts w:ascii="Times New Roman" w:hAnsi="Times New Roman"/>
          <w:sz w:val="28"/>
          <w:szCs w:val="28"/>
        </w:rPr>
        <w:t>среде общих данных</w:t>
      </w:r>
      <w:r w:rsidRPr="003D22DE">
        <w:rPr>
          <w:rFonts w:ascii="Times New Roman" w:hAnsi="Times New Roman"/>
          <w:sz w:val="28"/>
          <w:szCs w:val="28"/>
          <w:lang w:eastAsia="ru-RU"/>
        </w:rPr>
        <w:t xml:space="preserve"> (далее - среда общих данных);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требования к составу информационной модели и объемам моделирования;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5) т</w:t>
      </w:r>
      <w:r w:rsidRPr="00A01111">
        <w:rPr>
          <w:rFonts w:ascii="Times New Roman" w:hAnsi="Times New Roman"/>
          <w:sz w:val="28"/>
          <w:szCs w:val="28"/>
        </w:rPr>
        <w:t>ребования к составу, уровню проработки (детализации)</w:t>
      </w:r>
      <w:proofErr w:type="gramStart"/>
      <w:r w:rsidRPr="00A01111">
        <w:rPr>
          <w:rFonts w:ascii="Times New Roman" w:hAnsi="Times New Roman"/>
          <w:sz w:val="28"/>
          <w:szCs w:val="28"/>
        </w:rPr>
        <w:t>,п</w:t>
      </w:r>
      <w:proofErr w:type="gramEnd"/>
      <w:r w:rsidRPr="00A01111">
        <w:rPr>
          <w:rFonts w:ascii="Times New Roman" w:hAnsi="Times New Roman"/>
          <w:sz w:val="28"/>
          <w:szCs w:val="28"/>
        </w:rPr>
        <w:t>орядку проверки и приемки цифровых информационных (трехмерных) моделей, входящих в состав</w:t>
      </w:r>
      <w:r w:rsidR="001B7908">
        <w:rPr>
          <w:rFonts w:ascii="Times New Roman" w:hAnsi="Times New Roman"/>
          <w:sz w:val="28"/>
          <w:szCs w:val="28"/>
        </w:rPr>
        <w:t xml:space="preserve"> информационной модели объекта</w:t>
      </w:r>
      <w:r>
        <w:rPr>
          <w:rFonts w:ascii="Times New Roman" w:hAnsi="Times New Roman"/>
          <w:sz w:val="28"/>
          <w:szCs w:val="28"/>
        </w:rPr>
        <w:t>;</w:t>
      </w:r>
    </w:p>
    <w:p w:rsidR="00591FF6" w:rsidRPr="00A01111" w:rsidRDefault="00591FF6" w:rsidP="00591F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требования к способам и форматам обмена данными</w:t>
      </w:r>
      <w:r w:rsidRPr="00A01111">
        <w:rPr>
          <w:rFonts w:ascii="Times New Roman" w:hAnsi="Times New Roman"/>
          <w:sz w:val="28"/>
          <w:szCs w:val="28"/>
        </w:rPr>
        <w:t>.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23B" w:rsidRDefault="00A2423B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FF6" w:rsidRDefault="00591FF6" w:rsidP="00591F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sz w:val="28"/>
          <w:szCs w:val="28"/>
        </w:rPr>
        <w:t xml:space="preserve">. Требования к применяемым нормативным правовым и </w:t>
      </w:r>
    </w:p>
    <w:p w:rsidR="00591FF6" w:rsidRDefault="00591FF6" w:rsidP="00591F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нормативно-техническим документам по стандартизации информационного моделирования</w:t>
      </w:r>
    </w:p>
    <w:p w:rsidR="00591FF6" w:rsidRDefault="00591FF6" w:rsidP="00591F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 ИМ объекта капитального строительства, реконструкции должна формироваться с учетом требований следующих нормативных правовых актов и нормативно-технических документов: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постановление Правительства Российской Федерации от                               12 сентября 2020 г. № 1416 «Об утверждении Правил формирования и ведения классификатора строительной информации»;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                               15</w:t>
      </w:r>
      <w:r w:rsidR="00033D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 2020 г. № 1431 «Об утверждении Правил формирования и ведения информационной модели объекта капитального строительства, состава сведений, документов и материалов, включаемых в информационную модель объекта капитального строительства и предъявляемых в форме электронных документов, и требований к форматам указанных электронных документов, а также о внесении изменения в пункт 6 Положения о выполнении инженерных изысканий для</w:t>
      </w:r>
      <w:proofErr w:type="gramEnd"/>
      <w:r>
        <w:rPr>
          <w:rFonts w:ascii="Times New Roman" w:hAnsi="Times New Roman"/>
          <w:sz w:val="28"/>
          <w:szCs w:val="28"/>
        </w:rPr>
        <w:t xml:space="preserve"> подготовки проектной документации, строительства, реконструкции объектов капитального строительства»  (далее – постановление Правительства РФ № 1431);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10.0.03-2019/ИСО 29481-1:2016 «Система стандартов информационного моделирования зданий и сооружений. Информационное моделирование в строительстве. Справочник по обмену информацией.           Часть 1. Методология и формат», идентичный международному стандарту ИСО 29481-1:2016 «Информационное моделирование в строительстве. Справочник по обмену информацией. Часть 1. Методология и формат»;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57563-2017/</w:t>
      </w:r>
      <w:r>
        <w:rPr>
          <w:rFonts w:ascii="Times New Roman" w:hAnsi="Times New Roman"/>
          <w:sz w:val="28"/>
          <w:szCs w:val="28"/>
          <w:lang w:val="en-US"/>
        </w:rPr>
        <w:t>ISO</w:t>
      </w:r>
      <w:r w:rsidRPr="000A2E3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TS</w:t>
      </w:r>
      <w:r>
        <w:rPr>
          <w:rFonts w:ascii="Times New Roman" w:hAnsi="Times New Roman"/>
          <w:sz w:val="28"/>
          <w:szCs w:val="28"/>
        </w:rPr>
        <w:t xml:space="preserve"> 12911:2012 «Моделирование информационное в строительстве. Основные положения по разработке стандартов информационного моделирования зданий и сооружений»;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СП 301.1325800.2017 «Информационное моделирование в строительстве. Правила организации работ производственно-техническими отделами»;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СП 328.1325800.2020 «Информационное моделирование в строительстве. Правила описания компонентов информационной модели» (далее - СП 328);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СП 331.1325800.2017 «Информационное моделирование в строительстве. Правила обмена между информационными моделями объектов и моделями, используемыми в программных комплексах» (далее - СП 331);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СП 333.1325800.2020 «Информационное моделирование в строительстве. Правила формирования информационной модели объектов на различных стадиях жизненного цикла» (далее - СП 333);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СП 404.1325800.2018 «Информационное моделирование в строительстве. Правила разработки планов проектов, реализуемых с </w:t>
      </w:r>
      <w:r>
        <w:rPr>
          <w:rFonts w:ascii="Times New Roman" w:hAnsi="Times New Roman"/>
          <w:sz w:val="28"/>
          <w:szCs w:val="28"/>
        </w:rPr>
        <w:lastRenderedPageBreak/>
        <w:t>применением технологии информационного моделирования»                        (далее - СП 404);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10.0.02-2019/ИСО «Система стандартов информационного моделирования зданий и сооружений. Отраслевые базовые классы (</w:t>
      </w:r>
      <w:r>
        <w:rPr>
          <w:rFonts w:ascii="Times New Roman" w:hAnsi="Times New Roman"/>
          <w:sz w:val="28"/>
          <w:szCs w:val="28"/>
          <w:lang w:val="en-US"/>
        </w:rPr>
        <w:t>IFC</w:t>
      </w:r>
      <w:r>
        <w:rPr>
          <w:rFonts w:ascii="Times New Roman" w:hAnsi="Times New Roman"/>
          <w:sz w:val="28"/>
          <w:szCs w:val="28"/>
        </w:rPr>
        <w:t>) для обмена и управления данными об объектах строительства».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C050F">
        <w:rPr>
          <w:rFonts w:ascii="Times New Roman" w:hAnsi="Times New Roman"/>
          <w:sz w:val="28"/>
          <w:szCs w:val="28"/>
        </w:rPr>
        <w:t xml:space="preserve">9. </w:t>
      </w:r>
      <w:r w:rsidR="000C0E12" w:rsidRPr="003C050F">
        <w:rPr>
          <w:rFonts w:ascii="Times New Roman" w:hAnsi="Times New Roman"/>
          <w:sz w:val="28"/>
          <w:szCs w:val="28"/>
        </w:rPr>
        <w:t xml:space="preserve">При подготовке Задания необходимо учитывать методические рекомендации по включению требований, связанных с формированием </w:t>
      </w:r>
      <w:r w:rsidR="003C050F" w:rsidRPr="003C050F">
        <w:rPr>
          <w:rFonts w:ascii="Times New Roman" w:hAnsi="Times New Roman"/>
          <w:sz w:val="28"/>
          <w:szCs w:val="28"/>
        </w:rPr>
        <w:t xml:space="preserve">ИМ </w:t>
      </w:r>
      <w:r w:rsidR="000C0E12" w:rsidRPr="003C050F">
        <w:rPr>
          <w:rFonts w:ascii="Times New Roman" w:hAnsi="Times New Roman"/>
          <w:sz w:val="28"/>
          <w:szCs w:val="28"/>
        </w:rPr>
        <w:t xml:space="preserve"> объекта в Задание, а также методические рекомендации по подготовке ИМ объекта в связи с проведением экспертизы проектной документации и оценки ИМ объекта</w:t>
      </w:r>
      <w:r w:rsidR="003C050F" w:rsidRPr="003C050F">
        <w:rPr>
          <w:rFonts w:ascii="Times New Roman" w:hAnsi="Times New Roman"/>
          <w:sz w:val="28"/>
          <w:szCs w:val="28"/>
        </w:rPr>
        <w:t xml:space="preserve"> </w:t>
      </w:r>
      <w:r w:rsidR="000C0E12" w:rsidRPr="003C050F">
        <w:rPr>
          <w:rFonts w:ascii="Times New Roman" w:hAnsi="Times New Roman"/>
          <w:sz w:val="28"/>
          <w:szCs w:val="28"/>
        </w:rPr>
        <w:t>разработанные</w:t>
      </w:r>
      <w:r w:rsidR="003C050F" w:rsidRPr="003C050F">
        <w:rPr>
          <w:rFonts w:ascii="Times New Roman" w:hAnsi="Times New Roman"/>
          <w:sz w:val="28"/>
          <w:szCs w:val="28"/>
        </w:rPr>
        <w:t>,</w:t>
      </w:r>
      <w:r w:rsidR="000C0E12" w:rsidRPr="003C050F">
        <w:rPr>
          <w:rFonts w:ascii="Times New Roman" w:hAnsi="Times New Roman"/>
          <w:sz w:val="28"/>
          <w:szCs w:val="28"/>
        </w:rPr>
        <w:t xml:space="preserve"> выбранной Заказчиком экспертной организацией.</w:t>
      </w:r>
      <w:r w:rsidR="003C050F" w:rsidRPr="003C050F">
        <w:rPr>
          <w:rFonts w:ascii="Times New Roman" w:hAnsi="Times New Roman"/>
          <w:sz w:val="28"/>
          <w:szCs w:val="28"/>
        </w:rPr>
        <w:t xml:space="preserve"> </w:t>
      </w:r>
    </w:p>
    <w:p w:rsidR="003C050F" w:rsidRDefault="003C050F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FF6" w:rsidRDefault="00591FF6" w:rsidP="00591F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Требования к этапам выполнения работ и контрольным точкам выдачи информации</w:t>
      </w:r>
    </w:p>
    <w:p w:rsidR="00591FF6" w:rsidRDefault="00591FF6" w:rsidP="00591F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 В Задание включаются следующие этапы работ: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разработка и согласование плана реализации проекта с использованием технологии информационного моделирования (в соответствии с СП 404);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первичная загрузка в среду общих данных (далее - СОД) проектной документации в </w:t>
      </w:r>
      <w:proofErr w:type="gramStart"/>
      <w:r>
        <w:rPr>
          <w:rFonts w:ascii="Times New Roman" w:hAnsi="Times New Roman"/>
          <w:sz w:val="28"/>
          <w:szCs w:val="28"/>
        </w:rPr>
        <w:t>форме</w:t>
      </w:r>
      <w:proofErr w:type="gramEnd"/>
      <w:r>
        <w:rPr>
          <w:rFonts w:ascii="Times New Roman" w:hAnsi="Times New Roman"/>
          <w:sz w:val="28"/>
          <w:szCs w:val="28"/>
        </w:rPr>
        <w:t xml:space="preserve"> ИМ, определяющей архитектурные, функционально-технологические, конструктивные и инженерно-технические решения для обеспечения строительства, </w:t>
      </w:r>
      <w:r w:rsidRPr="0072137B">
        <w:rPr>
          <w:rFonts w:ascii="Times New Roman" w:hAnsi="Times New Roman"/>
          <w:sz w:val="28"/>
          <w:szCs w:val="28"/>
        </w:rPr>
        <w:t>капитального ремонта</w:t>
      </w:r>
      <w:r>
        <w:rPr>
          <w:rFonts w:ascii="Times New Roman" w:hAnsi="Times New Roman"/>
          <w:sz w:val="28"/>
          <w:szCs w:val="28"/>
        </w:rPr>
        <w:t>,</w:t>
      </w:r>
      <w:r w:rsidRPr="0072137B">
        <w:rPr>
          <w:rFonts w:ascii="Times New Roman" w:hAnsi="Times New Roman"/>
          <w:sz w:val="28"/>
          <w:szCs w:val="28"/>
        </w:rPr>
        <w:t xml:space="preserve"> эксплуатации, реконструкции</w:t>
      </w:r>
      <w:r>
        <w:rPr>
          <w:rFonts w:ascii="Times New Roman" w:hAnsi="Times New Roman"/>
          <w:sz w:val="28"/>
          <w:szCs w:val="28"/>
        </w:rPr>
        <w:t>,</w:t>
      </w:r>
      <w:r w:rsidRPr="0072137B">
        <w:rPr>
          <w:rFonts w:ascii="Times New Roman" w:hAnsi="Times New Roman"/>
          <w:sz w:val="28"/>
          <w:szCs w:val="28"/>
        </w:rPr>
        <w:t xml:space="preserve"> сноса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и их частей;</w:t>
      </w:r>
      <w:r>
        <w:rPr>
          <w:rFonts w:ascii="Times New Roman" w:hAnsi="Times New Roman"/>
          <w:sz w:val="28"/>
          <w:szCs w:val="28"/>
        </w:rPr>
        <w:tab/>
        <w:t>3) график промежуточных загрузок проектной документации в форме ИМ, определяющей архитектурные, функционально-технологические, конструктивные и инженерно-технические решения для обеспечения строительства</w:t>
      </w:r>
      <w:r w:rsidRPr="0095552A">
        <w:rPr>
          <w:rFonts w:ascii="Times New Roman" w:hAnsi="Times New Roman"/>
          <w:sz w:val="28"/>
          <w:szCs w:val="28"/>
        </w:rPr>
        <w:t xml:space="preserve">, капитального ремонта, эксплуатации, реконструкции и сноса объектов капитального строительства и их частей, </w:t>
      </w:r>
      <w:proofErr w:type="gramStart"/>
      <w:r w:rsidRPr="0095552A">
        <w:rPr>
          <w:rFonts w:ascii="Times New Roman" w:hAnsi="Times New Roman"/>
          <w:sz w:val="28"/>
          <w:szCs w:val="28"/>
        </w:rPr>
        <w:t>в</w:t>
      </w:r>
      <w:proofErr w:type="gramEnd"/>
      <w:r w:rsidR="00A700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552A">
        <w:rPr>
          <w:rFonts w:ascii="Times New Roman" w:hAnsi="Times New Roman"/>
          <w:sz w:val="28"/>
          <w:szCs w:val="28"/>
        </w:rPr>
        <w:t>СОД</w:t>
      </w:r>
      <w:proofErr w:type="gramEnd"/>
      <w:r w:rsidRPr="0095552A">
        <w:rPr>
          <w:rFonts w:ascii="Times New Roman" w:hAnsi="Times New Roman"/>
          <w:sz w:val="28"/>
          <w:szCs w:val="28"/>
        </w:rPr>
        <w:t xml:space="preserve"> (периодичность дней).</w:t>
      </w:r>
      <w:r w:rsidR="00A70092">
        <w:rPr>
          <w:rFonts w:ascii="Times New Roman" w:hAnsi="Times New Roman"/>
          <w:sz w:val="28"/>
          <w:szCs w:val="28"/>
        </w:rPr>
        <w:t xml:space="preserve"> </w:t>
      </w:r>
      <w:r w:rsidRPr="0095552A">
        <w:rPr>
          <w:rFonts w:ascii="Times New Roman" w:hAnsi="Times New Roman"/>
          <w:sz w:val="28"/>
          <w:szCs w:val="28"/>
        </w:rPr>
        <w:t xml:space="preserve">Перед загрузкой ИМ </w:t>
      </w:r>
      <w:proofErr w:type="gramStart"/>
      <w:r w:rsidRPr="0095552A">
        <w:rPr>
          <w:rFonts w:ascii="Times New Roman" w:hAnsi="Times New Roman"/>
          <w:sz w:val="28"/>
          <w:szCs w:val="28"/>
        </w:rPr>
        <w:t>в</w:t>
      </w:r>
      <w:proofErr w:type="gramEnd"/>
      <w:r w:rsidR="00A700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552A">
        <w:rPr>
          <w:rFonts w:ascii="Times New Roman" w:hAnsi="Times New Roman"/>
          <w:sz w:val="28"/>
          <w:szCs w:val="28"/>
        </w:rPr>
        <w:t>СОД</w:t>
      </w:r>
      <w:proofErr w:type="gramEnd"/>
      <w:r w:rsidRPr="0095552A">
        <w:rPr>
          <w:rFonts w:ascii="Times New Roman" w:hAnsi="Times New Roman"/>
          <w:sz w:val="28"/>
          <w:szCs w:val="28"/>
        </w:rPr>
        <w:t xml:space="preserve"> исполнитель обязан предоставить порядок проведения процедуры контроля качества</w:t>
      </w:r>
      <w:r>
        <w:rPr>
          <w:rFonts w:ascii="Times New Roman" w:hAnsi="Times New Roman"/>
          <w:sz w:val="28"/>
          <w:szCs w:val="28"/>
        </w:rPr>
        <w:t xml:space="preserve"> ИМ и результаты проверки, включая проверку совпадения общих координат цифровых (трехмерных) информационных моделей (далее - ЦИМ) (при их наличии в составе ИМ);</w:t>
      </w:r>
    </w:p>
    <w:p w:rsidR="00591FF6" w:rsidRPr="0095552A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финальная загрузка проектной документации в форме ИМ, определяющей архитектурные, функционально-технологические, конструктивные и инженерно-технические решения для обеспечения строительства</w:t>
      </w:r>
      <w:r w:rsidRPr="0095552A">
        <w:rPr>
          <w:rFonts w:ascii="Times New Roman" w:hAnsi="Times New Roman"/>
          <w:sz w:val="28"/>
          <w:szCs w:val="28"/>
        </w:rPr>
        <w:t xml:space="preserve">, капитального ремонта, реконструкции, эксплуатации, и сноса объектов капитального строительства и их частей, </w:t>
      </w:r>
      <w:proofErr w:type="gramStart"/>
      <w:r w:rsidRPr="0095552A">
        <w:rPr>
          <w:rFonts w:ascii="Times New Roman" w:hAnsi="Times New Roman"/>
          <w:sz w:val="28"/>
          <w:szCs w:val="28"/>
        </w:rPr>
        <w:t>в</w:t>
      </w:r>
      <w:proofErr w:type="gramEnd"/>
      <w:r w:rsidR="00A700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552A">
        <w:rPr>
          <w:rFonts w:ascii="Times New Roman" w:hAnsi="Times New Roman"/>
          <w:sz w:val="28"/>
          <w:szCs w:val="28"/>
        </w:rPr>
        <w:t>СОД</w:t>
      </w:r>
      <w:proofErr w:type="gramEnd"/>
      <w:r w:rsidRPr="0095552A">
        <w:rPr>
          <w:rFonts w:ascii="Times New Roman" w:hAnsi="Times New Roman"/>
          <w:sz w:val="28"/>
          <w:szCs w:val="28"/>
        </w:rPr>
        <w:t>, совместно с отправкой документации на проверку на завершающей стадии;</w:t>
      </w:r>
    </w:p>
    <w:p w:rsidR="007A4BFA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52A">
        <w:rPr>
          <w:rFonts w:ascii="Times New Roman" w:hAnsi="Times New Roman"/>
          <w:sz w:val="28"/>
          <w:szCs w:val="28"/>
        </w:rPr>
        <w:tab/>
        <w:t>5) прохождение экспертизы проектной документации</w:t>
      </w:r>
      <w:r>
        <w:rPr>
          <w:rFonts w:ascii="Times New Roman" w:hAnsi="Times New Roman"/>
          <w:sz w:val="28"/>
          <w:szCs w:val="28"/>
        </w:rPr>
        <w:t xml:space="preserve"> в форме ИМ;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6) итоговая загрузка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="001A79B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СОД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проектной документации в форме ИМ, определяющей архитектурные, функционально-технологические, конструктивные и инженерно-технические решения для обеспечения </w:t>
      </w:r>
      <w:r>
        <w:rPr>
          <w:rFonts w:ascii="Times New Roman" w:hAnsi="Times New Roman"/>
          <w:sz w:val="28"/>
          <w:szCs w:val="28"/>
        </w:rPr>
        <w:lastRenderedPageBreak/>
        <w:t>строительства, объектов капитального строительства и их частей, капитального ремонта;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7) представление отчетных документов по плану реализации проекта.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11. Задание должно содержать сроки выполнения каждого этапа, а также описание действий Заказчика в случае предъявления исполнителем результатов работ, выполненных без включения в план реализации проекта, и (или) с нарушением плановых сроков.</w:t>
      </w:r>
    </w:p>
    <w:p w:rsidR="00591FF6" w:rsidRDefault="00591FF6" w:rsidP="00591F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В Задание включается требование о ведении исполнителем в процессе формирования ИМ журнала внесения изменений в ИМ, наличие которого требуется указать в пояснительной записке к проекту, которая формируется так же в составе ИМ.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FF6" w:rsidRPr="002F1FCA" w:rsidRDefault="00591FF6" w:rsidP="00591F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Требования к среде общих данных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13. </w:t>
      </w:r>
      <w:proofErr w:type="gramStart"/>
      <w:r>
        <w:rPr>
          <w:rFonts w:ascii="Times New Roman" w:hAnsi="Times New Roman"/>
          <w:sz w:val="28"/>
          <w:szCs w:val="28"/>
        </w:rPr>
        <w:t>В Задании указывается обязанность исполнителя размещать ИМ в СОД Заказчика на каждом этапе работ в контрольной точке выдачи ИМ. При этом в Задании указывается описание СОД Заказчика, включая описание версий имеющегося программного обеспечения, и описание порядка получения исполнителем доступа к СОД Заказчика с указанием ролей, задач и разделов, к которым будет обеспечен доступ.</w:t>
      </w:r>
      <w:proofErr w:type="gramEnd"/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14. В случае если Заказчик не имеет собственной СОД, в Задании указывается требование об обязанности исполнителя развернуть и обеспечить функционирование программно-аппаратного комплекса для организации обмена информацией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="001A79B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СОД</w:t>
      </w:r>
      <w:proofErr w:type="gramEnd"/>
      <w:r>
        <w:rPr>
          <w:rFonts w:ascii="Times New Roman" w:hAnsi="Times New Roman"/>
          <w:sz w:val="28"/>
          <w:szCs w:val="28"/>
        </w:rPr>
        <w:t xml:space="preserve"> между всеми участниками проекта, включая следующие требования: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размещение и использование информации в соответствии с Федеральным законом от 27 июля 2006 года № 152-ФЗ «О персональных данных»;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обеспечение требований, установленных в Перечне сведений, отнесенных к государственной тайне, утвержденном Указом Президента Российской Федерации от 30 ноября 1995 г. № 1203;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размещение всей информации по проекту на серверах, расположенных на территории Российской Федерации;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организация доступа к информации в соответствии с регламентами, согласованными Заказчиком и условиями муниципального контракта (договора);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обеспечение пропускной способности каналов связи и доступа к информации и структуре базы данных проекта, обеспечивающих скорость передачи не менее 100 </w:t>
      </w:r>
      <w:proofErr w:type="spellStart"/>
      <w:r>
        <w:rPr>
          <w:rFonts w:ascii="Times New Roman" w:hAnsi="Times New Roman"/>
          <w:sz w:val="28"/>
          <w:szCs w:val="28"/>
        </w:rPr>
        <w:t>мбит</w:t>
      </w:r>
      <w:proofErr w:type="spellEnd"/>
      <w:r>
        <w:rPr>
          <w:rFonts w:ascii="Times New Roman" w:hAnsi="Times New Roman"/>
          <w:sz w:val="28"/>
          <w:szCs w:val="28"/>
        </w:rPr>
        <w:t>/сек для пользователя и одновременное подключение не менее определенного количества пользователей системы на скачивание и загрузку информации;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соответствие постановлению Правительства РФ № 1431 в части форматов файлов и протоколов обмена информацией;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хранение и резервирование информации в течение всего срока реализации проекта, включая передачу копий всей базы данных проекта Заказчику один раз в неделю, в согласованном сторонами формате.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FF6" w:rsidRPr="003F3969" w:rsidRDefault="00591FF6" w:rsidP="00591F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Требования к составу информационной модели и объемам моделирования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15. Требования к составу проектной документации в форме ИМ объекта определяются Заказчиком в зависимости от вида объекта и его технико-экономических параметров и могут включать разделы проектной документации, указанные в постановлении Правительства Российской Федерации от 16 февраля 2008 г. № 87 «О составе разделов проектной документации и требованиях к их содержанию». Состав ИМ должен соответствовать постановлению Правительства РФ № 1431.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16.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состав ИМ может входить совокупность представленных в электронном виде документов, графических и текстовых данных по объекту строительства, размещенная в СОД и представляющая собой единый достоверный источник информации по объекту на </w:t>
      </w:r>
      <w:r w:rsidRPr="00E30C80">
        <w:rPr>
          <w:rFonts w:ascii="Times New Roman" w:hAnsi="Times New Roman"/>
          <w:sz w:val="28"/>
          <w:szCs w:val="28"/>
        </w:rPr>
        <w:t>всех этапах его жизненного цикла.</w:t>
      </w:r>
      <w:proofErr w:type="gramEnd"/>
      <w:r w:rsidRPr="00E30C80">
        <w:rPr>
          <w:rFonts w:ascii="Times New Roman" w:hAnsi="Times New Roman"/>
          <w:sz w:val="28"/>
          <w:szCs w:val="28"/>
        </w:rPr>
        <w:t xml:space="preserve"> В зависимости от потребностей Заказчика</w:t>
      </w:r>
      <w:r>
        <w:rPr>
          <w:rFonts w:ascii="Times New Roman" w:hAnsi="Times New Roman"/>
          <w:sz w:val="28"/>
          <w:szCs w:val="28"/>
        </w:rPr>
        <w:t xml:space="preserve"> (от поставленных целей и задач инвестиционно-строительного объекта, вида объекта, </w:t>
      </w:r>
      <w:r w:rsidRPr="00A30B7D">
        <w:rPr>
          <w:rFonts w:ascii="Times New Roman" w:hAnsi="Times New Roman"/>
          <w:sz w:val="28"/>
          <w:szCs w:val="28"/>
        </w:rPr>
        <w:t xml:space="preserve">стадии жизненного цикла и требований Заказчика) в ИМ могут присутствовать </w:t>
      </w:r>
      <w:r w:rsidRPr="0048453B">
        <w:rPr>
          <w:rFonts w:ascii="Times New Roman" w:hAnsi="Times New Roman"/>
          <w:sz w:val="28"/>
          <w:szCs w:val="28"/>
        </w:rPr>
        <w:t>как ЦИМ объекта капитального строительства, так и инженерная цифровая (трехмерная) модель местности.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17. В случае целесообразности разработки в составе ИМ трехмерных моделей объекта капитального строительства и трехмерной модели местности, это требование должно быть указано в Задании. При этом в Задании указываются требования к составу, уровню проработки (детализации), порядку проверки и приемки ЦИМ, а также требования к тому, какие разделы или части разделов проектной документации разрабатываются на основе именно ЦИМ и не могут содержать противоречий и несовпадений друг с другом.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18. </w:t>
      </w:r>
      <w:proofErr w:type="gramStart"/>
      <w:r>
        <w:rPr>
          <w:rFonts w:ascii="Times New Roman" w:hAnsi="Times New Roman"/>
          <w:sz w:val="28"/>
          <w:szCs w:val="28"/>
        </w:rPr>
        <w:t>При наличии СОД соответствующей функциональности в Задание включается требование к исполнителю представить сводную ЦИМ, состоящую из отдельных ЦИМ (например, по различным</w:t>
      </w:r>
      <w:r w:rsidR="00C54003">
        <w:rPr>
          <w:rFonts w:ascii="Times New Roman" w:hAnsi="Times New Roman"/>
          <w:sz w:val="28"/>
          <w:szCs w:val="28"/>
        </w:rPr>
        <w:t xml:space="preserve"> дисциплинам или частям объекта</w:t>
      </w:r>
      <w:r>
        <w:rPr>
          <w:rFonts w:ascii="Times New Roman" w:hAnsi="Times New Roman"/>
          <w:sz w:val="28"/>
          <w:szCs w:val="28"/>
        </w:rPr>
        <w:t>), соединенных между собой таким образом, что внесение изменений в одну из моделей не приводит к изменению в других.</w:t>
      </w:r>
      <w:proofErr w:type="gramEnd"/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завершению ключевых этапов проекта сводная ЦИМ, представляемая в качестве результата, должна быть: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выполнена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Заданием, скоординированной со всеми разделами;</w:t>
      </w:r>
    </w:p>
    <w:p w:rsidR="001B7908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для дальнейшего использования;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пригодна</w:t>
      </w:r>
      <w:proofErr w:type="gramEnd"/>
      <w:r>
        <w:rPr>
          <w:rFonts w:ascii="Times New Roman" w:hAnsi="Times New Roman"/>
          <w:sz w:val="28"/>
          <w:szCs w:val="28"/>
        </w:rPr>
        <w:t xml:space="preserve"> для создания и оформления чертежей.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9AF" w:rsidRDefault="004A09AF" w:rsidP="00591F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09AF" w:rsidRDefault="004A09AF" w:rsidP="00591F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1FF6" w:rsidRPr="00391A42" w:rsidRDefault="00591FF6" w:rsidP="00591F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91A42">
        <w:rPr>
          <w:rFonts w:ascii="Times New Roman" w:hAnsi="Times New Roman"/>
          <w:sz w:val="28"/>
          <w:szCs w:val="28"/>
        </w:rPr>
        <w:t>Требования к составу, уровню проработки (детализации),</w:t>
      </w:r>
    </w:p>
    <w:p w:rsidR="00591FF6" w:rsidRPr="00391A42" w:rsidRDefault="00591FF6" w:rsidP="00591F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1A42">
        <w:rPr>
          <w:rFonts w:ascii="Times New Roman" w:hAnsi="Times New Roman"/>
          <w:sz w:val="28"/>
          <w:szCs w:val="28"/>
        </w:rPr>
        <w:t>порядку проверки и приемки цифровых информационных (трехмерных) моделей, входящих в состав информационной модели объ</w:t>
      </w:r>
      <w:r>
        <w:rPr>
          <w:rFonts w:ascii="Times New Roman" w:hAnsi="Times New Roman"/>
          <w:sz w:val="28"/>
          <w:szCs w:val="28"/>
        </w:rPr>
        <w:t>екта капитального строительства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19. Требование к уровню проработки, методам верификации и </w:t>
      </w:r>
      <w:proofErr w:type="spellStart"/>
      <w:r>
        <w:rPr>
          <w:rFonts w:ascii="Times New Roman" w:hAnsi="Times New Roman"/>
          <w:sz w:val="28"/>
          <w:szCs w:val="28"/>
        </w:rPr>
        <w:t>валидации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ЦИМ объекта капитального строительства определяются в соответствии с СП 333.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достижения оптимальной производительности работы с ЦИМ могут предъявляться требования к размеру файла такой модели в зависимости от возможностей используемой СОД, в том числе указываться его предельный размер. Для этого в требованиях предусматривается разбивка ЦИМ по отдельным корпусам или зданиям </w:t>
      </w:r>
      <w:r w:rsidRPr="00E30C80">
        <w:rPr>
          <w:rFonts w:ascii="Times New Roman" w:hAnsi="Times New Roman"/>
          <w:sz w:val="28"/>
          <w:szCs w:val="28"/>
        </w:rPr>
        <w:t>(сооружениям), далее в рамках одного корпуса либо здания (сооружения) производится разбивка модели по разделам проектных решений. Каждый раздел</w:t>
      </w:r>
      <w:r>
        <w:rPr>
          <w:rFonts w:ascii="Times New Roman" w:hAnsi="Times New Roman"/>
          <w:sz w:val="28"/>
          <w:szCs w:val="28"/>
        </w:rPr>
        <w:t xml:space="preserve"> проектирования должен выполняться в отдельном файле, либо нескольких файлах. В Задание включается требование о том, что разбивка каждого проекта должна быть описана и согласована с Заказчиком до начала моделирования.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20. ЦИМ должна регулярно проходить проверки визуально и автоматизировано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соответствие Заданию;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выявление коллизий;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дублирование элементов;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неразрывность взаимосвязи элементов конструкций (элементы не должны висеть в воздухе).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21. Задание должно включать в себя требование об осуществлении исполнителем в ходе проектирования проверки ИМ на пространственные коллизии. По результатам проверок должен формироваться отчет о коллизиях, который передает Заказчику для ознакомления. Все ошибки, переданные в отчете, входящие в список </w:t>
      </w:r>
      <w:proofErr w:type="gramStart"/>
      <w:r>
        <w:rPr>
          <w:rFonts w:ascii="Times New Roman" w:hAnsi="Times New Roman"/>
          <w:sz w:val="28"/>
          <w:szCs w:val="28"/>
        </w:rPr>
        <w:t>обязательных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к устранению, должны быть учтены и исправлены исполнителем.</w:t>
      </w:r>
    </w:p>
    <w:p w:rsidR="00591FF6" w:rsidRPr="00594990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22</w:t>
      </w:r>
      <w:r w:rsidRPr="00594990">
        <w:rPr>
          <w:rFonts w:ascii="Times New Roman" w:hAnsi="Times New Roman"/>
          <w:sz w:val="28"/>
          <w:szCs w:val="28"/>
        </w:rPr>
        <w:t>. В Задании должно быть указано, что любые имеющиеся коллизии должны быть устранены исполнителем обязательно. Перечень разрешенных отклонений отдельно оговаривается и согласовывается с Заказчиком.</w:t>
      </w:r>
    </w:p>
    <w:p w:rsidR="00591FF6" w:rsidRPr="00594990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9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23</w:t>
      </w:r>
      <w:r w:rsidRPr="00594990">
        <w:rPr>
          <w:rFonts w:ascii="Times New Roman" w:hAnsi="Times New Roman"/>
          <w:sz w:val="28"/>
          <w:szCs w:val="28"/>
        </w:rPr>
        <w:t>. Требования к качеству ЦИМ объекта капитального строительства: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990">
        <w:rPr>
          <w:rFonts w:ascii="Times New Roman" w:hAnsi="Times New Roman"/>
          <w:sz w:val="28"/>
          <w:szCs w:val="28"/>
        </w:rPr>
        <w:tab/>
        <w:t>1) все модели по разделам проекта, находящиеся в одном</w:t>
      </w:r>
      <w:r>
        <w:rPr>
          <w:rFonts w:ascii="Times New Roman" w:hAnsi="Times New Roman"/>
          <w:sz w:val="28"/>
          <w:szCs w:val="28"/>
        </w:rPr>
        <w:t xml:space="preserve"> или нескольких файлах, должны быть скоординированы между собой;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каждая модель должна состоять из элементов, компонентов, соответствующих требованиям технического задания и содержащих достаточную информацию для дальнейшей работы над ЦИМ;</w:t>
      </w:r>
    </w:p>
    <w:p w:rsidR="004A09AF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модель не должна содержать лишние экземпляры элементов;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модель не должна содержать дубликатов объектов (объекты, у которых совпадают все параметры, включая координаты);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5) все элементы должны быть строго классифицированы по типам и категориям объектов, элементы иметь понятные названия;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6) в модели должны быть смоделированы все элементы, которые требуются для разработки чертежей проектной документации и получаемые на ее основе спецификации и ведомости.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24. В установленный планом реализации проекта срок исполнитель обязан выдать Заказчику финальную ЦИМ, не содержащую геометрические коллизии.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FF6" w:rsidRDefault="00591FF6" w:rsidP="00591F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>. Требования к способам и форматам обмена данными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25. Формат обмена данными установлен постановлением Правительства РФ № 1431. С момента вступления в действие </w:t>
      </w:r>
      <w:r>
        <w:rPr>
          <w:rFonts w:ascii="Times New Roman" w:hAnsi="Times New Roman"/>
          <w:sz w:val="28"/>
          <w:szCs w:val="28"/>
          <w:lang w:val="en-US"/>
        </w:rPr>
        <w:t>XML</w:t>
      </w:r>
      <w:r>
        <w:rPr>
          <w:rFonts w:ascii="Times New Roman" w:hAnsi="Times New Roman"/>
          <w:sz w:val="28"/>
          <w:szCs w:val="28"/>
        </w:rPr>
        <w:t>-схемы, описывающей конкретный этап жизненного цикла объекта капитального строительства, она становится обязательной к применению участниками процесса. До этого момента обмен данными должен осуществляться в соответствии с постановлением Правительства РФ № 1431 в открытых форматах. В Задание могут быть включены требования дополнительно предоставлять Заказчику ИМ в исходящих форматах того программного обеспечения, в котором исполнитель формировал ИМ.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Правила именования файлов ИМ определяются в соответствии с требованиями СП 333.</w:t>
      </w:r>
    </w:p>
    <w:p w:rsidR="00591FF6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FF6" w:rsidRDefault="00591FF6" w:rsidP="00591F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>. Требования по передаче исключительных прав и лицензионной чистоте</w:t>
      </w:r>
    </w:p>
    <w:p w:rsidR="00591FF6" w:rsidRDefault="00591FF6" w:rsidP="00591F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1FF6" w:rsidRPr="000C704E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26. Исключительные права на ИМ передаются Заказчику от исполнителя, разрабатывающего проектную документацию после принятия и оплаты выполненных работ Заказчиком.</w:t>
      </w:r>
    </w:p>
    <w:p w:rsidR="00591FF6" w:rsidRPr="00B0300E" w:rsidRDefault="00591FF6" w:rsidP="0059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FF6" w:rsidRDefault="00591FF6" w:rsidP="00591F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1FF6" w:rsidRDefault="00591FF6" w:rsidP="00591F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1FF6" w:rsidRPr="00DF362B" w:rsidRDefault="00591FF6" w:rsidP="006D2578">
      <w:pPr>
        <w:pBdr>
          <w:bottom w:val="single" w:sz="12" w:space="31" w:color="auto"/>
        </w:pBdr>
        <w:spacing w:after="0" w:line="240" w:lineRule="exact"/>
        <w:rPr>
          <w:rFonts w:ascii="Times New Roman" w:hAnsi="Times New Roman"/>
          <w:sz w:val="28"/>
          <w:szCs w:val="28"/>
        </w:rPr>
      </w:pPr>
      <w:r w:rsidRPr="00DF362B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591FF6" w:rsidRDefault="00591FF6" w:rsidP="006D2578">
      <w:pPr>
        <w:pBdr>
          <w:bottom w:val="single" w:sz="12" w:space="31" w:color="auto"/>
        </w:pBdr>
        <w:spacing w:after="0" w:line="240" w:lineRule="exact"/>
        <w:rPr>
          <w:rFonts w:ascii="Times New Roman" w:hAnsi="Times New Roman"/>
          <w:sz w:val="28"/>
          <w:szCs w:val="28"/>
        </w:rPr>
      </w:pPr>
      <w:r w:rsidRPr="00DF362B">
        <w:rPr>
          <w:rFonts w:ascii="Times New Roman" w:hAnsi="Times New Roman"/>
          <w:sz w:val="28"/>
          <w:szCs w:val="28"/>
        </w:rPr>
        <w:t>администрации города Невинномысска</w:t>
      </w:r>
      <w:r w:rsidRPr="00DF362B">
        <w:rPr>
          <w:rFonts w:ascii="Times New Roman" w:hAnsi="Times New Roman"/>
          <w:sz w:val="28"/>
          <w:szCs w:val="28"/>
        </w:rPr>
        <w:tab/>
      </w:r>
      <w:r w:rsidRPr="00DF362B">
        <w:rPr>
          <w:rFonts w:ascii="Times New Roman" w:hAnsi="Times New Roman"/>
          <w:sz w:val="28"/>
          <w:szCs w:val="28"/>
        </w:rPr>
        <w:tab/>
      </w:r>
      <w:r w:rsidRPr="00DF362B">
        <w:rPr>
          <w:rFonts w:ascii="Times New Roman" w:hAnsi="Times New Roman"/>
          <w:sz w:val="28"/>
          <w:szCs w:val="28"/>
        </w:rPr>
        <w:tab/>
      </w:r>
      <w:r w:rsidRPr="00DF36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В.Э. </w:t>
      </w:r>
      <w:proofErr w:type="spellStart"/>
      <w:r>
        <w:rPr>
          <w:rFonts w:ascii="Times New Roman" w:hAnsi="Times New Roman"/>
          <w:sz w:val="28"/>
          <w:szCs w:val="28"/>
        </w:rPr>
        <w:t>Соколюк</w:t>
      </w:r>
      <w:proofErr w:type="spellEnd"/>
    </w:p>
    <w:p w:rsidR="006D2578" w:rsidRDefault="006D2578" w:rsidP="006D2578">
      <w:pPr>
        <w:pBdr>
          <w:bottom w:val="single" w:sz="12" w:space="31" w:color="auto"/>
        </w:pBd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D2578" w:rsidRDefault="006D2578" w:rsidP="006D2578">
      <w:pPr>
        <w:pBdr>
          <w:bottom w:val="single" w:sz="12" w:space="31" w:color="auto"/>
        </w:pBd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D2578" w:rsidRDefault="006D2578" w:rsidP="006D2578">
      <w:pPr>
        <w:pBdr>
          <w:bottom w:val="single" w:sz="12" w:space="31" w:color="auto"/>
        </w:pBd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D2578" w:rsidRDefault="006D2578" w:rsidP="006D2578">
      <w:pPr>
        <w:pBdr>
          <w:bottom w:val="single" w:sz="12" w:space="31" w:color="auto"/>
        </w:pBd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D2578" w:rsidRDefault="006D2578" w:rsidP="006D2578">
      <w:pPr>
        <w:pBdr>
          <w:bottom w:val="single" w:sz="12" w:space="31" w:color="auto"/>
        </w:pBd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D2578" w:rsidRDefault="006D2578" w:rsidP="006D2578">
      <w:pPr>
        <w:pBdr>
          <w:bottom w:val="single" w:sz="12" w:space="31" w:color="auto"/>
        </w:pBd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D2578" w:rsidRDefault="006D2578" w:rsidP="006D2578">
      <w:pPr>
        <w:pBdr>
          <w:bottom w:val="single" w:sz="12" w:space="31" w:color="auto"/>
        </w:pBd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D2578" w:rsidRDefault="006D2578" w:rsidP="006D2578">
      <w:pPr>
        <w:pBdr>
          <w:bottom w:val="single" w:sz="12" w:space="31" w:color="auto"/>
        </w:pBd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D2578" w:rsidRDefault="006D2578" w:rsidP="006D2578">
      <w:pPr>
        <w:pBdr>
          <w:bottom w:val="single" w:sz="12" w:space="31" w:color="auto"/>
        </w:pBd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D2578" w:rsidRDefault="006D2578" w:rsidP="006D2578">
      <w:pPr>
        <w:pBdr>
          <w:bottom w:val="single" w:sz="12" w:space="31" w:color="auto"/>
        </w:pBd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D2578" w:rsidRDefault="006D2578" w:rsidP="006D2578">
      <w:pPr>
        <w:pBdr>
          <w:bottom w:val="single" w:sz="12" w:space="31" w:color="auto"/>
        </w:pBd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D2578" w:rsidRDefault="006D2578" w:rsidP="006D2578">
      <w:pPr>
        <w:pBdr>
          <w:bottom w:val="single" w:sz="12" w:space="31" w:color="auto"/>
        </w:pBd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D2578" w:rsidRDefault="006D2578" w:rsidP="006D2578">
      <w:pPr>
        <w:pBdr>
          <w:bottom w:val="single" w:sz="12" w:space="31" w:color="auto"/>
        </w:pBd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D2578" w:rsidRDefault="006D2578" w:rsidP="006D2578">
      <w:pPr>
        <w:pBdr>
          <w:bottom w:val="single" w:sz="12" w:space="31" w:color="auto"/>
        </w:pBdr>
        <w:spacing w:after="0" w:line="240" w:lineRule="exac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D2578" w:rsidSect="00A2423B">
      <w:headerReference w:type="default" r:id="rId9"/>
      <w:headerReference w:type="firs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5B8" w:rsidRDefault="008A75B8" w:rsidP="00591FF6">
      <w:pPr>
        <w:spacing w:after="0" w:line="240" w:lineRule="auto"/>
      </w:pPr>
      <w:r>
        <w:separator/>
      </w:r>
    </w:p>
  </w:endnote>
  <w:endnote w:type="continuationSeparator" w:id="0">
    <w:p w:rsidR="008A75B8" w:rsidRDefault="008A75B8" w:rsidP="0059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5B8" w:rsidRDefault="008A75B8" w:rsidP="00591FF6">
      <w:pPr>
        <w:spacing w:after="0" w:line="240" w:lineRule="auto"/>
      </w:pPr>
      <w:r>
        <w:separator/>
      </w:r>
    </w:p>
  </w:footnote>
  <w:footnote w:type="continuationSeparator" w:id="0">
    <w:p w:rsidR="008A75B8" w:rsidRDefault="008A75B8" w:rsidP="00591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345740"/>
      <w:docPartObj>
        <w:docPartGallery w:val="Page Numbers (Top of Page)"/>
        <w:docPartUnique/>
      </w:docPartObj>
    </w:sdtPr>
    <w:sdtEndPr/>
    <w:sdtContent>
      <w:p w:rsidR="0020512B" w:rsidRDefault="009868C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1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512B" w:rsidRDefault="0020512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2B" w:rsidRDefault="009868C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2578">
      <w:rPr>
        <w:noProof/>
      </w:rPr>
      <w:t>2</w:t>
    </w:r>
    <w:r>
      <w:rPr>
        <w:noProof/>
      </w:rPr>
      <w:fldChar w:fldCharType="end"/>
    </w:r>
  </w:p>
  <w:p w:rsidR="0020512B" w:rsidRDefault="0020512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2B" w:rsidRDefault="0020512B">
    <w:pPr>
      <w:pStyle w:val="a4"/>
      <w:jc w:val="center"/>
    </w:pPr>
  </w:p>
  <w:p w:rsidR="0020512B" w:rsidRDefault="002051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CA"/>
    <w:rsid w:val="00033550"/>
    <w:rsid w:val="00033DED"/>
    <w:rsid w:val="000574D8"/>
    <w:rsid w:val="00067D15"/>
    <w:rsid w:val="000C0E12"/>
    <w:rsid w:val="0012786F"/>
    <w:rsid w:val="00153CAE"/>
    <w:rsid w:val="001A79B0"/>
    <w:rsid w:val="001B7908"/>
    <w:rsid w:val="0020512B"/>
    <w:rsid w:val="003C050F"/>
    <w:rsid w:val="00435F94"/>
    <w:rsid w:val="00446A63"/>
    <w:rsid w:val="004A09AF"/>
    <w:rsid w:val="00534E0C"/>
    <w:rsid w:val="00591FF6"/>
    <w:rsid w:val="006D2578"/>
    <w:rsid w:val="006E7ACA"/>
    <w:rsid w:val="00702AA4"/>
    <w:rsid w:val="00770240"/>
    <w:rsid w:val="00772A0A"/>
    <w:rsid w:val="007A4BFA"/>
    <w:rsid w:val="00805596"/>
    <w:rsid w:val="00852B42"/>
    <w:rsid w:val="008A75B8"/>
    <w:rsid w:val="008C6512"/>
    <w:rsid w:val="00975EF8"/>
    <w:rsid w:val="009868C5"/>
    <w:rsid w:val="009E69FE"/>
    <w:rsid w:val="00A2423B"/>
    <w:rsid w:val="00A543FB"/>
    <w:rsid w:val="00A70092"/>
    <w:rsid w:val="00AA557E"/>
    <w:rsid w:val="00BD5659"/>
    <w:rsid w:val="00BF4DD3"/>
    <w:rsid w:val="00C416F9"/>
    <w:rsid w:val="00C54003"/>
    <w:rsid w:val="00D26D21"/>
    <w:rsid w:val="00DD18A6"/>
    <w:rsid w:val="00DE3BDD"/>
    <w:rsid w:val="00E17214"/>
    <w:rsid w:val="00EB6F73"/>
    <w:rsid w:val="00EE5765"/>
    <w:rsid w:val="00F042C3"/>
    <w:rsid w:val="00FB0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F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FF6"/>
  </w:style>
  <w:style w:type="paragraph" w:styleId="a4">
    <w:name w:val="header"/>
    <w:basedOn w:val="a"/>
    <w:link w:val="a5"/>
    <w:uiPriority w:val="99"/>
    <w:rsid w:val="00591FF6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591F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591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1FF6"/>
  </w:style>
  <w:style w:type="paragraph" w:styleId="a8">
    <w:name w:val="Balloon Text"/>
    <w:basedOn w:val="a"/>
    <w:link w:val="a9"/>
    <w:uiPriority w:val="99"/>
    <w:semiHidden/>
    <w:unhideWhenUsed/>
    <w:rsid w:val="0098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F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FF6"/>
  </w:style>
  <w:style w:type="paragraph" w:styleId="a4">
    <w:name w:val="header"/>
    <w:basedOn w:val="a"/>
    <w:link w:val="a5"/>
    <w:uiPriority w:val="99"/>
    <w:rsid w:val="00591FF6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591F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591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1FF6"/>
  </w:style>
  <w:style w:type="paragraph" w:styleId="a8">
    <w:name w:val="Balloon Text"/>
    <w:basedOn w:val="a"/>
    <w:link w:val="a9"/>
    <w:uiPriority w:val="99"/>
    <w:semiHidden/>
    <w:unhideWhenUsed/>
    <w:rsid w:val="0098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2921</Words>
  <Characters>16652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pto6</dc:creator>
  <cp:lastModifiedBy>Алина Р. Тлисова</cp:lastModifiedBy>
  <cp:revision>2</cp:revision>
  <cp:lastPrinted>2022-03-17T11:38:00Z</cp:lastPrinted>
  <dcterms:created xsi:type="dcterms:W3CDTF">2022-04-08T08:44:00Z</dcterms:created>
  <dcterms:modified xsi:type="dcterms:W3CDTF">2022-04-08T08:44:00Z</dcterms:modified>
</cp:coreProperties>
</file>