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5B5E71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5B5E71">
        <w:rPr>
          <w:rFonts w:eastAsia="Times New Roman"/>
          <w:spacing w:val="-1"/>
          <w:sz w:val="28"/>
          <w:szCs w:val="28"/>
        </w:rPr>
        <w:t>2</w:t>
      </w:r>
      <w:r w:rsidR="001B3D62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1F0DD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квартале 20</w:t>
      </w:r>
      <w:r w:rsidR="009B4E9F">
        <w:rPr>
          <w:rFonts w:eastAsia="Times New Roman"/>
          <w:sz w:val="28"/>
          <w:szCs w:val="28"/>
        </w:rPr>
        <w:t>2</w:t>
      </w:r>
      <w:r w:rsidR="001B3D6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</w:t>
      </w:r>
      <w:r w:rsidR="009B4E9F">
        <w:rPr>
          <w:rFonts w:eastAsia="Times New Roman"/>
          <w:sz w:val="28"/>
          <w:szCs w:val="28"/>
        </w:rPr>
        <w:t xml:space="preserve">под председательством главы города Невинномысска </w:t>
      </w:r>
      <w:proofErr w:type="spellStart"/>
      <w:r w:rsidR="009B4E9F">
        <w:rPr>
          <w:rFonts w:eastAsia="Times New Roman"/>
          <w:sz w:val="28"/>
          <w:szCs w:val="28"/>
        </w:rPr>
        <w:t>Миненкова</w:t>
      </w:r>
      <w:proofErr w:type="spellEnd"/>
      <w:r w:rsidR="009B4E9F">
        <w:rPr>
          <w:rFonts w:eastAsia="Times New Roman"/>
          <w:sz w:val="28"/>
          <w:szCs w:val="28"/>
        </w:rPr>
        <w:t xml:space="preserve"> М.А. </w:t>
      </w:r>
      <w:r>
        <w:rPr>
          <w:rFonts w:eastAsia="Times New Roman"/>
          <w:sz w:val="28"/>
          <w:szCs w:val="28"/>
        </w:rPr>
        <w:t xml:space="preserve">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1F0DDC" w:rsidRDefault="001F0DDC" w:rsidP="001F0DDC">
      <w:pPr>
        <w:pStyle w:val="a3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>1.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Об организационных</w:t>
      </w:r>
      <w:r>
        <w:rPr>
          <w:szCs w:val="28"/>
        </w:rPr>
        <w:t xml:space="preserve"> мерах по обеспечению правопорядка и общественной безопасности</w:t>
      </w:r>
      <w:r>
        <w:rPr>
          <w:szCs w:val="28"/>
        </w:rPr>
        <w:tab/>
        <w:t xml:space="preserve">в период подготовки и проведения на территории города Невинномысска, выборов депутатов Государственной Думы Федерального Собрания Российской Федерации, депутатов Думы Ставропольского края, депутатов Думы города Невинномысска, обеспечение антитеррористической защищенности помещений для голосования. </w:t>
      </w:r>
    </w:p>
    <w:p w:rsidR="001F0DDC" w:rsidRDefault="001F0DDC" w:rsidP="001F0DDC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color w:val="000000" w:themeColor="text1"/>
          <w:sz w:val="28"/>
          <w:szCs w:val="28"/>
        </w:rPr>
        <w:t>О мерах</w:t>
      </w:r>
      <w:r>
        <w:rPr>
          <w:sz w:val="28"/>
          <w:szCs w:val="28"/>
        </w:rPr>
        <w:t xml:space="preserve"> по обеспечению антитеррористической безопасности при проведении «Дня знаний». </w:t>
      </w:r>
    </w:p>
    <w:p w:rsidR="001F0DDC" w:rsidRDefault="001F0DDC" w:rsidP="001F0DDC">
      <w:pPr>
        <w:pStyle w:val="a3"/>
        <w:ind w:firstLine="709"/>
        <w:rPr>
          <w:szCs w:val="28"/>
        </w:rPr>
      </w:pPr>
      <w:r>
        <w:rPr>
          <w:szCs w:val="28"/>
        </w:rPr>
        <w:t>3. Об антитеррористической защищенности объектов транспорта и транспортной инфраструктуры города Невинномысска.</w:t>
      </w:r>
    </w:p>
    <w:p w:rsidR="001F0DDC" w:rsidRDefault="001F0DDC" w:rsidP="001F0DDC">
      <w:pPr>
        <w:pStyle w:val="a3"/>
        <w:ind w:firstLine="708"/>
      </w:pPr>
      <w:r>
        <w:rPr>
          <w:szCs w:val="28"/>
        </w:rPr>
        <w:t>4.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Об обеспечении безопасности при установлении уровней террористической опасности на территории города Невинномысска.</w:t>
      </w:r>
      <w:r>
        <w:t xml:space="preserve"> </w:t>
      </w:r>
    </w:p>
    <w:p w:rsidR="001F0DDC" w:rsidRDefault="001F0DDC" w:rsidP="001F0DDC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какие-либо возражения по повестке заседания? </w:t>
      </w:r>
    </w:p>
    <w:p w:rsidR="001F0DDC" w:rsidRDefault="001F0DDC" w:rsidP="001F0DD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9B4E9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 xml:space="preserve">По данным вопросам были заслушаны представители </w:t>
      </w:r>
      <w:r w:rsidR="001F0DDC">
        <w:rPr>
          <w:szCs w:val="28"/>
        </w:rPr>
        <w:t xml:space="preserve">ТИК, </w:t>
      </w:r>
      <w:r>
        <w:rPr>
          <w:szCs w:val="28"/>
        </w:rPr>
        <w:t xml:space="preserve">ФСБ, МВД, </w:t>
      </w:r>
      <w:r w:rsidR="00C73301">
        <w:rPr>
          <w:szCs w:val="28"/>
        </w:rPr>
        <w:t xml:space="preserve"> </w:t>
      </w:r>
      <w:r>
        <w:rPr>
          <w:szCs w:val="28"/>
        </w:rPr>
        <w:t>администрации города Невинномысска</w:t>
      </w:r>
      <w:r w:rsidR="009B4E9F">
        <w:rPr>
          <w:szCs w:val="28"/>
        </w:rPr>
        <w:t xml:space="preserve">, руководители образовательных организаций среднего профессионального образования и другие. </w:t>
      </w:r>
      <w:bookmarkStart w:id="0" w:name="_GoBack"/>
      <w:bookmarkEnd w:id="0"/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DF2259" w:rsidRDefault="00DF2259" w:rsidP="001B7CEF">
      <w:pPr>
        <w:pStyle w:val="a3"/>
        <w:ind w:firstLine="709"/>
        <w:rPr>
          <w:szCs w:val="28"/>
        </w:rPr>
      </w:pPr>
    </w:p>
    <w:p w:rsidR="009B4E9F" w:rsidRDefault="001F0DDC" w:rsidP="001B7CEF">
      <w:pPr>
        <w:pStyle w:val="a3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710" cy="3338274"/>
            <wp:effectExtent l="0" t="0" r="0" b="0"/>
            <wp:docPr id="1" name="Рисунок 1" descr="\\192.168.0.2\Public2\ОТДЕЛ ОБЩЕСТВЕННОЙ БЕЗОПАСНОСТИ\Зейдула Олег\Зейдула Олег\2021 год\АТК\ЗАСЕДАНИЯ КОМИССИИ\№ 4\Фото\WhatsApp Image 2021-08-19 at 09.34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Public2\ОТДЕЛ ОБЩЕСТВЕННОЙ БЕЗОПАСНОСТИ\Зейдула Олег\Зейдула Олег\2021 год\АТК\ЗАСЕДАНИЯ КОМИССИИ\№ 4\Фото\WhatsApp Image 2021-08-19 at 09.34.2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Default="001F0DDC" w:rsidP="001B7CEF">
      <w:pPr>
        <w:pStyle w:val="a3"/>
        <w:ind w:firstLine="709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34710" cy="3338274"/>
            <wp:effectExtent l="0" t="0" r="0" b="0"/>
            <wp:docPr id="2" name="Рисунок 2" descr="\\192.168.0.2\Public2\ОТДЕЛ ОБЩЕСТВЕННОЙ БЕЗОПАСНОСТИ\Зейдула Олег\Зейдула Олег\2021 год\АТК\ЗАСЕДАНИЯ КОМИССИИ\№ 4\Фото\WhatsApp Image 2021-08-19 at 09.3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Public2\ОТДЕЛ ОБЩЕСТВЕННОЙ БЕЗОПАСНОСТИ\Зейдула Олег\Зейдула Олег\2021 год\АТК\ЗАСЕДАНИЯ КОМИССИИ\№ 4\Фото\WhatsApp Image 2021-08-19 at 09.34.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9F" w:rsidRDefault="009B4E9F" w:rsidP="001B7CEF">
      <w:pPr>
        <w:pStyle w:val="a3"/>
        <w:ind w:firstLine="709"/>
        <w:rPr>
          <w:szCs w:val="28"/>
        </w:rPr>
      </w:pPr>
    </w:p>
    <w:p w:rsidR="009B4E9F" w:rsidRPr="001B7CEF" w:rsidRDefault="009B4E9F" w:rsidP="001B7CEF">
      <w:pPr>
        <w:pStyle w:val="a3"/>
        <w:ind w:firstLine="709"/>
        <w:rPr>
          <w:szCs w:val="28"/>
        </w:rPr>
      </w:pP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464AB"/>
    <w:rsid w:val="001B3D62"/>
    <w:rsid w:val="001B7CEF"/>
    <w:rsid w:val="001D6022"/>
    <w:rsid w:val="001F0DDC"/>
    <w:rsid w:val="00342F0F"/>
    <w:rsid w:val="0052125F"/>
    <w:rsid w:val="005B5E71"/>
    <w:rsid w:val="006F7557"/>
    <w:rsid w:val="009B4E9F"/>
    <w:rsid w:val="00B561A7"/>
    <w:rsid w:val="00C05582"/>
    <w:rsid w:val="00C73301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13</cp:revision>
  <cp:lastPrinted>2016-10-25T11:10:00Z</cp:lastPrinted>
  <dcterms:created xsi:type="dcterms:W3CDTF">2016-10-25T11:10:00Z</dcterms:created>
  <dcterms:modified xsi:type="dcterms:W3CDTF">2021-08-30T13:15:00Z</dcterms:modified>
</cp:coreProperties>
</file>