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53" w:rsidRDefault="003F15C6" w:rsidP="003F15C6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Приложение № 1</w:t>
      </w:r>
    </w:p>
    <w:p w:rsidR="00523941" w:rsidRDefault="00EE7334" w:rsidP="003F15C6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</w:t>
      </w:r>
      <w:r w:rsidR="003F15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к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постановлени</w:t>
      </w:r>
      <w:r w:rsidR="003F15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5239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</w:p>
    <w:p w:rsidR="00523941" w:rsidRDefault="00EE7334" w:rsidP="003F15C6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          </w:t>
      </w:r>
      <w:r w:rsidR="005239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города Невинномысска</w:t>
      </w:r>
    </w:p>
    <w:p w:rsidR="00523941" w:rsidRDefault="00523941" w:rsidP="00523941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23941" w:rsidRDefault="00523941" w:rsidP="00523941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23941" w:rsidRDefault="00523941" w:rsidP="00523941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23941" w:rsidRPr="002D5AEC" w:rsidRDefault="00523941" w:rsidP="003F15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F15C6" w:rsidRDefault="003F15C6" w:rsidP="005239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61C65" w:rsidRPr="002D5AEC" w:rsidRDefault="004F29A9" w:rsidP="005239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выдачи разрешения на выру</w:t>
      </w:r>
      <w:r w:rsidR="00DE76E7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бку, </w:t>
      </w:r>
      <w:r w:rsidR="008E0553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кронирование </w:t>
      </w:r>
      <w:r w:rsidR="00901BD9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или посадку деревьев и кустарников на территории муниципального образования</w:t>
      </w:r>
      <w:r w:rsidR="003F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округа- города Невинномысска</w:t>
      </w:r>
    </w:p>
    <w:p w:rsidR="00761C65" w:rsidRDefault="00761C65" w:rsidP="005239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F15C6" w:rsidRPr="002D5AEC" w:rsidRDefault="003F15C6" w:rsidP="005239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77FE" w:rsidRPr="002D5AEC" w:rsidRDefault="007215F1" w:rsidP="00BB77F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Порядок </w:t>
      </w:r>
      <w:r w:rsidR="00901BD9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выдачи разрешения на вырубку, кронирование или посадку деревьев и кустарников на территории муниципального образования</w:t>
      </w:r>
      <w:r w:rsidR="003F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округа-города Невинномысска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 w:rsidR="00EE7334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Порядок</w:t>
      </w:r>
      <w:r w:rsidR="00E01025">
        <w:rPr>
          <w:rFonts w:ascii="Times New Roman" w:eastAsia="Times New Roman" w:hAnsi="Times New Roman" w:cs="Times New Roman"/>
          <w:spacing w:val="2"/>
          <w:sz w:val="28"/>
          <w:szCs w:val="28"/>
        </w:rPr>
        <w:t>, город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) разработан в соответствии с </w:t>
      </w:r>
      <w:hyperlink r:id="rId7" w:history="1"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</w:t>
        </w:r>
        <w:r w:rsidR="00761C65"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0</w:t>
        </w:r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6</w:t>
        </w:r>
        <w:r w:rsidR="00761C65"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.10.</w:t>
        </w:r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2003</w:t>
        </w:r>
        <w:r w:rsidR="00761C65"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№</w:t>
        </w:r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</w:t>
        </w:r>
        <w:r w:rsidR="00EE73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EE73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Госстроя Российской Федерации от 15</w:t>
        </w:r>
        <w:r w:rsidR="00761C65"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.12.</w:t>
        </w:r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1999 </w:t>
        </w:r>
        <w:r w:rsidR="009050F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       </w:t>
        </w:r>
        <w:r w:rsidR="00761C65"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153 </w:t>
        </w:r>
        <w:r w:rsidR="00EE73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утверждении Правил создания, охраны и содержания зеленых насаждений в городах Российской Федерации</w:t>
        </w:r>
        <w:r w:rsidR="00EE73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2C4100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</w:t>
      </w:r>
      <w:r w:rsidR="00EE563B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2C4100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Думы города Невинномысска Ставропольского края от 27.07.2016 № 922-85 «Об утверждении Нормативов градостроительного проектирования муниципального образования городского округа – города Невинномысска»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BB77FE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</w:t>
      </w:r>
      <w:r w:rsidR="009050F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BB77FE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Думы города</w:t>
      </w:r>
      <w:r w:rsidR="009050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B77FE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от 10.08.2017 № 174 – 17 «Об утверждении Правил благоустройства территории муниципального образования городского округа – города Невинномысска»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Уставом </w:t>
      </w:r>
      <w:r w:rsidR="00EE563B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города.</w:t>
      </w:r>
    </w:p>
    <w:p w:rsidR="002F2419" w:rsidRPr="002D5AEC" w:rsidRDefault="007215F1" w:rsidP="00BB77F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Настоящий Порядок регулирует отношения, возникающие при </w:t>
      </w:r>
      <w:r w:rsidR="00901BD9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выдаче разрешения на вырубку, кронирование или посадку деревьев и кустарников на территории</w:t>
      </w:r>
      <w:r w:rsidR="00EE56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города</w:t>
      </w:r>
      <w:r w:rsidR="00901BD9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F2419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</w:t>
      </w:r>
      <w:r w:rsidR="00EE7334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2F2419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Разрешение)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произрастающих на территориях </w:t>
      </w:r>
      <w:r w:rsidR="002F2419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, и обязателен для исполнения юридическими и физическими лицами, в том числе индивидуальными предпринимателями, независимо от права пользования земельным участком, за исключением территорий с лесными насаждениями.</w:t>
      </w:r>
    </w:p>
    <w:p w:rsidR="0011502B" w:rsidRPr="002D5AEC" w:rsidRDefault="007215F1" w:rsidP="001150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901BD9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Разрешение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выдается </w:t>
      </w:r>
      <w:r w:rsidR="0011502B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управлением жилищно-коммунального хозяйства администрации города Невинномысска (далее – Управление ЖКХ);</w:t>
      </w:r>
    </w:p>
    <w:p w:rsidR="0011502B" w:rsidRPr="00A662FC" w:rsidRDefault="007215F1" w:rsidP="002F241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4. В настоящем Порядке используются следующие основные понятия:</w:t>
      </w:r>
    </w:p>
    <w:p w:rsidR="0011502B" w:rsidRPr="00A662FC" w:rsidRDefault="007215F1" w:rsidP="002F241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обследования зеленых насаждений (далее </w:t>
      </w:r>
      <w:r w:rsidR="00EE733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акт обследования) </w:t>
      </w:r>
      <w:r w:rsidR="00EE733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 установленной формы, составляемый комиссией</w:t>
      </w:r>
      <w:r w:rsidR="00EE563B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обследованию зеленых насаждений для выдачи разрешения на вырубку, кронирование или посадку деревьев и кустарников на территории муниципального образования городского округа-города Невинномысска</w:t>
      </w:r>
      <w:r w:rsidR="00544415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Комиссия)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, по результатам натурного обследования зеленых насаждений;</w:t>
      </w:r>
    </w:p>
    <w:p w:rsidR="0011502B" w:rsidRPr="00A662FC" w:rsidRDefault="007215F1" w:rsidP="002F241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вырубка зеленых насаждений </w:t>
      </w:r>
      <w:r w:rsidR="00EE733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комплекс мероприятий, включающий в себя работы по сносу зеленых насаж</w:t>
      </w:r>
      <w:r w:rsidR="004707E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дений на основании полученного Р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азрешения;</w:t>
      </w:r>
    </w:p>
    <w:p w:rsidR="0011502B" w:rsidRPr="00A662FC" w:rsidRDefault="007215F1" w:rsidP="002F241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зеленые насаждения </w:t>
      </w:r>
      <w:r w:rsidR="00EE733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C0BA6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совокупность древесных, кустарниковых и траянистых растений естественного происхождения, кроме сорных или посаженных на определенной территории;</w:t>
      </w:r>
    </w:p>
    <w:p w:rsidR="00090197" w:rsidRPr="00A662FC" w:rsidRDefault="007215F1" w:rsidP="00627A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компенсационное озеленение </w:t>
      </w:r>
      <w:r w:rsidR="00EE733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C0BA6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озеленение, проводимое во всех случаях вырубки (сноса)</w:t>
      </w:r>
      <w:r w:rsidR="00490D2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7C0BA6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удаления или повреждения зеленых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="007C0BA6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насаждений;</w:t>
      </w:r>
    </w:p>
    <w:p w:rsidR="0011502B" w:rsidRPr="00A662FC" w:rsidRDefault="007C0BA6" w:rsidP="00627A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восстановительная стоимость за вынужденную вырубку (снос),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удаление или повреждение зеленых насаждений </w:t>
      </w:r>
      <w:r w:rsidR="00EE733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сумма</w:t>
      </w:r>
      <w:r w:rsidR="00090197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затрат, которая требуется для создания (воспроизводства) зеленых насаждений, аналогичных сносимым, поврежденным и уничтоженным зеленым насаждениям;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11502B" w:rsidRPr="00A662FC" w:rsidRDefault="007215F1" w:rsidP="002F241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лесные насаждения </w:t>
      </w:r>
      <w:r w:rsidR="00EE733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древесно-кустарниковая растительность на земельных участках и территориях, отнесенных в соответствии с материалами лесоустройства к лесам;</w:t>
      </w:r>
      <w:r w:rsidR="0011502B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558A1" w:rsidRPr="00A662FC" w:rsidRDefault="007215F1" w:rsidP="002F241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повреждение зеленых насаждений </w:t>
      </w:r>
      <w:r w:rsidR="00EE733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причинение вреда кроне, стволу, веткам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целостности живого надпочвенного покрова, загрязнение зеленых насаждений либо почвы в кор</w:t>
      </w:r>
      <w:r w:rsidR="00090197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евой зоне вредными веществами, поджог и иное причинение вреда;</w:t>
      </w:r>
    </w:p>
    <w:p w:rsidR="000558A1" w:rsidRPr="00A662FC" w:rsidRDefault="007215F1" w:rsidP="002F241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санитарная обрезка </w:t>
      </w:r>
      <w:r w:rsidR="00EE733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удаление больных, усыхающих, </w:t>
      </w:r>
      <w:r w:rsidR="00490D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сухих и поврежденных ветвей, создающих аварийные ситуации (лежащих на линиях электропередачи, газовых трубах, разрушающих кровлю зданий, создающих угрозу безопасности дорожного движения)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надломленных, повисших вниз ветвей; </w:t>
      </w:r>
    </w:p>
    <w:p w:rsidR="00490D2C" w:rsidRDefault="007215F1" w:rsidP="002F241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кронирование </w:t>
      </w:r>
      <w:r w:rsidR="00EE733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90D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обрезка деревьев и кустарников с удалением части кроны с целью формирования кроны или отдельных ее ветвей; </w:t>
      </w:r>
    </w:p>
    <w:p w:rsidR="000558A1" w:rsidRPr="00A662FC" w:rsidRDefault="007215F1" w:rsidP="002F241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уничтожение зеленых насаждений </w:t>
      </w:r>
      <w:r w:rsidR="00EE733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причинение вреда зеленым насаждениям, повлекшее прекращение их роста.</w:t>
      </w:r>
    </w:p>
    <w:p w:rsidR="000558A1" w:rsidRPr="00A662FC" w:rsidRDefault="007215F1" w:rsidP="000558A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r w:rsidR="002D5AEC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Вырубка, кронирование или посадка деревьев и кустарников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производится в соответствии с действующим законодательством Рос</w:t>
      </w:r>
      <w:r w:rsidR="000558A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сийской Федерации на основании Р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азрешения</w:t>
      </w:r>
      <w:r w:rsidR="000558A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558A1" w:rsidRPr="00A662FC" w:rsidRDefault="007215F1" w:rsidP="000558A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6. Размер компенсационной стоимости за нанесение вреда (повреждение или у</w:t>
      </w:r>
      <w:r w:rsidR="000558A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ничтожение) зеленым насаждениям,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порядок и форма возмещения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причиненного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ущерба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определяется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558A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Методикой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="000558A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расчета восстановительной стоимости за вынужденную вырубку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0558A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(снос) или повреждение зеленых насаждений в городе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="000558A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Невинномысске (далее </w:t>
      </w:r>
      <w:r w:rsidR="00EE7334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090197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Методика), утвержденной постановлением администрации города.</w:t>
      </w:r>
    </w:p>
    <w:p w:rsidR="000558A1" w:rsidRPr="00A662FC" w:rsidRDefault="007215F1" w:rsidP="000558A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7. Вырубка, </w:t>
      </w:r>
      <w:r w:rsidR="00F3522A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кронирование или посадка деревьев и кустарников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="000558A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без Р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азрешения не допускается, кроме случаев, связанных с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ликвидацией последствий чрезвычайных и аварийных ситуаций, исполнения заключений и предписаний государственных надзорных органов.</w:t>
      </w:r>
    </w:p>
    <w:p w:rsidR="000558A1" w:rsidRPr="00A662FC" w:rsidRDefault="007215F1" w:rsidP="000558A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 В ситуациях, когда падение крупномерных деревьев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угрожает жизни и здоровью людей, состоянию зданий и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сооружений, движению транспорта, функционированию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коммуникаций, а также при аварийных ситуациях на объектах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инженерного благоустройства и в других случаях,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требующих безотлагательного проведения ремонтных работ,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вырубка, </w:t>
      </w:r>
      <w:r w:rsidR="005B0E86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 или посадка деревьев и кустарников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производится б</w:t>
      </w:r>
      <w:r w:rsidR="005B0E86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ез предварительного оформления Р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азрешения.</w:t>
      </w:r>
    </w:p>
    <w:p w:rsidR="00044BBD" w:rsidRPr="00A662FC" w:rsidRDefault="007215F1" w:rsidP="000558A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 Вырубка, </w:t>
      </w:r>
      <w:r w:rsidR="005B0E86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кронирование или посадка деревьев и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</w:t>
      </w:r>
      <w:r w:rsidR="005B0E86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кустарников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, совершенная без предварительного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о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формления </w:t>
      </w:r>
      <w:r w:rsidR="005B0E86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азрешения, является незаконной, кроме случаев, предусмотренных п. п. 7, 8 настоящего Порядка.</w:t>
      </w:r>
    </w:p>
    <w:p w:rsidR="00044BBD" w:rsidRPr="00A662FC" w:rsidRDefault="007215F1" w:rsidP="000558A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10. Лицо, производящее </w:t>
      </w:r>
      <w:r w:rsidR="002D5AEC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вырубку, кронирование или посадку деревьев и кустарников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случаях, указанных в п. п. 7, 8 настоящего Порядка, обязано в течение трех суток с момента проведения работ сообщить об этом в </w:t>
      </w:r>
      <w:r w:rsidR="00044BBD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 ЖКХ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составления акта о признании </w:t>
      </w:r>
      <w:r w:rsidR="00020A57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вырубки, кронирования или посадки</w:t>
      </w:r>
      <w:r w:rsidR="002D5AEC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деревьев и кустарников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вын</w:t>
      </w:r>
      <w:r w:rsidR="00020A57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ужденной или незаконной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44BBD" w:rsidRPr="00A662FC" w:rsidRDefault="007215F1" w:rsidP="000558A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11. Если при обследовании сухостойных, аварийных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зеленых насаждений установлено, что гибель деревьев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произошла не от старости и болезней, а по вине </w:t>
      </w:r>
      <w:r w:rsidR="00020A57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юридических</w:t>
      </w:r>
      <w:r w:rsidR="00803995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="00020A57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физических лиц</w:t>
      </w:r>
      <w:r w:rsidR="00803995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</w:t>
      </w:r>
      <w:r w:rsidR="00020A57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индивидуальны</w:t>
      </w:r>
      <w:r w:rsidR="00803995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020A57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предпринимател</w:t>
      </w:r>
      <w:r w:rsidR="00803995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ей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производится оценка этих деревьев в порядке, установленном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="00044BBD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Методикой,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 виновные в их гибели лица привлекаются </w:t>
      </w:r>
      <w:r w:rsidR="00DE3E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к ответственности в соответствии с действующим законодательством.</w:t>
      </w:r>
    </w:p>
    <w:p w:rsidR="002D5AEC" w:rsidRPr="00A662FC" w:rsidRDefault="007215F1" w:rsidP="002D5A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044BBD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Для получения </w:t>
      </w:r>
      <w:r w:rsidR="00044BBD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2D5AEC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азрешения юридическому или физическому лицу н</w:t>
      </w:r>
      <w:r w:rsidR="00803995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еобходимо предоставить следующие</w:t>
      </w:r>
      <w:r w:rsidR="002D5AEC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</w:t>
      </w:r>
      <w:r w:rsidR="00803995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2D5AEC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</w:p>
    <w:p w:rsidR="002D5AEC" w:rsidRPr="00A662FC" w:rsidRDefault="002D5AEC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12.1.1 Заявление заявителя о </w:t>
      </w:r>
      <w:r w:rsidR="009050F8" w:rsidRPr="00A662FC">
        <w:rPr>
          <w:rFonts w:ascii="Times New Roman" w:eastAsia="Times New Roman" w:hAnsi="Times New Roman" w:cs="Times New Roman"/>
          <w:sz w:val="28"/>
          <w:szCs w:val="28"/>
        </w:rPr>
        <w:t>выдаче разрешения на вырубку, крониование или посадку деревьев и кустарников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050F8" w:rsidRPr="00A662F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настоящему П</w:t>
      </w:r>
      <w:r w:rsidR="009050F8" w:rsidRPr="00A662FC"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D5AEC" w:rsidRPr="00A662FC" w:rsidRDefault="002D5AEC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12.1.2. Документ, удостоверяющий личность заявителя – паспорт (в случае, если заяви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телем является физическое лицо);</w:t>
      </w:r>
    </w:p>
    <w:p w:rsidR="002D5AEC" w:rsidRPr="00A662FC" w:rsidRDefault="002D5AEC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12.1.3. Свидетельство о государственной регистрации юридического лица (в случае, если заявит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елем является юридическое лицо);</w:t>
      </w:r>
    </w:p>
    <w:p w:rsidR="002D5AEC" w:rsidRPr="00A662FC" w:rsidRDefault="002D5AEC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12.1.4. Свидетельство о государственной регистрации физического лица в качестве индивидуального предпринимателя (в случае, если заявителем является 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предприниматель);</w:t>
      </w:r>
    </w:p>
    <w:p w:rsidR="002D5AEC" w:rsidRPr="00A662FC" w:rsidRDefault="002D5AEC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lastRenderedPageBreak/>
        <w:t>12.1.5. Документ, подтверждающий полномочия представителя заявителя – доверенность (в случае, если с заявлением обра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щается представитель заявителя).</w:t>
      </w:r>
    </w:p>
    <w:p w:rsidR="002D5AEC" w:rsidRPr="00A662FC" w:rsidRDefault="002D5AEC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12.2. В случае выполнения работ по строительству, капитальному ремонту, реконструкции объектов капитального строительства и (или) линейных объектов к заявлению прилагаются:</w:t>
      </w:r>
    </w:p>
    <w:p w:rsidR="002D5AEC" w:rsidRPr="00A662FC" w:rsidRDefault="002D5AEC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12.2.1. 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 Д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окументы, удостоверяющие право собственности (владения, пользования, аренды) на земельный участок;</w:t>
      </w:r>
    </w:p>
    <w:p w:rsidR="002D5AEC" w:rsidRPr="00A662FC" w:rsidRDefault="002D5AEC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12.2.2.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 Р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азрешение на строительство (при осуществлении строительства, реконструкции, капитального ремонта объектов капитального строительства, для строительства, реконструкции, капитального ремонта которых в соответствии со статьей 51 Градостроительного кодекса Российской Федерации требуется получение разрешения на строительство);</w:t>
      </w:r>
    </w:p>
    <w:p w:rsidR="002D5AEC" w:rsidRPr="00A662FC" w:rsidRDefault="002D5AEC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12.2.3.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 Г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радостроительный план земельного участка или проект планировки территории и проект межевания территории для линейных объектов;</w:t>
      </w:r>
    </w:p>
    <w:p w:rsidR="002D5AEC" w:rsidRPr="00A662FC" w:rsidRDefault="002D5AEC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12.2.4.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 Р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аздел проектной документации «Схема планировочной организации земельного участка» или «Проект полосы отвода» для линейных объектов;</w:t>
      </w:r>
    </w:p>
    <w:p w:rsidR="002D5AEC" w:rsidRPr="00A662FC" w:rsidRDefault="002D5AEC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12.2.5.</w:t>
      </w:r>
      <w:r w:rsidR="002145F6" w:rsidRPr="00A662F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лан (проект) благоустройства и озеленения;</w:t>
      </w:r>
    </w:p>
    <w:p w:rsidR="002D5AEC" w:rsidRPr="00A662FC" w:rsidRDefault="002D5AEC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12.2</w:t>
      </w:r>
      <w:r w:rsidR="002145F6" w:rsidRPr="00A662FC">
        <w:rPr>
          <w:rFonts w:ascii="Times New Roman" w:eastAsia="Times New Roman" w:hAnsi="Times New Roman" w:cs="Times New Roman"/>
          <w:sz w:val="28"/>
          <w:szCs w:val="28"/>
        </w:rPr>
        <w:t>.6 Д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оговор на утилизацию древесных отходов со специализированной организацией.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2.3. В случае выполнения работ по индивидуальному жилищному строительству к заявлению прилагаются: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2.3.1.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 Д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окументы, удостоверяющие право собственности (владения, пользования, аренды) на земельный участок;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12.3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5F6" w:rsidRPr="00A662FC">
        <w:rPr>
          <w:rFonts w:ascii="Times New Roman" w:eastAsia="Times New Roman" w:hAnsi="Times New Roman" w:cs="Times New Roman"/>
          <w:sz w:val="28"/>
          <w:szCs w:val="28"/>
        </w:rPr>
        <w:t> Р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азрешение на строительство;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12.3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радостроительный план земельного участка;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12.3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 xml:space="preserve">, согласованная 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 xml:space="preserve">управлению 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>ым имуществом</w:t>
      </w:r>
      <w:r w:rsidR="00803995" w:rsidRPr="00A662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Невинномысска (далее – КУМИ).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. В случае выполнения работ по ведению садоводства и дачного хозяйства к заявлению прилагаются: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5F6" w:rsidRPr="00A662FC">
        <w:rPr>
          <w:rFonts w:ascii="Times New Roman" w:eastAsia="Times New Roman" w:hAnsi="Times New Roman" w:cs="Times New Roman"/>
          <w:sz w:val="28"/>
          <w:szCs w:val="28"/>
        </w:rPr>
        <w:t> Д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окументы, удостоверяющие право собственности (владения, пользования, аренды) на земельный участок;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5F6" w:rsidRPr="00A662FC">
        <w:rPr>
          <w:rFonts w:ascii="Times New Roman" w:eastAsia="Times New Roman" w:hAnsi="Times New Roman" w:cs="Times New Roman"/>
          <w:sz w:val="28"/>
          <w:szCs w:val="28"/>
        </w:rPr>
        <w:t> П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роект планировки (организации и застройки) территории дачного объединения, утвержденный, или схема планировочной организации земельного участка с обозначением места размещения строения и сетей инженерно-технического обеспечения, согласованная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 КУМИ (для отдельно стоящих участков);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5F6" w:rsidRPr="00A662FC">
        <w:rPr>
          <w:rFonts w:ascii="Times New Roman" w:eastAsia="Times New Roman" w:hAnsi="Times New Roman" w:cs="Times New Roman"/>
          <w:sz w:val="28"/>
          <w:szCs w:val="28"/>
        </w:rPr>
        <w:t> Ч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ленская книжка или другой заменяющий ее документ (при отсутствии документов, удостоверяющих право собственности (владения, пользования, аренды) на земельный участок).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. В случае проведения работ по текущему содержанию зеленых насаждений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 xml:space="preserve"> произрастающих на озелененных территориях ограниченного пользования,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прилагаются: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> Д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окументы, удостоверяющие право 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(владения, пользования, аренды) на 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участок, объект капитального строительства, 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иной объект и (или) подтверждающие выбор способа управления многоквартирным домом;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5F6" w:rsidRPr="00A662F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> Р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ешение общего собрания собственников 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помещений в многоквартирном доме, принятое в порядке, 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Жилищным кодексом Российской Федерации, при проведении работ на земельном участке, на котором 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расположен многоквартирный дом.</w:t>
      </w:r>
    </w:p>
    <w:p w:rsidR="002D5AEC" w:rsidRPr="00A662FC" w:rsidRDefault="00E96E4B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12.6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. В случае проведения работ по вырубке или </w:t>
      </w:r>
      <w:r w:rsidR="00C3647D" w:rsidRPr="00A662FC">
        <w:rPr>
          <w:rFonts w:ascii="Times New Roman" w:eastAsia="Times New Roman" w:hAnsi="Times New Roman" w:cs="Times New Roman"/>
          <w:sz w:val="28"/>
          <w:szCs w:val="28"/>
        </w:rPr>
        <w:t>кронированию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 деревьев, снижающих освещенность жилых и нежилых помещений, к заявлению прилагаются:</w:t>
      </w:r>
    </w:p>
    <w:p w:rsidR="002D5AEC" w:rsidRPr="00A662FC" w:rsidRDefault="00C3647D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34A52" w:rsidRPr="00A662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окументы, удостоверяющие право собственности (владения, пользования, аренды) на земельный участок, объект капитального строительства, иной объект;</w:t>
      </w:r>
    </w:p>
    <w:p w:rsidR="002D5AEC" w:rsidRPr="00A662FC" w:rsidRDefault="00434A52" w:rsidP="002D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12.6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.2</w:t>
      </w:r>
      <w:r w:rsidR="00C3647D" w:rsidRPr="00A662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6E4B" w:rsidRPr="00A662FC">
        <w:rPr>
          <w:rFonts w:ascii="Times New Roman" w:eastAsia="Times New Roman" w:hAnsi="Times New Roman" w:cs="Times New Roman"/>
          <w:sz w:val="28"/>
          <w:szCs w:val="28"/>
        </w:rPr>
        <w:t> Э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кспертное заключение о проведении </w:t>
      </w:r>
      <w:r w:rsidR="00DE3E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санитарно-эпидемиологической экспертизы условий проживания </w:t>
      </w:r>
      <w:r w:rsidR="00DE3E1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и протокол измерений освещенности, составленный </w:t>
      </w:r>
      <w:r w:rsidR="00DE3E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обследования помещений, уполномоченного 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органа Федеральной службы по надзору в сфере 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защиты прав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и благополучия человека, 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подтверждающие несоответствие коэффициента естественной 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D5AEC" w:rsidRPr="00A662FC">
        <w:rPr>
          <w:rFonts w:ascii="Times New Roman" w:eastAsia="Times New Roman" w:hAnsi="Times New Roman" w:cs="Times New Roman"/>
          <w:sz w:val="28"/>
          <w:szCs w:val="28"/>
        </w:rPr>
        <w:t>освещенности помещений действующим санитарным нормативам.</w:t>
      </w:r>
    </w:p>
    <w:p w:rsidR="00523941" w:rsidRPr="00A662FC" w:rsidRDefault="007215F1" w:rsidP="000558A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544415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Перед принятием </w:t>
      </w:r>
      <w:r w:rsidR="002145F6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Комиссией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решения о выдаче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</w:t>
      </w:r>
      <w:r w:rsidR="00BE083D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Разрешения либо об отказе в выдаче Р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азрешения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проводится </w:t>
      </w:r>
      <w:r w:rsidR="001A51C6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натурное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145F6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бследование зеленых насаждений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 Поряд</w:t>
      </w:r>
      <w:r w:rsidR="00544415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ок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544415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работы, состав и полномочия К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омиссии устанавливаются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544415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города</w:t>
      </w:r>
      <w:r w:rsidR="0052394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23941" w:rsidRPr="00A662FC" w:rsidRDefault="00544415" w:rsidP="000558A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 результатам комиссионного обследования комиссия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составляет акт обследования зеленых насаждений</w:t>
      </w:r>
      <w:r w:rsidR="00F3522A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F3522A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(приложение </w:t>
      </w:r>
      <w:r w:rsidR="00CE053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№ 2 к</w:t>
      </w:r>
      <w:r w:rsidR="00F3522A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E053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настоящему </w:t>
      </w:r>
      <w:r w:rsidR="00F3522A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порядку)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котором обосновывается необходимость или отсутствие необходимости вынужденной вырубки, </w:t>
      </w:r>
      <w:r w:rsidR="004C2FEE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кронирования 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3522A" w:rsidRPr="00A662FC" w:rsidRDefault="00CE0531" w:rsidP="00F3522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 Решен</w:t>
      </w:r>
      <w:r w:rsidR="0052394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ие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о вы</w:t>
      </w:r>
      <w:r w:rsidR="0052394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даче либо отказе </w:t>
      </w:r>
      <w:r w:rsidR="00F3522A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52394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выдач</w:t>
      </w:r>
      <w:r w:rsidR="00F3522A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52394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азрешения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принимается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F3522A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омиссией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30 календарных дней</w:t>
      </w:r>
      <w:r w:rsidR="0052394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</w:t>
      </w:r>
      <w:r w:rsidR="0052394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с момента поступления заявления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3522A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23941" w:rsidRPr="00A662FC" w:rsidRDefault="00F3522A" w:rsidP="001F1D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E053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После проведения работ по вырубке, кронированию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посадке деревьев и кустарников лицо, получившее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Разрешение, извещает об этом Управление ЖКХ </w:t>
      </w:r>
      <w:r w:rsidR="00AF4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для проведения освидетельствования и закрытия полученного Разрешения.</w:t>
      </w:r>
    </w:p>
    <w:p w:rsidR="00DF3D6D" w:rsidRPr="00A662FC" w:rsidRDefault="00CE0531" w:rsidP="0052394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17</w:t>
      </w:r>
      <w:r w:rsidR="0052394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 Срок действия Р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азрешения составляет 4</w:t>
      </w:r>
      <w:r w:rsidR="0052394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5 дней с момента выдачи такого Р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азрешения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 № 3 к настоящему порядку),</w:t>
      </w:r>
      <w:r w:rsidR="00AF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истечении этого </w:t>
      </w:r>
      <w:r w:rsidRPr="00A662FC">
        <w:rPr>
          <w:rFonts w:ascii="Times New Roman" w:hAnsi="Times New Roman" w:cs="Times New Roman"/>
          <w:sz w:val="28"/>
          <w:szCs w:val="28"/>
          <w:shd w:val="clear" w:color="auto" w:fill="FFFFFF"/>
        </w:rPr>
        <w:t>срока заинтересо</w:t>
      </w:r>
      <w:r w:rsidR="00AF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ванные лица должны обратиться в </w:t>
      </w:r>
      <w:r w:rsidR="002145F6" w:rsidRPr="00A662F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ЖКХ</w:t>
      </w:r>
      <w:r w:rsidRPr="00A66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5F6" w:rsidRPr="00A662FC">
        <w:rPr>
          <w:rFonts w:ascii="Times New Roman" w:hAnsi="Times New Roman" w:cs="Times New Roman"/>
          <w:sz w:val="28"/>
          <w:szCs w:val="28"/>
          <w:shd w:val="clear" w:color="auto" w:fill="FFFFFF"/>
        </w:rPr>
        <w:t>с заявлением о продлении срока Р</w:t>
      </w:r>
      <w:r w:rsidRPr="00A662FC">
        <w:rPr>
          <w:rFonts w:ascii="Times New Roman" w:hAnsi="Times New Roman" w:cs="Times New Roman"/>
          <w:sz w:val="28"/>
          <w:szCs w:val="28"/>
          <w:shd w:val="clear" w:color="auto" w:fill="FFFFFF"/>
        </w:rPr>
        <w:t>азре</w:t>
      </w:r>
      <w:r w:rsidR="002145F6" w:rsidRPr="00A662FC">
        <w:rPr>
          <w:rFonts w:ascii="Times New Roman" w:hAnsi="Times New Roman" w:cs="Times New Roman"/>
          <w:sz w:val="28"/>
          <w:szCs w:val="28"/>
          <w:shd w:val="clear" w:color="auto" w:fill="FFFFFF"/>
        </w:rPr>
        <w:t>шения, приложив ранее выданное Р</w:t>
      </w:r>
      <w:r w:rsidRPr="00A662FC">
        <w:rPr>
          <w:rFonts w:ascii="Times New Roman" w:hAnsi="Times New Roman" w:cs="Times New Roman"/>
          <w:sz w:val="28"/>
          <w:szCs w:val="28"/>
          <w:shd w:val="clear" w:color="auto" w:fill="FFFFFF"/>
        </w:rPr>
        <w:t>азрешение</w:t>
      </w:r>
      <w:r w:rsidR="007215F1"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69A0" w:rsidRPr="00A662FC" w:rsidRDefault="009F69A0" w:rsidP="0052394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0D2C" w:rsidRDefault="00490D2C" w:rsidP="00DE3E1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E3E16" w:rsidRPr="00A662FC" w:rsidRDefault="00DE3E16" w:rsidP="00DE3E1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F69A0" w:rsidRPr="00A662FC" w:rsidRDefault="009F69A0" w:rsidP="009F69A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9F69A0" w:rsidRPr="00A662FC" w:rsidRDefault="009F69A0" w:rsidP="009F69A0">
      <w:pPr>
        <w:pStyle w:val="ConsPlusNormal"/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A662FC">
        <w:rPr>
          <w:rFonts w:ascii="Times New Roman" w:hAnsi="Times New Roman" w:cs="Times New Roman"/>
          <w:sz w:val="28"/>
          <w:szCs w:val="28"/>
        </w:rPr>
        <w:tab/>
      </w:r>
      <w:r w:rsidRPr="00A662FC">
        <w:rPr>
          <w:rFonts w:ascii="Times New Roman" w:hAnsi="Times New Roman" w:cs="Times New Roman"/>
          <w:sz w:val="28"/>
          <w:szCs w:val="28"/>
        </w:rPr>
        <w:tab/>
      </w:r>
      <w:r w:rsidRPr="00A662FC">
        <w:rPr>
          <w:rFonts w:ascii="Times New Roman" w:hAnsi="Times New Roman" w:cs="Times New Roman"/>
          <w:sz w:val="28"/>
          <w:szCs w:val="28"/>
        </w:rPr>
        <w:tab/>
      </w:r>
      <w:r w:rsidRPr="00A662FC">
        <w:rPr>
          <w:rFonts w:ascii="Times New Roman" w:hAnsi="Times New Roman" w:cs="Times New Roman"/>
          <w:sz w:val="28"/>
          <w:szCs w:val="28"/>
        </w:rPr>
        <w:tab/>
        <w:t xml:space="preserve">       В.Э. Соколюк </w:t>
      </w:r>
    </w:p>
    <w:p w:rsidR="00CE0531" w:rsidRPr="00A662FC" w:rsidRDefault="00CE0531" w:rsidP="009F69A0">
      <w:pPr>
        <w:pStyle w:val="ConsPlusNormal"/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E0531" w:rsidRPr="00A662FC" w:rsidRDefault="00CE0531" w:rsidP="009F69A0">
      <w:pPr>
        <w:pStyle w:val="ConsPlusNormal"/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69A0" w:rsidRPr="00A662FC" w:rsidRDefault="009F69A0" w:rsidP="009F69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69A0" w:rsidRPr="00A662FC" w:rsidRDefault="009F69A0" w:rsidP="009F69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Приложение  визируют:</w:t>
      </w:r>
    </w:p>
    <w:p w:rsidR="009F69A0" w:rsidRPr="00A662FC" w:rsidRDefault="009F69A0" w:rsidP="009F69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69A0" w:rsidRPr="00A662FC" w:rsidRDefault="009F69A0" w:rsidP="009F69A0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9F69A0" w:rsidRPr="00A662FC" w:rsidRDefault="009F69A0" w:rsidP="009F69A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руководитель управления жилищно–</w:t>
      </w:r>
    </w:p>
    <w:p w:rsidR="009F69A0" w:rsidRPr="00A662FC" w:rsidRDefault="009F69A0" w:rsidP="009F69A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9F69A0" w:rsidRPr="00A662FC" w:rsidRDefault="009F69A0" w:rsidP="009F69A0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Е.Н. Колюбаев</w:t>
      </w:r>
    </w:p>
    <w:p w:rsidR="009F69A0" w:rsidRPr="00A662FC" w:rsidRDefault="009F69A0" w:rsidP="009F69A0">
      <w:pPr>
        <w:spacing w:after="0" w:line="240" w:lineRule="exact"/>
        <w:ind w:right="-60"/>
        <w:rPr>
          <w:rFonts w:ascii="Times New Roman" w:hAnsi="Times New Roman" w:cs="Times New Roman"/>
          <w:sz w:val="28"/>
          <w:szCs w:val="28"/>
        </w:rPr>
      </w:pPr>
    </w:p>
    <w:p w:rsidR="00CE0531" w:rsidRPr="00A662FC" w:rsidRDefault="00CE0531" w:rsidP="009F69A0">
      <w:pPr>
        <w:spacing w:after="0" w:line="240" w:lineRule="exact"/>
        <w:ind w:right="-60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1F1DDD" w:rsidRPr="00A662FC" w:rsidRDefault="00CE0531" w:rsidP="00B33C2F">
      <w:pPr>
        <w:spacing w:after="0" w:line="240" w:lineRule="exact"/>
        <w:ind w:right="-60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A662FC">
        <w:rPr>
          <w:rFonts w:ascii="Times New Roman" w:hAnsi="Times New Roman" w:cs="Times New Roman"/>
          <w:sz w:val="28"/>
          <w:szCs w:val="28"/>
        </w:rPr>
        <w:tab/>
      </w:r>
      <w:r w:rsidRPr="00A662FC">
        <w:rPr>
          <w:rFonts w:ascii="Times New Roman" w:hAnsi="Times New Roman" w:cs="Times New Roman"/>
          <w:sz w:val="28"/>
          <w:szCs w:val="28"/>
        </w:rPr>
        <w:tab/>
      </w:r>
      <w:r w:rsidRPr="00A662FC">
        <w:rPr>
          <w:rFonts w:ascii="Times New Roman" w:hAnsi="Times New Roman" w:cs="Times New Roman"/>
          <w:sz w:val="28"/>
          <w:szCs w:val="28"/>
        </w:rPr>
        <w:tab/>
      </w:r>
      <w:r w:rsidRPr="00A662FC">
        <w:rPr>
          <w:rFonts w:ascii="Times New Roman" w:hAnsi="Times New Roman" w:cs="Times New Roman"/>
          <w:sz w:val="28"/>
          <w:szCs w:val="28"/>
        </w:rPr>
        <w:tab/>
        <w:t xml:space="preserve">     Ю.Н. Роденкова</w:t>
      </w:r>
    </w:p>
    <w:p w:rsidR="00587606" w:rsidRPr="00A662FC" w:rsidRDefault="00587606" w:rsidP="00EE733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373A" w:rsidRDefault="0058373A" w:rsidP="00EE7334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58373A" w:rsidSect="00DE3E16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0256D" w:rsidRPr="0057695A" w:rsidRDefault="0000256D" w:rsidP="0058373A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</w:p>
    <w:sectPr w:rsidR="0000256D" w:rsidRPr="0057695A" w:rsidSect="0058373A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E9" w:rsidRDefault="00AB74E9" w:rsidP="009F69A0">
      <w:pPr>
        <w:spacing w:after="0" w:line="240" w:lineRule="auto"/>
      </w:pPr>
      <w:r>
        <w:separator/>
      </w:r>
    </w:p>
  </w:endnote>
  <w:endnote w:type="continuationSeparator" w:id="0">
    <w:p w:rsidR="00AB74E9" w:rsidRDefault="00AB74E9" w:rsidP="009F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E9" w:rsidRDefault="00AB74E9" w:rsidP="009F69A0">
      <w:pPr>
        <w:spacing w:after="0" w:line="240" w:lineRule="auto"/>
      </w:pPr>
      <w:r>
        <w:separator/>
      </w:r>
    </w:p>
  </w:footnote>
  <w:footnote w:type="continuationSeparator" w:id="0">
    <w:p w:rsidR="00AB74E9" w:rsidRDefault="00AB74E9" w:rsidP="009F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1974"/>
      <w:docPartObj>
        <w:docPartGallery w:val="Page Numbers (Top of Page)"/>
        <w:docPartUnique/>
      </w:docPartObj>
    </w:sdtPr>
    <w:sdtContent>
      <w:p w:rsidR="00090197" w:rsidRDefault="00095FD8">
        <w:pPr>
          <w:pStyle w:val="a5"/>
          <w:jc w:val="center"/>
        </w:pPr>
        <w:r w:rsidRPr="000025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0197" w:rsidRPr="000025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25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0C2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025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0197" w:rsidRDefault="000901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6776"/>
    <w:rsid w:val="0000256D"/>
    <w:rsid w:val="000135EF"/>
    <w:rsid w:val="00020A57"/>
    <w:rsid w:val="00044BBD"/>
    <w:rsid w:val="000558A1"/>
    <w:rsid w:val="00090197"/>
    <w:rsid w:val="00095FD8"/>
    <w:rsid w:val="000C0651"/>
    <w:rsid w:val="000F2736"/>
    <w:rsid w:val="00111CD1"/>
    <w:rsid w:val="0011502B"/>
    <w:rsid w:val="001A51C6"/>
    <w:rsid w:val="001E74F5"/>
    <w:rsid w:val="001F1DDD"/>
    <w:rsid w:val="002145F6"/>
    <w:rsid w:val="002260B1"/>
    <w:rsid w:val="0029589E"/>
    <w:rsid w:val="002C1C76"/>
    <w:rsid w:val="002C4100"/>
    <w:rsid w:val="002D102B"/>
    <w:rsid w:val="002D5AEC"/>
    <w:rsid w:val="002E6D0F"/>
    <w:rsid w:val="002F2419"/>
    <w:rsid w:val="003031BB"/>
    <w:rsid w:val="0033648D"/>
    <w:rsid w:val="00376ADA"/>
    <w:rsid w:val="003A295B"/>
    <w:rsid w:val="003F15C6"/>
    <w:rsid w:val="00424B4D"/>
    <w:rsid w:val="00434A52"/>
    <w:rsid w:val="004707E4"/>
    <w:rsid w:val="00490D2C"/>
    <w:rsid w:val="0049592B"/>
    <w:rsid w:val="004C2FEE"/>
    <w:rsid w:val="004F29A9"/>
    <w:rsid w:val="00523941"/>
    <w:rsid w:val="00544415"/>
    <w:rsid w:val="0057695A"/>
    <w:rsid w:val="0058373A"/>
    <w:rsid w:val="00587606"/>
    <w:rsid w:val="005B0E86"/>
    <w:rsid w:val="00620ECB"/>
    <w:rsid w:val="00627AD2"/>
    <w:rsid w:val="007061B2"/>
    <w:rsid w:val="007215F1"/>
    <w:rsid w:val="00736776"/>
    <w:rsid w:val="00761C65"/>
    <w:rsid w:val="007721DC"/>
    <w:rsid w:val="007C0BA6"/>
    <w:rsid w:val="007D4BEC"/>
    <w:rsid w:val="00803995"/>
    <w:rsid w:val="00815F32"/>
    <w:rsid w:val="00832E0F"/>
    <w:rsid w:val="00842083"/>
    <w:rsid w:val="00892076"/>
    <w:rsid w:val="008B5DAE"/>
    <w:rsid w:val="008E0553"/>
    <w:rsid w:val="008F0B53"/>
    <w:rsid w:val="00901BD9"/>
    <w:rsid w:val="009050F8"/>
    <w:rsid w:val="009A29AD"/>
    <w:rsid w:val="009F69A0"/>
    <w:rsid w:val="00A34282"/>
    <w:rsid w:val="00A662FC"/>
    <w:rsid w:val="00AA2BA9"/>
    <w:rsid w:val="00AB74E9"/>
    <w:rsid w:val="00AC3EC7"/>
    <w:rsid w:val="00AF492A"/>
    <w:rsid w:val="00B21D9B"/>
    <w:rsid w:val="00B33C2F"/>
    <w:rsid w:val="00BB10BF"/>
    <w:rsid w:val="00BB77FE"/>
    <w:rsid w:val="00BD0DE7"/>
    <w:rsid w:val="00BE083D"/>
    <w:rsid w:val="00BE7992"/>
    <w:rsid w:val="00C3647D"/>
    <w:rsid w:val="00C41AC1"/>
    <w:rsid w:val="00C90427"/>
    <w:rsid w:val="00CE0531"/>
    <w:rsid w:val="00CE1756"/>
    <w:rsid w:val="00D24B4A"/>
    <w:rsid w:val="00D43335"/>
    <w:rsid w:val="00D50C22"/>
    <w:rsid w:val="00D56420"/>
    <w:rsid w:val="00DD1F08"/>
    <w:rsid w:val="00DD396F"/>
    <w:rsid w:val="00DE3E16"/>
    <w:rsid w:val="00DE76E7"/>
    <w:rsid w:val="00DF3D6D"/>
    <w:rsid w:val="00E01025"/>
    <w:rsid w:val="00E239C8"/>
    <w:rsid w:val="00E56EF6"/>
    <w:rsid w:val="00E80CFD"/>
    <w:rsid w:val="00E96E4B"/>
    <w:rsid w:val="00EE19BF"/>
    <w:rsid w:val="00EE563B"/>
    <w:rsid w:val="00EE7334"/>
    <w:rsid w:val="00F3522A"/>
    <w:rsid w:val="00F45973"/>
    <w:rsid w:val="00FA1399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D1"/>
  </w:style>
  <w:style w:type="paragraph" w:styleId="2">
    <w:name w:val="heading 2"/>
    <w:basedOn w:val="a"/>
    <w:link w:val="20"/>
    <w:uiPriority w:val="9"/>
    <w:qFormat/>
    <w:rsid w:val="00721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5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72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215F1"/>
    <w:rPr>
      <w:color w:val="0000FF"/>
      <w:u w:val="single"/>
    </w:rPr>
  </w:style>
  <w:style w:type="table" w:styleId="a4">
    <w:name w:val="Table Grid"/>
    <w:basedOn w:val="a1"/>
    <w:uiPriority w:val="59"/>
    <w:rsid w:val="0058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F6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9F69A0"/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9F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9A0"/>
  </w:style>
  <w:style w:type="paragraph" w:styleId="a7">
    <w:name w:val="footer"/>
    <w:basedOn w:val="a"/>
    <w:link w:val="a8"/>
    <w:uiPriority w:val="99"/>
    <w:semiHidden/>
    <w:unhideWhenUsed/>
    <w:rsid w:val="009F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50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A6E4-DDE0-4CB5-BD17-4E04F471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2017-11-01T14:35:00Z</cp:lastPrinted>
  <dcterms:created xsi:type="dcterms:W3CDTF">2018-01-16T12:36:00Z</dcterms:created>
  <dcterms:modified xsi:type="dcterms:W3CDTF">2018-01-16T12:36:00Z</dcterms:modified>
</cp:coreProperties>
</file>