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B4" w:rsidRPr="00DE49B4" w:rsidRDefault="00DE49B4" w:rsidP="00DE49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B4" w:rsidRPr="00DE49B4" w:rsidRDefault="00DE49B4" w:rsidP="00DE49B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B4" w:rsidRPr="00DE49B4" w:rsidRDefault="00DE49B4" w:rsidP="00DE49B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B4" w:rsidRPr="00DE49B4" w:rsidRDefault="00DE49B4" w:rsidP="00DE49B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НЕВИННОМЫССКА</w:t>
      </w:r>
    </w:p>
    <w:p w:rsidR="00DE49B4" w:rsidRPr="00DE49B4" w:rsidRDefault="00DE49B4" w:rsidP="00DE49B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DE49B4" w:rsidRPr="00DE49B4" w:rsidRDefault="00DE49B4" w:rsidP="00DE49B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B4" w:rsidRPr="00DE49B4" w:rsidRDefault="00DE49B4" w:rsidP="00DE49B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E49B4" w:rsidRPr="00DE49B4" w:rsidRDefault="00DE49B4" w:rsidP="00DE49B4">
      <w:pPr>
        <w:tabs>
          <w:tab w:val="left" w:pos="320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B4" w:rsidRPr="00DE49B4" w:rsidRDefault="00DE49B4" w:rsidP="00DE49B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E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2017 г.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1594</w:t>
      </w:r>
    </w:p>
    <w:p w:rsidR="00DE49B4" w:rsidRPr="00DE49B4" w:rsidRDefault="00DE49B4" w:rsidP="00DE49B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B4" w:rsidRPr="00DE49B4" w:rsidRDefault="00DE49B4" w:rsidP="00DE49B4">
      <w:pPr>
        <w:tabs>
          <w:tab w:val="left" w:pos="4140"/>
        </w:tabs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9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Невинномысск</w:t>
      </w:r>
    </w:p>
    <w:p w:rsidR="00DE49B4" w:rsidRPr="00A76204" w:rsidRDefault="00DE49B4" w:rsidP="00DE49B4">
      <w:pPr>
        <w:tabs>
          <w:tab w:val="left" w:pos="4140"/>
        </w:tabs>
        <w:jc w:val="center"/>
        <w:outlineLvl w:val="0"/>
      </w:pPr>
    </w:p>
    <w:p w:rsidR="006F3112" w:rsidRDefault="006F3112" w:rsidP="006F31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Невинномысска от 29 января 2015 г. № 104 «</w:t>
      </w:r>
      <w:r w:rsidRPr="00770A64">
        <w:rPr>
          <w:rFonts w:ascii="Times New Roman" w:hAnsi="Times New Roman" w:cs="Times New Roman"/>
          <w:sz w:val="28"/>
          <w:szCs w:val="28"/>
        </w:rPr>
        <w:t>О размещении нестационарных торговых объектов (нестационарных объектов по предоставлению услуг) на территории города Невинномысска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F3112" w:rsidRDefault="006F3112" w:rsidP="006F31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112" w:rsidRDefault="006F3112" w:rsidP="006F31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112" w:rsidRPr="00B126FE" w:rsidRDefault="006F3112" w:rsidP="006F3112">
      <w:pPr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П</w:t>
      </w:r>
      <w:r w:rsidRPr="00B126FE">
        <w:rPr>
          <w:rFonts w:ascii="Times New Roman" w:hAnsi="Times New Roman" w:cs="Times New Roman"/>
          <w:spacing w:val="20"/>
          <w:sz w:val="28"/>
          <w:szCs w:val="28"/>
        </w:rPr>
        <w:t>остановляю</w:t>
      </w:r>
      <w:r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6F3112" w:rsidRDefault="006F3112" w:rsidP="006F3112">
      <w:pPr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6F3112" w:rsidRPr="006F3112" w:rsidRDefault="006F3112" w:rsidP="006F31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постановление администрации города Невинномысска от 29 января 2015 г.  № 104 «</w:t>
      </w:r>
      <w:r w:rsidRPr="00770A64">
        <w:rPr>
          <w:rFonts w:ascii="Times New Roman" w:hAnsi="Times New Roman" w:cs="Times New Roman"/>
          <w:sz w:val="28"/>
          <w:szCs w:val="28"/>
        </w:rPr>
        <w:t>О размещении нестационарных торговых объектов (нестационарных объектов по предоставлению услуг) на территории города Невинномысска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F3112">
        <w:rPr>
          <w:rFonts w:ascii="Times New Roman" w:hAnsi="Times New Roman" w:cs="Times New Roman"/>
          <w:sz w:val="28"/>
          <w:szCs w:val="28"/>
        </w:rPr>
        <w:t xml:space="preserve">(с изменениями, внесенными постановлениями администрации города Невинномысска от 14 октября 2015 г. </w:t>
      </w:r>
      <w:hyperlink r:id="rId7" w:history="1">
        <w:r w:rsidRPr="006F3112">
          <w:rPr>
            <w:rFonts w:ascii="Times New Roman" w:hAnsi="Times New Roman" w:cs="Times New Roman"/>
            <w:sz w:val="28"/>
            <w:szCs w:val="28"/>
          </w:rPr>
          <w:t>№ 2438,</w:t>
        </w:r>
      </w:hyperlink>
      <w:r w:rsidRPr="006F3112">
        <w:rPr>
          <w:rFonts w:ascii="Times New Roman" w:hAnsi="Times New Roman" w:cs="Times New Roman"/>
          <w:sz w:val="28"/>
          <w:szCs w:val="28"/>
        </w:rPr>
        <w:t xml:space="preserve"> от 15 июня 2016 г. № 1211,    от 30 декабря 2016 г. № 3005).</w:t>
      </w:r>
      <w:proofErr w:type="gramEnd"/>
    </w:p>
    <w:p w:rsidR="006F3112" w:rsidRPr="006F3112" w:rsidRDefault="006F3112" w:rsidP="006F3112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опубликованию путем размещения на официальном сайте администрации города Невинномысска в информационно - телекоммуникационной сети «Интернет».</w:t>
      </w:r>
    </w:p>
    <w:p w:rsidR="006F3112" w:rsidRPr="006F3112" w:rsidRDefault="006F3112" w:rsidP="006F31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112" w:rsidRPr="006F3112" w:rsidRDefault="006F3112" w:rsidP="006F31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112" w:rsidRPr="006F3112" w:rsidRDefault="006F3112" w:rsidP="006F31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F3112" w:rsidRPr="006F3112" w:rsidTr="001D214C">
        <w:tc>
          <w:tcPr>
            <w:tcW w:w="4785" w:type="dxa"/>
            <w:hideMark/>
          </w:tcPr>
          <w:p w:rsidR="006F3112" w:rsidRPr="006F3112" w:rsidRDefault="006F3112" w:rsidP="006F311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11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города Невинномысска</w:t>
            </w:r>
          </w:p>
          <w:p w:rsidR="006F3112" w:rsidRPr="006F3112" w:rsidRDefault="006F3112" w:rsidP="006F311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112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4785" w:type="dxa"/>
            <w:vAlign w:val="bottom"/>
            <w:hideMark/>
          </w:tcPr>
          <w:p w:rsidR="006F3112" w:rsidRPr="006F3112" w:rsidRDefault="006F3112" w:rsidP="006F3112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1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 w:rsidRPr="006F3112">
              <w:rPr>
                <w:rFonts w:ascii="Times New Roman" w:eastAsia="Times New Roman" w:hAnsi="Times New Roman" w:cs="Times New Roman"/>
                <w:sz w:val="28"/>
                <w:szCs w:val="28"/>
              </w:rPr>
              <w:t>Миненков</w:t>
            </w:r>
            <w:proofErr w:type="spellEnd"/>
          </w:p>
        </w:tc>
      </w:tr>
    </w:tbl>
    <w:p w:rsidR="006F3112" w:rsidRPr="006F3112" w:rsidRDefault="006F3112" w:rsidP="006F31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F3112" w:rsidRPr="006F3112" w:rsidSect="002B7BC2">
          <w:headerReference w:type="default" r:id="rId8"/>
          <w:pgSz w:w="11906" w:h="16838"/>
          <w:pgMar w:top="1418" w:right="567" w:bottom="1134" w:left="1985" w:header="709" w:footer="709" w:gutter="0"/>
          <w:cols w:space="720"/>
          <w:titlePg/>
          <w:docGrid w:linePitch="326"/>
        </w:sectPr>
      </w:pPr>
    </w:p>
    <w:p w:rsidR="001D214C" w:rsidRPr="001D214C" w:rsidRDefault="001D214C" w:rsidP="001D214C">
      <w:pPr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1D214C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1D214C" w:rsidRPr="001D214C" w:rsidRDefault="001D214C" w:rsidP="001D214C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1D214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D214C" w:rsidRPr="001D214C" w:rsidRDefault="001D214C" w:rsidP="001D214C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1D214C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1D214C" w:rsidRPr="001D214C" w:rsidRDefault="00DE49B4" w:rsidP="001D214C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июня 2017 №1594</w:t>
      </w:r>
    </w:p>
    <w:p w:rsidR="001D214C" w:rsidRPr="001D214C" w:rsidRDefault="001D214C" w:rsidP="001D214C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D214C" w:rsidRPr="001D214C" w:rsidRDefault="001D214C" w:rsidP="001D214C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D214C" w:rsidRPr="001D214C" w:rsidRDefault="001D214C" w:rsidP="001D214C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14C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1D214C" w:rsidRPr="001D214C" w:rsidRDefault="001D214C" w:rsidP="001D214C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14C">
        <w:rPr>
          <w:rFonts w:ascii="Times New Roman" w:hAnsi="Times New Roman" w:cs="Times New Roman"/>
          <w:sz w:val="28"/>
          <w:szCs w:val="28"/>
        </w:rPr>
        <w:t>которые вносятся в постановление администрации города Невинномысска от 29 января 2015 г. № 104 «О размещении нестационарных торговых объектов (нестационарных объектов по предоставлению услуг) на территории города Невинномысска»</w:t>
      </w:r>
    </w:p>
    <w:p w:rsidR="001D214C" w:rsidRPr="001D214C" w:rsidRDefault="001D214C" w:rsidP="001D2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1888" w:rsidRDefault="001D214C" w:rsidP="00AD18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9253C" w:rsidRPr="005F5009">
        <w:rPr>
          <w:rFonts w:ascii="Times New Roman" w:hAnsi="Times New Roman" w:cs="Times New Roman"/>
          <w:sz w:val="28"/>
          <w:szCs w:val="28"/>
        </w:rPr>
        <w:t>Положени</w:t>
      </w:r>
      <w:r w:rsidR="00AD1888">
        <w:rPr>
          <w:rFonts w:ascii="Times New Roman" w:hAnsi="Times New Roman" w:cs="Times New Roman"/>
          <w:sz w:val="28"/>
          <w:szCs w:val="28"/>
        </w:rPr>
        <w:t>е</w:t>
      </w:r>
      <w:r w:rsidR="0099253C" w:rsidRPr="005F5009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открытого аукциона по продаже права на заключение договоров на размещение нестационарных торговых объектов (нестационарных объектов по предоставлению услуг) на территории города Невинномысска</w:t>
      </w:r>
      <w:r w:rsidR="0099253C">
        <w:rPr>
          <w:rFonts w:ascii="Times New Roman" w:hAnsi="Times New Roman" w:cs="Times New Roman"/>
          <w:sz w:val="28"/>
          <w:szCs w:val="28"/>
        </w:rPr>
        <w:t xml:space="preserve"> </w:t>
      </w:r>
      <w:r w:rsidR="00AD1888">
        <w:rPr>
          <w:rFonts w:ascii="Times New Roman" w:hAnsi="Times New Roman" w:cs="Times New Roman"/>
          <w:sz w:val="28"/>
          <w:szCs w:val="28"/>
        </w:rPr>
        <w:t>дополнить пунктом 36</w:t>
      </w:r>
      <w:r w:rsidR="00AD1888" w:rsidRPr="001D214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D188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D1888">
        <w:rPr>
          <w:rFonts w:ascii="Times New Roman" w:hAnsi="Times New Roman" w:cs="Times New Roman"/>
          <w:sz w:val="28"/>
          <w:szCs w:val="28"/>
        </w:rPr>
        <w:t>следующего содержа</w:t>
      </w:r>
      <w:r w:rsidR="00AD1888" w:rsidRPr="00AD1888">
        <w:rPr>
          <w:rFonts w:ascii="Times New Roman" w:hAnsi="Times New Roman" w:cs="Times New Roman"/>
          <w:sz w:val="28"/>
          <w:szCs w:val="28"/>
        </w:rPr>
        <w:t>ния</w:t>
      </w:r>
      <w:r w:rsidR="00AD1888">
        <w:rPr>
          <w:rFonts w:ascii="Times New Roman" w:hAnsi="Times New Roman" w:cs="Times New Roman"/>
          <w:sz w:val="28"/>
          <w:szCs w:val="28"/>
        </w:rPr>
        <w:t>:</w:t>
      </w:r>
    </w:p>
    <w:p w:rsidR="0099253C" w:rsidRDefault="00AD1888" w:rsidP="00AD18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1D214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253C">
        <w:rPr>
          <w:rFonts w:ascii="Times New Roman" w:hAnsi="Times New Roman" w:cs="Times New Roman"/>
          <w:sz w:val="28"/>
          <w:szCs w:val="28"/>
        </w:rPr>
        <w:t xml:space="preserve">«Администрацией города договор на размещение объекта подписывается в течение 5 рабочих дней и подлежит регистрации в </w:t>
      </w:r>
      <w:r>
        <w:rPr>
          <w:rFonts w:ascii="Times New Roman" w:hAnsi="Times New Roman" w:cs="Times New Roman"/>
          <w:sz w:val="28"/>
          <w:szCs w:val="28"/>
        </w:rPr>
        <w:t>общем отделе администрации города</w:t>
      </w:r>
      <w:r w:rsidR="0099253C">
        <w:rPr>
          <w:rFonts w:ascii="Times New Roman" w:hAnsi="Times New Roman" w:cs="Times New Roman"/>
          <w:sz w:val="28"/>
          <w:szCs w:val="28"/>
        </w:rPr>
        <w:t>».</w:t>
      </w:r>
      <w:r w:rsidRPr="00AD18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14C" w:rsidRDefault="0099253C" w:rsidP="001D21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214C" w:rsidRPr="001D214C">
        <w:rPr>
          <w:rFonts w:ascii="Times New Roman" w:hAnsi="Times New Roman" w:cs="Times New Roman"/>
          <w:sz w:val="28"/>
          <w:szCs w:val="28"/>
        </w:rPr>
        <w:t xml:space="preserve">. </w:t>
      </w:r>
      <w:r w:rsidR="00AD1888">
        <w:rPr>
          <w:rFonts w:ascii="Times New Roman" w:hAnsi="Times New Roman" w:cs="Times New Roman"/>
          <w:sz w:val="28"/>
          <w:szCs w:val="28"/>
        </w:rPr>
        <w:t>В</w:t>
      </w:r>
      <w:r w:rsidR="001D214C">
        <w:rPr>
          <w:rFonts w:ascii="Times New Roman" w:hAnsi="Times New Roman" w:cs="Times New Roman"/>
          <w:sz w:val="28"/>
          <w:szCs w:val="28"/>
        </w:rPr>
        <w:t xml:space="preserve"> </w:t>
      </w:r>
      <w:r w:rsidR="001D214C" w:rsidRPr="001D214C">
        <w:rPr>
          <w:rFonts w:ascii="Times New Roman" w:hAnsi="Times New Roman" w:cs="Times New Roman"/>
          <w:sz w:val="28"/>
          <w:szCs w:val="28"/>
        </w:rPr>
        <w:t>приложени</w:t>
      </w:r>
      <w:r w:rsidR="00AD1888">
        <w:rPr>
          <w:rFonts w:ascii="Times New Roman" w:hAnsi="Times New Roman" w:cs="Times New Roman"/>
          <w:sz w:val="28"/>
          <w:szCs w:val="28"/>
        </w:rPr>
        <w:t>и</w:t>
      </w:r>
      <w:r w:rsidR="001D214C" w:rsidRPr="001D214C">
        <w:rPr>
          <w:rFonts w:ascii="Times New Roman" w:hAnsi="Times New Roman" w:cs="Times New Roman"/>
          <w:sz w:val="28"/>
          <w:szCs w:val="28"/>
        </w:rPr>
        <w:t xml:space="preserve"> № 1 к Методике определения начального (минимального) размера платы за право размещения нестационарных торговых объектов (нестационарных объектов по предоставлению услуг) за весь период его размещения на территории города Невинномысска, </w:t>
      </w:r>
      <w:r w:rsidR="00AD1888">
        <w:rPr>
          <w:rFonts w:ascii="Times New Roman" w:hAnsi="Times New Roman" w:cs="Times New Roman"/>
          <w:sz w:val="28"/>
          <w:szCs w:val="28"/>
        </w:rPr>
        <w:t xml:space="preserve">строку 26 </w:t>
      </w:r>
      <w:r w:rsidR="001D214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D214C" w:rsidRDefault="001D214C" w:rsidP="001D214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2126"/>
        <w:gridCol w:w="1843"/>
      </w:tblGrid>
      <w:tr w:rsidR="001D214C" w:rsidTr="000457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C" w:rsidRDefault="001D214C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C" w:rsidRDefault="001D214C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C" w:rsidRDefault="001D214C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C" w:rsidRDefault="001D214C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D214C" w:rsidTr="000457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C" w:rsidRDefault="001D214C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4C" w:rsidRDefault="001D214C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продукции предприятий общественного питания быстрого обслуживания из автофургона, киоска,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C" w:rsidRDefault="001D214C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4C" w:rsidRDefault="001D214C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bookmarkStart w:id="0" w:name="_GoBack"/>
        <w:bookmarkEnd w:id="0"/>
      </w:tr>
    </w:tbl>
    <w:p w:rsidR="001D214C" w:rsidRDefault="001D214C" w:rsidP="001D214C">
      <w:pPr>
        <w:rPr>
          <w:rFonts w:ascii="Times New Roman" w:eastAsia="Times New Roman" w:hAnsi="Times New Roman" w:cs="Times New Roman"/>
          <w:sz w:val="2"/>
          <w:szCs w:val="24"/>
        </w:rPr>
      </w:pPr>
    </w:p>
    <w:p w:rsidR="001D214C" w:rsidRDefault="001D214C" w:rsidP="001D214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1D214C" w:rsidRDefault="001D214C" w:rsidP="001D214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214C" w:rsidRDefault="001D214C" w:rsidP="001D214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D1888" w:rsidRPr="001D214C" w:rsidRDefault="00AD1888" w:rsidP="001D214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59"/>
      </w:tblGrid>
      <w:tr w:rsidR="001D214C" w:rsidRPr="001D214C" w:rsidTr="001D214C">
        <w:tc>
          <w:tcPr>
            <w:tcW w:w="5211" w:type="dxa"/>
            <w:hideMark/>
          </w:tcPr>
          <w:p w:rsidR="001D214C" w:rsidRPr="001D214C" w:rsidRDefault="001D214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14C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</w:t>
            </w:r>
          </w:p>
          <w:p w:rsidR="001D214C" w:rsidRPr="001D214C" w:rsidRDefault="001D214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14C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4359" w:type="dxa"/>
            <w:vAlign w:val="bottom"/>
            <w:hideMark/>
          </w:tcPr>
          <w:p w:rsidR="001D214C" w:rsidRPr="001D214C" w:rsidRDefault="001D214C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14C">
              <w:rPr>
                <w:rFonts w:ascii="Times New Roman" w:hAnsi="Times New Roman" w:cs="Times New Roman"/>
                <w:sz w:val="28"/>
                <w:szCs w:val="28"/>
              </w:rPr>
              <w:t xml:space="preserve">В.Э. </w:t>
            </w:r>
            <w:proofErr w:type="spellStart"/>
            <w:r w:rsidRPr="001D214C">
              <w:rPr>
                <w:rFonts w:ascii="Times New Roman" w:hAnsi="Times New Roman" w:cs="Times New Roman"/>
                <w:sz w:val="28"/>
                <w:szCs w:val="28"/>
              </w:rPr>
              <w:t>Соколюк</w:t>
            </w:r>
            <w:proofErr w:type="spellEnd"/>
          </w:p>
        </w:tc>
      </w:tr>
    </w:tbl>
    <w:p w:rsidR="006F3112" w:rsidRPr="006F3112" w:rsidRDefault="006F3112">
      <w:pPr>
        <w:rPr>
          <w:rFonts w:ascii="Times New Roman" w:hAnsi="Times New Roman" w:cs="Times New Roman"/>
          <w:sz w:val="28"/>
          <w:szCs w:val="28"/>
        </w:rPr>
      </w:pPr>
    </w:p>
    <w:sectPr w:rsidR="006F3112" w:rsidRPr="006F3112" w:rsidSect="00BF0D65">
      <w:pgSz w:w="11906" w:h="16838"/>
      <w:pgMar w:top="1134" w:right="567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0FC" w:rsidRDefault="002E60FC" w:rsidP="001D214C">
      <w:r>
        <w:separator/>
      </w:r>
    </w:p>
  </w:endnote>
  <w:endnote w:type="continuationSeparator" w:id="0">
    <w:p w:rsidR="002E60FC" w:rsidRDefault="002E60FC" w:rsidP="001D2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0FC" w:rsidRDefault="002E60FC" w:rsidP="001D214C">
      <w:r>
        <w:separator/>
      </w:r>
    </w:p>
  </w:footnote>
  <w:footnote w:type="continuationSeparator" w:id="0">
    <w:p w:rsidR="002E60FC" w:rsidRDefault="002E60FC" w:rsidP="001D21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C2" w:rsidRDefault="002B7BC2">
    <w:pPr>
      <w:pStyle w:val="a4"/>
      <w:jc w:val="center"/>
    </w:pPr>
  </w:p>
  <w:p w:rsidR="002B7BC2" w:rsidRDefault="002B7BC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112"/>
    <w:rsid w:val="000457FD"/>
    <w:rsid w:val="001D214C"/>
    <w:rsid w:val="002B7BC2"/>
    <w:rsid w:val="002E60FC"/>
    <w:rsid w:val="002F2AF7"/>
    <w:rsid w:val="006F3112"/>
    <w:rsid w:val="0099253C"/>
    <w:rsid w:val="009F34E4"/>
    <w:rsid w:val="00AD1888"/>
    <w:rsid w:val="00BF0D65"/>
    <w:rsid w:val="00DE49B4"/>
    <w:rsid w:val="00F0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1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31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6F31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311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F311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uiPriority w:val="59"/>
    <w:rsid w:val="006F31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1D214C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D214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D214C"/>
    <w:rPr>
      <w:vertAlign w:val="superscript"/>
    </w:rPr>
  </w:style>
  <w:style w:type="paragraph" w:styleId="a9">
    <w:name w:val="List Paragraph"/>
    <w:basedOn w:val="a"/>
    <w:uiPriority w:val="34"/>
    <w:qFormat/>
    <w:rsid w:val="00AD188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457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5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1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31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6F31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311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F311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uiPriority w:val="59"/>
    <w:rsid w:val="006F31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1D214C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D214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D214C"/>
    <w:rPr>
      <w:vertAlign w:val="superscript"/>
    </w:rPr>
  </w:style>
  <w:style w:type="paragraph" w:styleId="a9">
    <w:name w:val="List Paragraph"/>
    <w:basedOn w:val="a"/>
    <w:uiPriority w:val="34"/>
    <w:qFormat/>
    <w:rsid w:val="00AD188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457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5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28CA1290865AD034627629B9AE5256E04922AA6F5F64E33D04C7244D3D2D8B32FBF8E38E92125C66EC17t9LF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B324C-E3F5-4CEC-8A30-8C0B9E71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</cp:lastModifiedBy>
  <cp:revision>2</cp:revision>
  <cp:lastPrinted>2017-06-15T08:02:00Z</cp:lastPrinted>
  <dcterms:created xsi:type="dcterms:W3CDTF">2017-06-23T07:03:00Z</dcterms:created>
  <dcterms:modified xsi:type="dcterms:W3CDTF">2017-06-23T07:03:00Z</dcterms:modified>
</cp:coreProperties>
</file>