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Pr="00976DCF" w:rsidRDefault="000E0219" w:rsidP="00976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916C56">
        <w:rPr>
          <w:rFonts w:ascii="Times New Roman" w:hAnsi="Times New Roman" w:cs="Times New Roman"/>
          <w:sz w:val="28"/>
          <w:szCs w:val="28"/>
        </w:rPr>
        <w:t>(</w:t>
      </w:r>
      <w:r w:rsidR="00976DCF">
        <w:rPr>
          <w:rFonts w:ascii="Times New Roman" w:hAnsi="Times New Roman" w:cs="Times New Roman"/>
          <w:sz w:val="28"/>
          <w:szCs w:val="28"/>
        </w:rPr>
        <w:t>П</w:t>
      </w:r>
      <w:r w:rsidR="00976DCF">
        <w:rPr>
          <w:rFonts w:ascii="Times New Roman" w:hAnsi="Times New Roman"/>
          <w:sz w:val="28"/>
          <w:szCs w:val="28"/>
        </w:rPr>
        <w:t>редоставление</w:t>
      </w:r>
      <w:r w:rsidR="00976DCF" w:rsidRPr="00642C2F">
        <w:rPr>
          <w:rFonts w:ascii="Times New Roman" w:hAnsi="Times New Roman"/>
          <w:sz w:val="28"/>
          <w:szCs w:val="28"/>
        </w:rPr>
        <w:t xml:space="preserve"> в собственность земельных участков гражданам, имеющим трех и более детей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9576C0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20705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CF5C72" w:rsidRDefault="00CF5C7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Pr="00C81409" w:rsidRDefault="00C81409" w:rsidP="00C81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197">
              <w:rPr>
                <w:rFonts w:ascii="Times New Roman" w:hAnsi="Times New Roman"/>
                <w:sz w:val="28"/>
                <w:szCs w:val="28"/>
              </w:rPr>
              <w:t>Федеральный закон от 29 июля 2017 года № 217-ФЗ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197">
              <w:rPr>
                <w:rFonts w:ascii="Times New Roman" w:hAnsi="Times New Roman"/>
                <w:sz w:val="28"/>
                <w:szCs w:val="28"/>
              </w:rPr>
      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</w:tc>
        <w:tc>
          <w:tcPr>
            <w:tcW w:w="3140" w:type="dxa"/>
          </w:tcPr>
          <w:p w:rsidR="00380EBD" w:rsidRPr="00C81409" w:rsidRDefault="00C81409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9">
              <w:rPr>
                <w:rFonts w:ascii="Times New Roman" w:hAnsi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1" w:history="1">
              <w:r w:rsidRPr="00C8140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C81409">
              <w:rPr>
                <w:rFonts w:ascii="Times New Roman" w:hAnsi="Times New Roman"/>
                <w:sz w:val="28"/>
                <w:szCs w:val="28"/>
              </w:rPr>
              <w:t>, от 30 июля 2017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1F6CF2" w:rsidRDefault="00D76987" w:rsidP="001F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 w:rsidR="001F6CF2"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 w:rsidR="001F6CF2">
              <w:rPr>
                <w:rFonts w:ascii="Times New Roman" w:hAnsi="Times New Roman"/>
                <w:sz w:val="28"/>
                <w:szCs w:val="28"/>
              </w:rPr>
              <w:softHyphen/>
              <w:t>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3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2260A"/>
    <w:rsid w:val="000A0337"/>
    <w:rsid w:val="000B3CEC"/>
    <w:rsid w:val="000E0219"/>
    <w:rsid w:val="001A6562"/>
    <w:rsid w:val="001F6CF2"/>
    <w:rsid w:val="003220BC"/>
    <w:rsid w:val="00380EBD"/>
    <w:rsid w:val="00507BDF"/>
    <w:rsid w:val="00552B4E"/>
    <w:rsid w:val="007723B5"/>
    <w:rsid w:val="00774CCC"/>
    <w:rsid w:val="00916C56"/>
    <w:rsid w:val="009576C0"/>
    <w:rsid w:val="00976DCF"/>
    <w:rsid w:val="00A46755"/>
    <w:rsid w:val="00C81409"/>
    <w:rsid w:val="00C92EA3"/>
    <w:rsid w:val="00CF5215"/>
    <w:rsid w:val="00CF5C72"/>
    <w:rsid w:val="00D1130D"/>
    <w:rsid w:val="00D7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hyperlink" Target="http://www.nevi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12</cp:revision>
  <dcterms:created xsi:type="dcterms:W3CDTF">2019-07-22T15:07:00Z</dcterms:created>
  <dcterms:modified xsi:type="dcterms:W3CDTF">2019-07-29T06:28:00Z</dcterms:modified>
</cp:coreProperties>
</file>