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27" w:rsidRPr="006B23DC" w:rsidRDefault="00A36227" w:rsidP="00A36227">
      <w:pPr>
        <w:jc w:val="center"/>
        <w:rPr>
          <w:sz w:val="28"/>
          <w:szCs w:val="28"/>
        </w:rPr>
      </w:pPr>
      <w:r w:rsidRPr="006B23DC">
        <w:rPr>
          <w:sz w:val="28"/>
          <w:szCs w:val="28"/>
        </w:rPr>
        <w:t>ИНФОРМАЦИЯ</w:t>
      </w:r>
    </w:p>
    <w:p w:rsidR="00A36227" w:rsidRPr="00E241D3" w:rsidRDefault="00A36227" w:rsidP="00A36227">
      <w:pPr>
        <w:jc w:val="center"/>
        <w:rPr>
          <w:sz w:val="28"/>
          <w:szCs w:val="28"/>
        </w:rPr>
      </w:pPr>
      <w:r w:rsidRPr="006B23DC">
        <w:rPr>
          <w:sz w:val="28"/>
          <w:szCs w:val="28"/>
        </w:rPr>
        <w:t>о работе</w:t>
      </w:r>
      <w:r w:rsidRPr="00E241D3">
        <w:rPr>
          <w:sz w:val="28"/>
          <w:szCs w:val="28"/>
        </w:rPr>
        <w:t xml:space="preserve"> </w:t>
      </w:r>
      <w:proofErr w:type="gramStart"/>
      <w:r w:rsidRPr="00E241D3">
        <w:rPr>
          <w:sz w:val="28"/>
          <w:szCs w:val="28"/>
        </w:rPr>
        <w:t>отдела общественной безопасности администрации города Невинномысска</w:t>
      </w:r>
      <w:proofErr w:type="gramEnd"/>
      <w:r w:rsidRPr="00E241D3">
        <w:rPr>
          <w:sz w:val="28"/>
          <w:szCs w:val="28"/>
        </w:rPr>
        <w:t xml:space="preserve"> за</w:t>
      </w:r>
      <w:r>
        <w:rPr>
          <w:sz w:val="28"/>
          <w:szCs w:val="28"/>
        </w:rPr>
        <w:t xml:space="preserve"> </w:t>
      </w:r>
      <w:r w:rsidRPr="00E241D3">
        <w:rPr>
          <w:sz w:val="28"/>
          <w:szCs w:val="28"/>
        </w:rPr>
        <w:t>20</w:t>
      </w:r>
      <w:r>
        <w:rPr>
          <w:sz w:val="28"/>
          <w:szCs w:val="28"/>
        </w:rPr>
        <w:t>2</w:t>
      </w:r>
      <w:r w:rsidR="00522A5A">
        <w:rPr>
          <w:sz w:val="28"/>
          <w:szCs w:val="28"/>
        </w:rPr>
        <w:t>1</w:t>
      </w:r>
      <w:r w:rsidRPr="00E241D3">
        <w:rPr>
          <w:sz w:val="28"/>
          <w:szCs w:val="28"/>
        </w:rPr>
        <w:t xml:space="preserve"> год</w:t>
      </w:r>
    </w:p>
    <w:p w:rsidR="00A36227" w:rsidRDefault="00A36227" w:rsidP="004F5671">
      <w:pPr>
        <w:ind w:firstLine="708"/>
        <w:jc w:val="both"/>
        <w:rPr>
          <w:sz w:val="28"/>
          <w:szCs w:val="28"/>
        </w:rPr>
      </w:pPr>
    </w:p>
    <w:p w:rsidR="004F5671" w:rsidRPr="00204355" w:rsidRDefault="004F5671" w:rsidP="004F5671">
      <w:pPr>
        <w:ind w:firstLine="708"/>
        <w:jc w:val="both"/>
        <w:rPr>
          <w:sz w:val="28"/>
          <w:szCs w:val="28"/>
        </w:rPr>
      </w:pPr>
      <w:proofErr w:type="gramStart"/>
      <w:r w:rsidRPr="00204355">
        <w:rPr>
          <w:sz w:val="28"/>
          <w:szCs w:val="28"/>
        </w:rPr>
        <w:t>В 20</w:t>
      </w:r>
      <w:r w:rsidR="006A5404">
        <w:rPr>
          <w:sz w:val="28"/>
          <w:szCs w:val="28"/>
        </w:rPr>
        <w:t>2</w:t>
      </w:r>
      <w:r w:rsidR="00522A5A">
        <w:rPr>
          <w:sz w:val="28"/>
          <w:szCs w:val="28"/>
        </w:rPr>
        <w:t>1</w:t>
      </w:r>
      <w:r w:rsidRPr="00204355">
        <w:rPr>
          <w:sz w:val="28"/>
          <w:szCs w:val="28"/>
        </w:rPr>
        <w:t xml:space="preserve"> году </w:t>
      </w:r>
      <w:r w:rsidR="00E24B98" w:rsidRPr="00E241D3">
        <w:rPr>
          <w:sz w:val="28"/>
          <w:szCs w:val="28"/>
        </w:rPr>
        <w:t>отдел</w:t>
      </w:r>
      <w:r w:rsidR="00E24B98">
        <w:rPr>
          <w:sz w:val="28"/>
          <w:szCs w:val="28"/>
        </w:rPr>
        <w:t>ом</w:t>
      </w:r>
      <w:r w:rsidR="00E24B98" w:rsidRPr="00E241D3">
        <w:rPr>
          <w:sz w:val="28"/>
          <w:szCs w:val="28"/>
        </w:rPr>
        <w:t xml:space="preserve"> общественной безопасности администрации города Невинномысска</w:t>
      </w:r>
      <w:r w:rsidR="00E24B98">
        <w:rPr>
          <w:sz w:val="28"/>
          <w:szCs w:val="28"/>
        </w:rPr>
        <w:t xml:space="preserve"> (далее</w:t>
      </w:r>
      <w:r w:rsidR="00D61F17">
        <w:rPr>
          <w:sz w:val="28"/>
          <w:szCs w:val="28"/>
        </w:rPr>
        <w:t xml:space="preserve"> соответственно</w:t>
      </w:r>
      <w:r w:rsidR="00E24B98">
        <w:rPr>
          <w:sz w:val="28"/>
          <w:szCs w:val="28"/>
        </w:rPr>
        <w:t xml:space="preserve"> – отдел</w:t>
      </w:r>
      <w:r w:rsidR="00D61F17">
        <w:rPr>
          <w:sz w:val="28"/>
          <w:szCs w:val="28"/>
        </w:rPr>
        <w:t>, город</w:t>
      </w:r>
      <w:r w:rsidR="00E24B98">
        <w:rPr>
          <w:sz w:val="28"/>
          <w:szCs w:val="28"/>
        </w:rPr>
        <w:t>)</w:t>
      </w:r>
      <w:r w:rsidR="00E24B98" w:rsidRPr="00E241D3">
        <w:rPr>
          <w:sz w:val="28"/>
          <w:szCs w:val="28"/>
        </w:rPr>
        <w:t xml:space="preserve"> </w:t>
      </w:r>
      <w:r w:rsidRPr="00204355">
        <w:rPr>
          <w:sz w:val="28"/>
          <w:szCs w:val="28"/>
        </w:rPr>
        <w:t>велась работа по следующим основным направлениям: профилактика терроризма и экстремизма, правонарушений, наркомании, противодействие коррупции, укрепление межнационального и межконфессионального согласия, соблюдение законности при проведении публичных мероприятий, создание условий для деятельности дружин</w:t>
      </w:r>
      <w:r w:rsidR="0093276E">
        <w:rPr>
          <w:sz w:val="28"/>
          <w:szCs w:val="28"/>
        </w:rPr>
        <w:t xml:space="preserve">, а также участие в </w:t>
      </w:r>
      <w:r w:rsidR="00077D96" w:rsidRPr="00077D96">
        <w:rPr>
          <w:sz w:val="28"/>
          <w:szCs w:val="28"/>
        </w:rPr>
        <w:t>комплексе ограничительных и иных мероприятий по снижению рисков распространения коронавирусной инфекции</w:t>
      </w:r>
      <w:r w:rsidR="00077D96">
        <w:rPr>
          <w:sz w:val="28"/>
          <w:szCs w:val="28"/>
        </w:rPr>
        <w:t>.</w:t>
      </w:r>
      <w:proofErr w:type="gramEnd"/>
    </w:p>
    <w:p w:rsidR="004F5671" w:rsidRPr="00153DF0" w:rsidRDefault="004F5671" w:rsidP="004F5671">
      <w:pPr>
        <w:ind w:firstLine="708"/>
        <w:jc w:val="both"/>
        <w:rPr>
          <w:sz w:val="28"/>
          <w:szCs w:val="28"/>
        </w:rPr>
      </w:pPr>
      <w:r w:rsidRPr="00153DF0">
        <w:rPr>
          <w:sz w:val="28"/>
          <w:szCs w:val="28"/>
        </w:rPr>
        <w:t>По всем указанным направлениям осуществляют деятельность 5 консультативно - совещательных органов:</w:t>
      </w:r>
    </w:p>
    <w:p w:rsidR="008941AD" w:rsidRPr="002F349C" w:rsidRDefault="004F5671" w:rsidP="008941AD">
      <w:pPr>
        <w:ind w:firstLine="708"/>
        <w:jc w:val="both"/>
        <w:rPr>
          <w:sz w:val="28"/>
          <w:szCs w:val="28"/>
        </w:rPr>
      </w:pPr>
      <w:r w:rsidRPr="00D114D8">
        <w:rPr>
          <w:sz w:val="28"/>
          <w:szCs w:val="28"/>
        </w:rPr>
        <w:t xml:space="preserve">1. </w:t>
      </w:r>
      <w:r w:rsidR="008941AD" w:rsidRPr="00D114D8">
        <w:rPr>
          <w:sz w:val="28"/>
          <w:szCs w:val="28"/>
        </w:rPr>
        <w:t>Антитеррористическая</w:t>
      </w:r>
      <w:r w:rsidR="008941AD" w:rsidRPr="002F349C">
        <w:rPr>
          <w:sz w:val="28"/>
          <w:szCs w:val="28"/>
        </w:rPr>
        <w:t xml:space="preserve"> комиссия города (далее - АТК). В 202</w:t>
      </w:r>
      <w:r w:rsidR="008941AD">
        <w:rPr>
          <w:sz w:val="28"/>
          <w:szCs w:val="28"/>
        </w:rPr>
        <w:t>1</w:t>
      </w:r>
      <w:r w:rsidR="008941AD" w:rsidRPr="002F349C">
        <w:rPr>
          <w:sz w:val="28"/>
          <w:szCs w:val="28"/>
        </w:rPr>
        <w:t xml:space="preserve"> году проведено </w:t>
      </w:r>
      <w:r w:rsidR="008941AD">
        <w:rPr>
          <w:sz w:val="28"/>
          <w:szCs w:val="28"/>
        </w:rPr>
        <w:t>6</w:t>
      </w:r>
      <w:r w:rsidR="008941AD" w:rsidRPr="002F349C">
        <w:rPr>
          <w:sz w:val="28"/>
          <w:szCs w:val="28"/>
        </w:rPr>
        <w:t xml:space="preserve"> заседаний, на которых было рассмотрено 2</w:t>
      </w:r>
      <w:r w:rsidR="008941AD">
        <w:rPr>
          <w:sz w:val="28"/>
          <w:szCs w:val="28"/>
        </w:rPr>
        <w:t>0</w:t>
      </w:r>
      <w:r w:rsidR="008941AD" w:rsidRPr="002F349C">
        <w:rPr>
          <w:sz w:val="28"/>
          <w:szCs w:val="28"/>
        </w:rPr>
        <w:t xml:space="preserve"> вопрос</w:t>
      </w:r>
      <w:r w:rsidR="008941AD">
        <w:rPr>
          <w:sz w:val="28"/>
          <w:szCs w:val="28"/>
        </w:rPr>
        <w:t>ов</w:t>
      </w:r>
      <w:r w:rsidR="008941AD" w:rsidRPr="002F349C">
        <w:rPr>
          <w:sz w:val="28"/>
          <w:szCs w:val="28"/>
        </w:rPr>
        <w:t xml:space="preserve">. Вопросы касались обеспечения безопасности при проведении городских мероприятий с массовым пребыванием людей, о состоянии антитеррористической защищенности мест массового пребывания граждан, </w:t>
      </w:r>
      <w:r w:rsidR="008941AD">
        <w:rPr>
          <w:sz w:val="28"/>
          <w:szCs w:val="28"/>
        </w:rPr>
        <w:t xml:space="preserve">обеспечения безопасности при проведении Единого дня голосования, </w:t>
      </w:r>
      <w:r w:rsidR="008941AD" w:rsidRPr="002F349C">
        <w:rPr>
          <w:sz w:val="28"/>
          <w:szCs w:val="28"/>
        </w:rPr>
        <w:t xml:space="preserve">о ходе реализации </w:t>
      </w:r>
      <w:r w:rsidR="008941AD">
        <w:rPr>
          <w:sz w:val="28"/>
          <w:szCs w:val="28"/>
        </w:rPr>
        <w:t>«</w:t>
      </w:r>
      <w:r w:rsidR="008941AD" w:rsidRPr="002F349C">
        <w:rPr>
          <w:sz w:val="28"/>
          <w:szCs w:val="28"/>
        </w:rPr>
        <w:t>Комплексного плана противодействия идеологии терроризма в Российской Федерации на 2019-2023 годы</w:t>
      </w:r>
      <w:r w:rsidR="008941AD">
        <w:rPr>
          <w:sz w:val="28"/>
          <w:szCs w:val="28"/>
        </w:rPr>
        <w:t>»</w:t>
      </w:r>
      <w:r w:rsidR="008941AD" w:rsidRPr="002F349C">
        <w:rPr>
          <w:sz w:val="28"/>
          <w:szCs w:val="28"/>
        </w:rPr>
        <w:t>, о состоянии антитеррористической защищенности объектов транспорта, транспортной инфраструктуры</w:t>
      </w:r>
      <w:r w:rsidR="008941AD">
        <w:rPr>
          <w:sz w:val="28"/>
          <w:szCs w:val="28"/>
        </w:rPr>
        <w:t>,</w:t>
      </w:r>
      <w:r w:rsidR="008941AD" w:rsidRPr="002F349C">
        <w:rPr>
          <w:sz w:val="28"/>
          <w:szCs w:val="28"/>
        </w:rPr>
        <w:t xml:space="preserve"> топливно-энергетического комплекса</w:t>
      </w:r>
      <w:r w:rsidR="008941AD">
        <w:rPr>
          <w:sz w:val="28"/>
          <w:szCs w:val="28"/>
        </w:rPr>
        <w:t xml:space="preserve"> и другие</w:t>
      </w:r>
      <w:r w:rsidR="008941AD" w:rsidRPr="002F349C">
        <w:rPr>
          <w:sz w:val="28"/>
          <w:szCs w:val="28"/>
        </w:rPr>
        <w:t>.</w:t>
      </w:r>
    </w:p>
    <w:p w:rsidR="008941AD" w:rsidRPr="002F349C" w:rsidRDefault="008941AD" w:rsidP="008941AD">
      <w:pPr>
        <w:ind w:firstLine="708"/>
        <w:jc w:val="both"/>
        <w:rPr>
          <w:sz w:val="28"/>
          <w:szCs w:val="28"/>
        </w:rPr>
      </w:pPr>
      <w:r w:rsidRPr="002F349C">
        <w:rPr>
          <w:sz w:val="28"/>
          <w:szCs w:val="28"/>
        </w:rPr>
        <w:t xml:space="preserve">При АТК создано и действует </w:t>
      </w:r>
      <w:r>
        <w:rPr>
          <w:sz w:val="28"/>
          <w:szCs w:val="28"/>
        </w:rPr>
        <w:t>6</w:t>
      </w:r>
      <w:r w:rsidRPr="002F349C">
        <w:rPr>
          <w:sz w:val="28"/>
          <w:szCs w:val="28"/>
        </w:rPr>
        <w:t xml:space="preserve"> рабочих органа: </w:t>
      </w:r>
    </w:p>
    <w:p w:rsidR="008941AD" w:rsidRPr="002F349C" w:rsidRDefault="008941AD" w:rsidP="008941AD">
      <w:pPr>
        <w:ind w:firstLine="708"/>
        <w:jc w:val="both"/>
        <w:rPr>
          <w:sz w:val="28"/>
          <w:szCs w:val="28"/>
        </w:rPr>
      </w:pPr>
      <w:r w:rsidRPr="002F349C">
        <w:rPr>
          <w:sz w:val="28"/>
          <w:szCs w:val="28"/>
        </w:rPr>
        <w:t>межведомственная комиссия по обследованию мест массового пребывания людей города</w:t>
      </w:r>
      <w:r w:rsidR="00422112">
        <w:rPr>
          <w:sz w:val="28"/>
          <w:szCs w:val="28"/>
        </w:rPr>
        <w:t>, которой</w:t>
      </w:r>
      <w:r w:rsidR="005724CB">
        <w:rPr>
          <w:sz w:val="28"/>
          <w:szCs w:val="28"/>
        </w:rPr>
        <w:t xml:space="preserve"> осуществлялись</w:t>
      </w:r>
      <w:r w:rsidRPr="002F349C">
        <w:rPr>
          <w:sz w:val="28"/>
          <w:szCs w:val="28"/>
        </w:rPr>
        <w:t xml:space="preserve"> проверк</w:t>
      </w:r>
      <w:r w:rsidR="005724CB">
        <w:rPr>
          <w:sz w:val="28"/>
          <w:szCs w:val="28"/>
        </w:rPr>
        <w:t>и</w:t>
      </w:r>
      <w:r w:rsidRPr="002F349C">
        <w:rPr>
          <w:sz w:val="28"/>
          <w:szCs w:val="28"/>
        </w:rPr>
        <w:t xml:space="preserve"> 3</w:t>
      </w:r>
      <w:r>
        <w:rPr>
          <w:sz w:val="28"/>
          <w:szCs w:val="28"/>
        </w:rPr>
        <w:t>3</w:t>
      </w:r>
      <w:r w:rsidRPr="002F349C">
        <w:rPr>
          <w:sz w:val="28"/>
          <w:szCs w:val="28"/>
        </w:rPr>
        <w:t xml:space="preserve"> мест массового пребывания людей;</w:t>
      </w:r>
    </w:p>
    <w:p w:rsidR="008941AD" w:rsidRPr="002F349C" w:rsidRDefault="008941AD" w:rsidP="008941AD">
      <w:pPr>
        <w:ind w:firstLine="708"/>
        <w:jc w:val="both"/>
        <w:rPr>
          <w:sz w:val="28"/>
          <w:szCs w:val="28"/>
        </w:rPr>
      </w:pPr>
      <w:proofErr w:type="gramStart"/>
      <w:r w:rsidRPr="002F349C">
        <w:rPr>
          <w:sz w:val="28"/>
          <w:szCs w:val="28"/>
        </w:rPr>
        <w:t>рабочая группа по проверке критически важных</w:t>
      </w:r>
      <w:r>
        <w:rPr>
          <w:sz w:val="28"/>
          <w:szCs w:val="28"/>
        </w:rPr>
        <w:t>,</w:t>
      </w:r>
      <w:r w:rsidRPr="002F349C">
        <w:rPr>
          <w:sz w:val="28"/>
          <w:szCs w:val="28"/>
        </w:rPr>
        <w:t xml:space="preserve"> потенциально-опасных объектов</w:t>
      </w:r>
      <w:r>
        <w:rPr>
          <w:sz w:val="28"/>
          <w:szCs w:val="28"/>
        </w:rPr>
        <w:t xml:space="preserve"> и объектов жизнеобеспечения</w:t>
      </w:r>
      <w:r w:rsidR="005724CB">
        <w:rPr>
          <w:sz w:val="28"/>
          <w:szCs w:val="28"/>
        </w:rPr>
        <w:t xml:space="preserve">, которой </w:t>
      </w:r>
      <w:r w:rsidRPr="002F349C">
        <w:rPr>
          <w:sz w:val="28"/>
          <w:szCs w:val="28"/>
        </w:rPr>
        <w:t xml:space="preserve">обследовано </w:t>
      </w:r>
      <w:r>
        <w:rPr>
          <w:sz w:val="28"/>
          <w:szCs w:val="28"/>
        </w:rPr>
        <w:t>5</w:t>
      </w:r>
      <w:r w:rsidRPr="002F349C">
        <w:rPr>
          <w:sz w:val="28"/>
          <w:szCs w:val="28"/>
        </w:rPr>
        <w:t xml:space="preserve"> потенциально опасных и критически важных объекта</w:t>
      </w:r>
      <w:r>
        <w:rPr>
          <w:sz w:val="28"/>
          <w:szCs w:val="28"/>
        </w:rPr>
        <w:t>, 2 объекта транспортной инфраструктуры</w:t>
      </w:r>
      <w:r w:rsidRPr="002F349C">
        <w:rPr>
          <w:sz w:val="28"/>
          <w:szCs w:val="28"/>
        </w:rPr>
        <w:t>;</w:t>
      </w:r>
      <w:proofErr w:type="gramEnd"/>
    </w:p>
    <w:p w:rsidR="008941AD" w:rsidRDefault="008941AD" w:rsidP="008941AD">
      <w:pPr>
        <w:ind w:firstLine="708"/>
        <w:jc w:val="both"/>
        <w:rPr>
          <w:sz w:val="28"/>
          <w:szCs w:val="28"/>
        </w:rPr>
      </w:pPr>
      <w:r w:rsidRPr="002F349C">
        <w:rPr>
          <w:sz w:val="28"/>
          <w:szCs w:val="28"/>
        </w:rPr>
        <w:t>рабочая группа по профилактической работе с лицами, наиболее подверженными влиянию идеологии терроризма</w:t>
      </w:r>
      <w:r w:rsidR="00F7697A">
        <w:rPr>
          <w:sz w:val="28"/>
          <w:szCs w:val="28"/>
        </w:rPr>
        <w:t>, которой</w:t>
      </w:r>
      <w:r w:rsidRPr="002F349C">
        <w:rPr>
          <w:sz w:val="28"/>
          <w:szCs w:val="28"/>
        </w:rPr>
        <w:t xml:space="preserve"> проведено 2</w:t>
      </w:r>
      <w:r>
        <w:rPr>
          <w:sz w:val="28"/>
          <w:szCs w:val="28"/>
        </w:rPr>
        <w:t>6</w:t>
      </w:r>
      <w:r w:rsidRPr="002F349C">
        <w:rPr>
          <w:sz w:val="28"/>
          <w:szCs w:val="28"/>
        </w:rPr>
        <w:t xml:space="preserve"> бесед с вышеуказанными лицами (неофитами, родственниками члена незаконных вооруженных формирований)</w:t>
      </w:r>
      <w:r>
        <w:rPr>
          <w:sz w:val="28"/>
          <w:szCs w:val="28"/>
        </w:rPr>
        <w:t>;</w:t>
      </w:r>
    </w:p>
    <w:p w:rsidR="008941AD" w:rsidRDefault="008941AD" w:rsidP="008941AD">
      <w:pPr>
        <w:ind w:firstLine="709"/>
        <w:jc w:val="both"/>
        <w:rPr>
          <w:sz w:val="28"/>
          <w:szCs w:val="28"/>
        </w:rPr>
      </w:pPr>
      <w:proofErr w:type="gramStart"/>
      <w:r>
        <w:rPr>
          <w:sz w:val="28"/>
          <w:szCs w:val="28"/>
        </w:rPr>
        <w:t>постоянно действующая рабочая группа по реализации постановления Правительства Российской Федерации от 05 сентября 2019 г. № 1165 «Об утверждении требований к антитеррористической защищенности объектов (территорий) религиозных организаций и формы паспортов безопасности объектов (территорий) религиозных организаций»</w:t>
      </w:r>
      <w:r w:rsidR="00F7697A">
        <w:rPr>
          <w:sz w:val="28"/>
          <w:szCs w:val="28"/>
        </w:rPr>
        <w:t>, которой</w:t>
      </w:r>
      <w:r>
        <w:rPr>
          <w:sz w:val="28"/>
          <w:szCs w:val="28"/>
        </w:rPr>
        <w:t xml:space="preserve"> проведено обследование, категорирование и разработаны паспорта безопасности </w:t>
      </w:r>
      <w:r w:rsidR="007F72E7">
        <w:rPr>
          <w:sz w:val="28"/>
          <w:szCs w:val="28"/>
        </w:rPr>
        <w:br/>
      </w:r>
      <w:r>
        <w:rPr>
          <w:sz w:val="28"/>
          <w:szCs w:val="28"/>
        </w:rPr>
        <w:t xml:space="preserve">13 </w:t>
      </w:r>
      <w:r w:rsidR="00F7697A">
        <w:rPr>
          <w:sz w:val="28"/>
          <w:szCs w:val="28"/>
        </w:rPr>
        <w:t xml:space="preserve">объектов </w:t>
      </w:r>
      <w:r>
        <w:rPr>
          <w:sz w:val="28"/>
          <w:szCs w:val="28"/>
        </w:rPr>
        <w:t>религиозных организаций, расположенных (действующих) на территории города;</w:t>
      </w:r>
      <w:proofErr w:type="gramEnd"/>
    </w:p>
    <w:p w:rsidR="00DB2DB2" w:rsidRDefault="00DB2DB2" w:rsidP="00DB2DB2">
      <w:pPr>
        <w:ind w:firstLine="708"/>
        <w:jc w:val="both"/>
        <w:rPr>
          <w:sz w:val="28"/>
          <w:szCs w:val="28"/>
        </w:rPr>
      </w:pPr>
      <w:r w:rsidRPr="002F349C">
        <w:rPr>
          <w:sz w:val="28"/>
          <w:szCs w:val="28"/>
        </w:rPr>
        <w:lastRenderedPageBreak/>
        <w:t>рабочая группа по информационно-пропагандистскому противодействию проявлениям терроризма и экстремизма в городе. В 202</w:t>
      </w:r>
      <w:r>
        <w:rPr>
          <w:sz w:val="28"/>
          <w:szCs w:val="28"/>
        </w:rPr>
        <w:t>1</w:t>
      </w:r>
      <w:r w:rsidRPr="002F349C">
        <w:rPr>
          <w:sz w:val="28"/>
          <w:szCs w:val="28"/>
        </w:rPr>
        <w:t xml:space="preserve"> году в городских средствах массовой информации (газете «Невинномысский рабочий»</w:t>
      </w:r>
      <w:r w:rsidR="00B8166F">
        <w:rPr>
          <w:sz w:val="28"/>
          <w:szCs w:val="28"/>
        </w:rPr>
        <w:t xml:space="preserve">) и на </w:t>
      </w:r>
      <w:r w:rsidRPr="002F349C">
        <w:rPr>
          <w:sz w:val="28"/>
          <w:szCs w:val="28"/>
        </w:rPr>
        <w:t>официальн</w:t>
      </w:r>
      <w:r w:rsidR="00B8166F">
        <w:rPr>
          <w:sz w:val="28"/>
          <w:szCs w:val="28"/>
        </w:rPr>
        <w:t>ом</w:t>
      </w:r>
      <w:r w:rsidRPr="002F349C">
        <w:rPr>
          <w:sz w:val="28"/>
          <w:szCs w:val="28"/>
        </w:rPr>
        <w:t xml:space="preserve"> сайт</w:t>
      </w:r>
      <w:r w:rsidR="00B8166F">
        <w:rPr>
          <w:sz w:val="28"/>
          <w:szCs w:val="28"/>
        </w:rPr>
        <w:t>е</w:t>
      </w:r>
      <w:r w:rsidRPr="002F349C">
        <w:rPr>
          <w:sz w:val="28"/>
          <w:szCs w:val="28"/>
        </w:rPr>
        <w:t xml:space="preserve"> администрации города размещено более 150 материалов информационно-пропагандистской направленности. Информация антитеррористической направленности (рисунки, видеоролики) размещена на сайтах общеобразовательных учреждений, в группах социальной сети «</w:t>
      </w:r>
      <w:proofErr w:type="spellStart"/>
      <w:r w:rsidRPr="002F349C">
        <w:rPr>
          <w:sz w:val="28"/>
          <w:szCs w:val="28"/>
        </w:rPr>
        <w:t>В</w:t>
      </w:r>
      <w:r w:rsidR="005E3597">
        <w:rPr>
          <w:sz w:val="28"/>
          <w:szCs w:val="28"/>
        </w:rPr>
        <w:t>контакте</w:t>
      </w:r>
      <w:proofErr w:type="spellEnd"/>
      <w:r w:rsidRPr="002F349C">
        <w:rPr>
          <w:sz w:val="28"/>
          <w:szCs w:val="28"/>
        </w:rPr>
        <w:t xml:space="preserve">». </w:t>
      </w:r>
      <w:r>
        <w:rPr>
          <w:sz w:val="28"/>
          <w:szCs w:val="28"/>
        </w:rPr>
        <w:t>Р</w:t>
      </w:r>
      <w:r w:rsidRPr="002F349C">
        <w:rPr>
          <w:sz w:val="28"/>
          <w:szCs w:val="28"/>
        </w:rPr>
        <w:t xml:space="preserve">азмещены на центральных улицах города </w:t>
      </w:r>
      <w:r>
        <w:rPr>
          <w:sz w:val="28"/>
          <w:szCs w:val="28"/>
        </w:rPr>
        <w:t>5</w:t>
      </w:r>
      <w:r w:rsidRPr="002F349C">
        <w:rPr>
          <w:sz w:val="28"/>
          <w:szCs w:val="28"/>
        </w:rPr>
        <w:t xml:space="preserve"> баннер</w:t>
      </w:r>
      <w:r>
        <w:rPr>
          <w:sz w:val="28"/>
          <w:szCs w:val="28"/>
        </w:rPr>
        <w:t>ов</w:t>
      </w:r>
      <w:r w:rsidRPr="002F349C">
        <w:rPr>
          <w:sz w:val="28"/>
          <w:szCs w:val="28"/>
        </w:rPr>
        <w:t xml:space="preserve"> </w:t>
      </w:r>
      <w:r>
        <w:rPr>
          <w:sz w:val="28"/>
          <w:szCs w:val="28"/>
        </w:rPr>
        <w:t xml:space="preserve">и в социальных сетях 2 видеоролика антитеррористической направленности, кроме этого изготовлены и </w:t>
      </w:r>
      <w:r w:rsidR="00B8166F">
        <w:rPr>
          <w:sz w:val="28"/>
          <w:szCs w:val="28"/>
        </w:rPr>
        <w:t>распространены среди</w:t>
      </w:r>
      <w:r>
        <w:rPr>
          <w:sz w:val="28"/>
          <w:szCs w:val="28"/>
        </w:rPr>
        <w:t xml:space="preserve"> населени</w:t>
      </w:r>
      <w:r w:rsidR="00B8166F">
        <w:rPr>
          <w:sz w:val="28"/>
          <w:szCs w:val="28"/>
        </w:rPr>
        <w:t>я</w:t>
      </w:r>
      <w:r>
        <w:rPr>
          <w:sz w:val="28"/>
          <w:szCs w:val="28"/>
        </w:rPr>
        <w:t xml:space="preserve"> 1300 экземпляров печатной продукции (памятки, брошюры) антитеррористического содержания</w:t>
      </w:r>
      <w:r w:rsidRPr="002F349C">
        <w:rPr>
          <w:sz w:val="28"/>
          <w:szCs w:val="28"/>
        </w:rPr>
        <w:t>. На официальном сайте администрации города создан</w:t>
      </w:r>
      <w:r>
        <w:rPr>
          <w:sz w:val="28"/>
          <w:szCs w:val="28"/>
        </w:rPr>
        <w:t xml:space="preserve"> раздел</w:t>
      </w:r>
      <w:r w:rsidRPr="002F349C">
        <w:rPr>
          <w:sz w:val="28"/>
          <w:szCs w:val="28"/>
        </w:rPr>
        <w:t xml:space="preserve"> «Антитеррористическая деятельность», в котором размещены памятки населению, методические материалы научно</w:t>
      </w:r>
      <w:r>
        <w:rPr>
          <w:sz w:val="28"/>
          <w:szCs w:val="28"/>
        </w:rPr>
        <w:t>-</w:t>
      </w:r>
      <w:r w:rsidRPr="002F349C">
        <w:rPr>
          <w:sz w:val="28"/>
          <w:szCs w:val="28"/>
        </w:rPr>
        <w:t xml:space="preserve">практических конференций. </w:t>
      </w:r>
      <w:r>
        <w:rPr>
          <w:sz w:val="28"/>
          <w:szCs w:val="28"/>
        </w:rPr>
        <w:t>Также</w:t>
      </w:r>
      <w:r w:rsidRPr="002F349C">
        <w:rPr>
          <w:sz w:val="28"/>
          <w:szCs w:val="28"/>
        </w:rPr>
        <w:t xml:space="preserve"> в разделе создана активная ссылка на сайт антитеррористической комиссии Ставропольского края (atk26.ru)</w:t>
      </w:r>
      <w:r>
        <w:rPr>
          <w:sz w:val="28"/>
          <w:szCs w:val="28"/>
        </w:rPr>
        <w:t xml:space="preserve"> и сайт «Вестника Национального антитеррористического комитета»; </w:t>
      </w:r>
    </w:p>
    <w:p w:rsidR="008941AD" w:rsidRDefault="008941AD" w:rsidP="008941AD">
      <w:pPr>
        <w:ind w:firstLine="709"/>
        <w:jc w:val="both"/>
        <w:rPr>
          <w:sz w:val="28"/>
          <w:szCs w:val="28"/>
        </w:rPr>
      </w:pPr>
      <w:proofErr w:type="gramStart"/>
      <w:r>
        <w:rPr>
          <w:sz w:val="28"/>
          <w:szCs w:val="28"/>
        </w:rPr>
        <w:t xml:space="preserve">комиссия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7F72E7">
        <w:rPr>
          <w:sz w:val="28"/>
          <w:szCs w:val="28"/>
        </w:rPr>
        <w:br/>
      </w:r>
      <w:r>
        <w:rPr>
          <w:sz w:val="28"/>
          <w:szCs w:val="28"/>
        </w:rPr>
        <w:t>0,25 кг), подъемов привязных аэростатов над территорией города, а также на посадку (взлет) на расположенные в границах города площадки, сведения о которых не опубликованы в документах аэронавигационной информации: в отчетном периоде</w:t>
      </w:r>
      <w:proofErr w:type="gramEnd"/>
      <w:r>
        <w:rPr>
          <w:sz w:val="28"/>
          <w:szCs w:val="28"/>
        </w:rPr>
        <w:t xml:space="preserve"> рассмотрено 10 заявлений о выдаче разрешения на выполнение полетов беспилотных летательных аппаратов</w:t>
      </w:r>
      <w:r w:rsidR="00B8166F">
        <w:rPr>
          <w:sz w:val="28"/>
          <w:szCs w:val="28"/>
        </w:rPr>
        <w:t>,</w:t>
      </w:r>
      <w:r w:rsidR="00DB2DB2">
        <w:rPr>
          <w:sz w:val="28"/>
          <w:szCs w:val="28"/>
        </w:rPr>
        <w:t xml:space="preserve"> </w:t>
      </w:r>
      <w:r>
        <w:rPr>
          <w:sz w:val="28"/>
          <w:szCs w:val="28"/>
        </w:rPr>
        <w:t>выдано разрешений – 6, отказано в выдаче разрешений по различным основаниям – 4.</w:t>
      </w:r>
    </w:p>
    <w:p w:rsidR="00DE200C" w:rsidRPr="00F142F5" w:rsidRDefault="00DE200C" w:rsidP="00DE200C">
      <w:pPr>
        <w:ind w:firstLine="708"/>
        <w:jc w:val="both"/>
        <w:rPr>
          <w:sz w:val="28"/>
          <w:szCs w:val="28"/>
        </w:rPr>
      </w:pPr>
      <w:r>
        <w:rPr>
          <w:sz w:val="28"/>
          <w:szCs w:val="28"/>
        </w:rPr>
        <w:t xml:space="preserve">11 января 2021 года главой города утвержден </w:t>
      </w:r>
      <w:r w:rsidRPr="00F142F5">
        <w:rPr>
          <w:sz w:val="28"/>
          <w:szCs w:val="28"/>
        </w:rPr>
        <w:t>План проведения мероприятий по противодействию идеологии терроризма на территории города на 202</w:t>
      </w:r>
      <w:r>
        <w:rPr>
          <w:sz w:val="28"/>
          <w:szCs w:val="28"/>
        </w:rPr>
        <w:t>1</w:t>
      </w:r>
      <w:r w:rsidRPr="00F142F5">
        <w:rPr>
          <w:sz w:val="28"/>
          <w:szCs w:val="28"/>
        </w:rPr>
        <w:t xml:space="preserve"> год</w:t>
      </w:r>
      <w:r>
        <w:rPr>
          <w:sz w:val="28"/>
          <w:szCs w:val="28"/>
        </w:rPr>
        <w:t>. Исполнителями плана являются органы администрации города, правоохранительные органы города, средние и высшие специальные образовательные организации города.</w:t>
      </w:r>
      <w:r w:rsidRPr="00DE200C">
        <w:rPr>
          <w:sz w:val="28"/>
          <w:szCs w:val="28"/>
        </w:rPr>
        <w:t xml:space="preserve"> </w:t>
      </w:r>
      <w:r>
        <w:rPr>
          <w:sz w:val="28"/>
          <w:szCs w:val="28"/>
        </w:rPr>
        <w:t xml:space="preserve">Отчет об исполнении плана направляется в </w:t>
      </w:r>
      <w:r w:rsidRPr="002F349C">
        <w:rPr>
          <w:sz w:val="28"/>
          <w:szCs w:val="28"/>
        </w:rPr>
        <w:t>антитеррористическ</w:t>
      </w:r>
      <w:r>
        <w:rPr>
          <w:sz w:val="28"/>
          <w:szCs w:val="28"/>
        </w:rPr>
        <w:t>ую</w:t>
      </w:r>
      <w:r w:rsidRPr="002F349C">
        <w:rPr>
          <w:sz w:val="28"/>
          <w:szCs w:val="28"/>
        </w:rPr>
        <w:t xml:space="preserve"> комисси</w:t>
      </w:r>
      <w:r>
        <w:rPr>
          <w:sz w:val="28"/>
          <w:szCs w:val="28"/>
        </w:rPr>
        <w:t>ю</w:t>
      </w:r>
      <w:r w:rsidRPr="002F349C">
        <w:rPr>
          <w:sz w:val="28"/>
          <w:szCs w:val="28"/>
        </w:rPr>
        <w:t xml:space="preserve"> Ставропольского края</w:t>
      </w:r>
      <w:r>
        <w:rPr>
          <w:sz w:val="28"/>
          <w:szCs w:val="28"/>
        </w:rPr>
        <w:t>.</w:t>
      </w:r>
    </w:p>
    <w:p w:rsidR="00931575" w:rsidRPr="00931575" w:rsidRDefault="00931575" w:rsidP="008941AD">
      <w:pPr>
        <w:ind w:firstLine="708"/>
        <w:jc w:val="both"/>
        <w:rPr>
          <w:sz w:val="28"/>
          <w:szCs w:val="28"/>
        </w:rPr>
      </w:pPr>
      <w:r w:rsidRPr="00931575">
        <w:rPr>
          <w:sz w:val="28"/>
          <w:szCs w:val="28"/>
        </w:rPr>
        <w:t>2. Межведомственная комиссия по профилактике правонарушений на территории города</w:t>
      </w:r>
      <w:r w:rsidR="007F72E7">
        <w:rPr>
          <w:sz w:val="28"/>
          <w:szCs w:val="28"/>
        </w:rPr>
        <w:t>.</w:t>
      </w:r>
      <w:r w:rsidRPr="00931575">
        <w:rPr>
          <w:sz w:val="28"/>
          <w:szCs w:val="28"/>
        </w:rPr>
        <w:t xml:space="preserve"> </w:t>
      </w:r>
      <w:proofErr w:type="gramStart"/>
      <w:r w:rsidR="007F72E7">
        <w:rPr>
          <w:sz w:val="28"/>
          <w:szCs w:val="28"/>
        </w:rPr>
        <w:t>В</w:t>
      </w:r>
      <w:r w:rsidRPr="00931575">
        <w:rPr>
          <w:sz w:val="28"/>
          <w:szCs w:val="28"/>
        </w:rPr>
        <w:t xml:space="preserve"> 2021 году проведено 4 заседания, на которых рассмотрено </w:t>
      </w:r>
      <w:r w:rsidR="00EF1706" w:rsidRPr="00EE729C">
        <w:rPr>
          <w:sz w:val="28"/>
          <w:szCs w:val="28"/>
        </w:rPr>
        <w:t>вопросы:</w:t>
      </w:r>
      <w:r w:rsidR="00EF1706">
        <w:rPr>
          <w:sz w:val="28"/>
          <w:szCs w:val="28"/>
        </w:rPr>
        <w:t xml:space="preserve"> о</w:t>
      </w:r>
      <w:r w:rsidR="00EF1706" w:rsidRPr="00EE729C">
        <w:rPr>
          <w:color w:val="000000"/>
          <w:sz w:val="28"/>
          <w:szCs w:val="28"/>
          <w:lang w:eastAsia="ar-SA"/>
        </w:rPr>
        <w:t xml:space="preserve"> </w:t>
      </w:r>
      <w:r w:rsidRPr="00931575">
        <w:rPr>
          <w:sz w:val="28"/>
          <w:szCs w:val="28"/>
        </w:rPr>
        <w:t>работ</w:t>
      </w:r>
      <w:r w:rsidR="00EF1706">
        <w:rPr>
          <w:sz w:val="28"/>
          <w:szCs w:val="28"/>
        </w:rPr>
        <w:t>е</w:t>
      </w:r>
      <w:r w:rsidRPr="00931575">
        <w:rPr>
          <w:sz w:val="28"/>
          <w:szCs w:val="28"/>
        </w:rPr>
        <w:t xml:space="preserve"> по недопущению случаев мошенничества в отношении жителей города, организации индивидуальной профилактической работы с несовершеннолетними, находящимися в социально-опасном положении, организации работы по подбору и закреплению наставников за несовершеннолетними, состоящими на профилактическом учете, анализа причин и условий роста количества преступлений, совершаемых гражданами в состоянии алкогольного опьянения, дополнительных мерах по профилактике</w:t>
      </w:r>
      <w:proofErr w:type="gramEnd"/>
      <w:r w:rsidRPr="00931575">
        <w:rPr>
          <w:sz w:val="28"/>
          <w:szCs w:val="28"/>
        </w:rPr>
        <w:t xml:space="preserve"> правонарушений, совершаемых на территории города, работы </w:t>
      </w:r>
      <w:r w:rsidRPr="00931575">
        <w:rPr>
          <w:sz w:val="28"/>
          <w:szCs w:val="28"/>
        </w:rPr>
        <w:lastRenderedPageBreak/>
        <w:t>по вовлечению общественных объединений правоохранительной направленности в деятельность по профилактике правонарушений, работы с лицами, освободившимися из мест лишения свободы и дополнительных мерах по трудоустройству лиц, осужденных к принудительным работам, на предприятиях города с учетом необходимости обеспечения условий для их проживания.</w:t>
      </w:r>
    </w:p>
    <w:p w:rsidR="00931575" w:rsidRDefault="00931575" w:rsidP="00931575">
      <w:pPr>
        <w:pStyle w:val="a5"/>
        <w:spacing w:before="0" w:beforeAutospacing="0" w:after="0" w:afterAutospacing="0"/>
        <w:ind w:firstLine="709"/>
        <w:jc w:val="both"/>
        <w:rPr>
          <w:sz w:val="28"/>
          <w:szCs w:val="28"/>
        </w:rPr>
      </w:pPr>
      <w:r w:rsidRPr="00931575">
        <w:rPr>
          <w:sz w:val="28"/>
          <w:szCs w:val="28"/>
        </w:rPr>
        <w:t xml:space="preserve">При комиссии создана межведомственная рабочая группа по социальной адаптации лиц, осужденных к мерам наказания не связанным с лишением свободы и освободившихся из учреждений уголовно-исполнительной системы. </w:t>
      </w:r>
      <w:proofErr w:type="gramStart"/>
      <w:r w:rsidRPr="00931575">
        <w:rPr>
          <w:sz w:val="28"/>
          <w:szCs w:val="28"/>
        </w:rPr>
        <w:t>В истекшем периоде проведено 4 заседания, проведены профилактические беседы с 6 лицами, обратившимися в администрацию города, которым выдавалась памятка с указанием адресов и контактных номеров телефонов учреждений и организаций города, в которые можно обратиться для решения проблемных вопросов, касающихся регистрации по месту жительства, получения медицинской помощи, социальных выплат и льгот, трудоустройства, взаимодействия с правоохранительными органами города</w:t>
      </w:r>
      <w:r w:rsidR="00FD3A28">
        <w:rPr>
          <w:sz w:val="28"/>
          <w:szCs w:val="28"/>
        </w:rPr>
        <w:t>.</w:t>
      </w:r>
      <w:proofErr w:type="gramEnd"/>
    </w:p>
    <w:p w:rsidR="00B86A41" w:rsidRDefault="00B86A41" w:rsidP="00B86A41">
      <w:pPr>
        <w:ind w:firstLine="709"/>
        <w:jc w:val="both"/>
        <w:rPr>
          <w:sz w:val="28"/>
          <w:szCs w:val="28"/>
        </w:rPr>
      </w:pPr>
      <w:r w:rsidRPr="00666835">
        <w:rPr>
          <w:sz w:val="28"/>
          <w:szCs w:val="28"/>
        </w:rPr>
        <w:t>Постановле</w:t>
      </w:r>
      <w:r w:rsidR="007F72E7">
        <w:rPr>
          <w:sz w:val="28"/>
          <w:szCs w:val="28"/>
        </w:rPr>
        <w:t>нием администрации города от 26.05.</w:t>
      </w:r>
      <w:r w:rsidRPr="00666835">
        <w:rPr>
          <w:sz w:val="28"/>
          <w:szCs w:val="28"/>
        </w:rPr>
        <w:t>2020 № 754 утвержден план мероприятий администрации города Невинномысска по профилактике алкоголизма на 2020-2022 годы.</w:t>
      </w:r>
      <w:r w:rsidR="00686E73">
        <w:rPr>
          <w:sz w:val="28"/>
          <w:szCs w:val="28"/>
        </w:rPr>
        <w:t xml:space="preserve"> </w:t>
      </w:r>
      <w:r w:rsidR="00686E73" w:rsidRPr="00666835">
        <w:rPr>
          <w:sz w:val="28"/>
          <w:szCs w:val="28"/>
        </w:rPr>
        <w:t>Отчет об исполнении мероприятий плана размещен на официальном сайте администрации города в подразделе «Профилактика правонарушений» раздела «Общественная безопасность».</w:t>
      </w:r>
    </w:p>
    <w:p w:rsidR="00931575" w:rsidRDefault="00931575" w:rsidP="00931575">
      <w:pPr>
        <w:ind w:firstLine="720"/>
        <w:jc w:val="both"/>
        <w:rPr>
          <w:sz w:val="28"/>
          <w:szCs w:val="20"/>
        </w:rPr>
      </w:pPr>
      <w:r w:rsidRPr="00931575">
        <w:rPr>
          <w:sz w:val="28"/>
          <w:szCs w:val="28"/>
        </w:rPr>
        <w:t xml:space="preserve">3. </w:t>
      </w:r>
      <w:proofErr w:type="gramStart"/>
      <w:r w:rsidRPr="00931575">
        <w:rPr>
          <w:sz w:val="28"/>
          <w:szCs w:val="28"/>
          <w:lang w:eastAsia="ar-SA"/>
        </w:rPr>
        <w:t xml:space="preserve">Антинаркотическая комиссия при администрации города: проведено 5 заседаний, на которых </w:t>
      </w:r>
      <w:r w:rsidR="00EF1706" w:rsidRPr="00EE729C">
        <w:rPr>
          <w:sz w:val="28"/>
          <w:szCs w:val="28"/>
        </w:rPr>
        <w:t xml:space="preserve">рассмотрены </w:t>
      </w:r>
      <w:r w:rsidR="008F0B4C">
        <w:rPr>
          <w:sz w:val="28"/>
          <w:szCs w:val="28"/>
        </w:rPr>
        <w:t xml:space="preserve">следующие </w:t>
      </w:r>
      <w:r w:rsidR="00EF1706" w:rsidRPr="00EE729C">
        <w:rPr>
          <w:sz w:val="28"/>
          <w:szCs w:val="28"/>
        </w:rPr>
        <w:t>вопросы</w:t>
      </w:r>
      <w:r w:rsidR="008F0B4C">
        <w:rPr>
          <w:sz w:val="28"/>
          <w:szCs w:val="28"/>
        </w:rPr>
        <w:t>: о</w:t>
      </w:r>
      <w:r w:rsidR="00EF1706" w:rsidRPr="00EE729C">
        <w:rPr>
          <w:color w:val="000000"/>
          <w:sz w:val="28"/>
          <w:szCs w:val="28"/>
          <w:lang w:eastAsia="ar-SA"/>
        </w:rPr>
        <w:t xml:space="preserve"> </w:t>
      </w:r>
      <w:r w:rsidRPr="00931575">
        <w:rPr>
          <w:sz w:val="28"/>
          <w:szCs w:val="20"/>
        </w:rPr>
        <w:t>профилактических мер</w:t>
      </w:r>
      <w:r w:rsidR="008F0B4C">
        <w:rPr>
          <w:sz w:val="28"/>
          <w:szCs w:val="20"/>
        </w:rPr>
        <w:t>ах</w:t>
      </w:r>
      <w:r w:rsidRPr="00931575">
        <w:rPr>
          <w:sz w:val="28"/>
          <w:szCs w:val="20"/>
        </w:rPr>
        <w:t xml:space="preserve"> в отношении несовершеннолетних, совершивших административные правонарушения и преступления, связанные с незаконным оборотом наркотических средств, </w:t>
      </w:r>
      <w:r w:rsidRPr="00931575">
        <w:rPr>
          <w:bCs/>
          <w:sz w:val="28"/>
          <w:szCs w:val="20"/>
        </w:rPr>
        <w:t>о</w:t>
      </w:r>
      <w:r w:rsidRPr="00931575">
        <w:rPr>
          <w:sz w:val="28"/>
          <w:szCs w:val="20"/>
        </w:rPr>
        <w:t xml:space="preserve"> мерах по повышению эффективности пропагандистской и информационной работы среди жителей города, направленной на формирование негативного отношения к употреблению наркотиков и пропаганду здорового образа жизни, в том числе с участием</w:t>
      </w:r>
      <w:proofErr w:type="gramEnd"/>
      <w:r w:rsidRPr="00931575">
        <w:rPr>
          <w:sz w:val="28"/>
          <w:szCs w:val="20"/>
        </w:rPr>
        <w:t xml:space="preserve"> средств массовой информации, о состоянии межведомственной работы по раннему выявлению лиц, допускающих немедицинский прием наркотически</w:t>
      </w:r>
      <w:r w:rsidR="007F72E7">
        <w:rPr>
          <w:sz w:val="28"/>
          <w:szCs w:val="20"/>
        </w:rPr>
        <w:t>х средств, психотропных веществ</w:t>
      </w:r>
      <w:r w:rsidRPr="00931575">
        <w:rPr>
          <w:sz w:val="28"/>
          <w:szCs w:val="20"/>
        </w:rPr>
        <w:t xml:space="preserve">, о мерах по профилактике незаконного потребления наркотических средств, психотропных веществ в общеобразовательных, профессиональных образовательных организациях и образовательных организациях высшего образования города. </w:t>
      </w:r>
    </w:p>
    <w:p w:rsidR="00B86A41" w:rsidRPr="004F5450" w:rsidRDefault="00B86A41" w:rsidP="00B86A41">
      <w:pPr>
        <w:ind w:firstLine="709"/>
        <w:jc w:val="both"/>
        <w:rPr>
          <w:sz w:val="28"/>
          <w:szCs w:val="20"/>
        </w:rPr>
      </w:pPr>
      <w:r w:rsidRPr="004F5450">
        <w:rPr>
          <w:sz w:val="28"/>
          <w:szCs w:val="20"/>
        </w:rPr>
        <w:t>Постановле</w:t>
      </w:r>
      <w:r w:rsidR="007F72E7">
        <w:rPr>
          <w:sz w:val="28"/>
          <w:szCs w:val="20"/>
        </w:rPr>
        <w:t>нием администрации города от 27.01.</w:t>
      </w:r>
      <w:r w:rsidRPr="004F5450">
        <w:rPr>
          <w:sz w:val="28"/>
          <w:szCs w:val="20"/>
        </w:rPr>
        <w:t>2021 № 111 утвержден план мероприятий по реализации в городе приоритетных направлений стратегии Государственной антинаркотической политики Российской Ф</w:t>
      </w:r>
      <w:r w:rsidR="00D45697" w:rsidRPr="004F5450">
        <w:rPr>
          <w:sz w:val="28"/>
          <w:szCs w:val="20"/>
        </w:rPr>
        <w:t>едерации на период до 2030 года</w:t>
      </w:r>
      <w:r w:rsidRPr="004F5450">
        <w:rPr>
          <w:sz w:val="28"/>
          <w:szCs w:val="20"/>
        </w:rPr>
        <w:t>.</w:t>
      </w:r>
      <w:r w:rsidR="00D45697" w:rsidRPr="004F5450">
        <w:rPr>
          <w:sz w:val="28"/>
          <w:szCs w:val="20"/>
        </w:rPr>
        <w:t xml:space="preserve"> </w:t>
      </w:r>
      <w:r w:rsidRPr="004F5450">
        <w:rPr>
          <w:sz w:val="28"/>
          <w:szCs w:val="20"/>
        </w:rPr>
        <w:t>Отчет об исполнении мероприятий план</w:t>
      </w:r>
      <w:r w:rsidR="00D45697" w:rsidRPr="004F5450">
        <w:rPr>
          <w:sz w:val="28"/>
          <w:szCs w:val="20"/>
        </w:rPr>
        <w:t>а</w:t>
      </w:r>
      <w:r w:rsidRPr="004F5450">
        <w:rPr>
          <w:sz w:val="28"/>
          <w:szCs w:val="20"/>
        </w:rPr>
        <w:t xml:space="preserve"> размещ</w:t>
      </w:r>
      <w:r w:rsidR="00D45697" w:rsidRPr="004F5450">
        <w:rPr>
          <w:sz w:val="28"/>
          <w:szCs w:val="20"/>
        </w:rPr>
        <w:t>ен</w:t>
      </w:r>
      <w:r w:rsidRPr="004F5450">
        <w:rPr>
          <w:sz w:val="28"/>
          <w:szCs w:val="20"/>
        </w:rPr>
        <w:t xml:space="preserve"> на официальном сайте администрации города в подразделе «Профилактика правонарушений» раздела «Общественная безопасность».</w:t>
      </w:r>
    </w:p>
    <w:p w:rsidR="002F1A75" w:rsidRPr="00622075" w:rsidRDefault="002F1A75" w:rsidP="002F1A75">
      <w:pPr>
        <w:ind w:firstLine="709"/>
        <w:jc w:val="both"/>
        <w:rPr>
          <w:color w:val="000000"/>
          <w:sz w:val="28"/>
          <w:szCs w:val="28"/>
          <w:lang w:eastAsia="ar-SA"/>
        </w:rPr>
      </w:pPr>
      <w:r>
        <w:rPr>
          <w:sz w:val="28"/>
          <w:szCs w:val="28"/>
          <w:lang w:eastAsia="ar-SA"/>
        </w:rPr>
        <w:t>4</w:t>
      </w:r>
      <w:r w:rsidRPr="00622075">
        <w:rPr>
          <w:sz w:val="28"/>
          <w:szCs w:val="28"/>
          <w:lang w:eastAsia="ar-SA"/>
        </w:rPr>
        <w:t xml:space="preserve">. </w:t>
      </w:r>
      <w:r w:rsidRPr="00622075">
        <w:rPr>
          <w:sz w:val="28"/>
          <w:szCs w:val="28"/>
        </w:rPr>
        <w:t>Штаб народных дружин города</w:t>
      </w:r>
      <w:r w:rsidRPr="00622075">
        <w:rPr>
          <w:color w:val="000000"/>
          <w:sz w:val="28"/>
          <w:szCs w:val="28"/>
          <w:lang w:eastAsia="ar-SA"/>
        </w:rPr>
        <w:t>. В 2021 году проведено 3 заседания штаба, на котор</w:t>
      </w:r>
      <w:r w:rsidR="008F0B4C">
        <w:rPr>
          <w:color w:val="000000"/>
          <w:sz w:val="28"/>
          <w:szCs w:val="28"/>
          <w:lang w:eastAsia="ar-SA"/>
        </w:rPr>
        <w:t>ых</w:t>
      </w:r>
      <w:r w:rsidRPr="00622075">
        <w:rPr>
          <w:color w:val="000000"/>
          <w:sz w:val="28"/>
          <w:szCs w:val="28"/>
          <w:lang w:eastAsia="ar-SA"/>
        </w:rPr>
        <w:t xml:space="preserve"> рассмотрены вопросы, касающиеся профилактики </w:t>
      </w:r>
      <w:r w:rsidRPr="00622075">
        <w:rPr>
          <w:color w:val="000000"/>
          <w:sz w:val="28"/>
          <w:szCs w:val="28"/>
          <w:lang w:eastAsia="ar-SA"/>
        </w:rPr>
        <w:lastRenderedPageBreak/>
        <w:t>правонарушений на территории города в период проведения культурно-массовых мероприятий, организации совместной работы по обеспечению правопорядка на территории города и другие.</w:t>
      </w:r>
    </w:p>
    <w:p w:rsidR="002F1A75" w:rsidRDefault="002F1A75" w:rsidP="002F1A75">
      <w:pPr>
        <w:suppressAutoHyphens/>
        <w:ind w:firstLine="709"/>
        <w:jc w:val="both"/>
        <w:rPr>
          <w:color w:val="000000"/>
          <w:sz w:val="28"/>
          <w:szCs w:val="28"/>
          <w:highlight w:val="yellow"/>
          <w:lang w:bidi="ru-RU"/>
        </w:rPr>
      </w:pPr>
      <w:r w:rsidRPr="00622075">
        <w:rPr>
          <w:sz w:val="28"/>
          <w:szCs w:val="28"/>
        </w:rPr>
        <w:t xml:space="preserve">На территории города образовано 8 общественных формирований правоохранительной направленности, внесенных в региональный реестр, в том числе: </w:t>
      </w:r>
      <w:r w:rsidRPr="00622075">
        <w:rPr>
          <w:color w:val="000000"/>
          <w:sz w:val="28"/>
          <w:szCs w:val="28"/>
          <w:lang w:bidi="ru-RU"/>
        </w:rPr>
        <w:t xml:space="preserve">5 добровольных народных дружин из числа жителей города, </w:t>
      </w:r>
      <w:r w:rsidR="00FA0934">
        <w:rPr>
          <w:color w:val="000000"/>
          <w:sz w:val="28"/>
          <w:szCs w:val="28"/>
          <w:lang w:bidi="ru-RU"/>
        </w:rPr>
        <w:br/>
      </w:r>
      <w:r w:rsidRPr="00622075">
        <w:rPr>
          <w:color w:val="000000"/>
          <w:sz w:val="28"/>
          <w:szCs w:val="28"/>
          <w:lang w:bidi="ru-RU"/>
        </w:rPr>
        <w:t xml:space="preserve">1 добровольная народная дружина из числа членов Невинномысского городского казачьего общества и 2 общественных объединения правоохранительной направленности. В состав дружин входит 200 человек из них 173 дружинника из числа граждан, 27 народных дружинников из числа </w:t>
      </w:r>
      <w:r w:rsidR="008F0B4C">
        <w:rPr>
          <w:color w:val="000000"/>
          <w:sz w:val="28"/>
          <w:szCs w:val="28"/>
          <w:lang w:bidi="ru-RU"/>
        </w:rPr>
        <w:t xml:space="preserve">членов </w:t>
      </w:r>
      <w:r w:rsidRPr="00622075">
        <w:rPr>
          <w:color w:val="000000"/>
          <w:sz w:val="28"/>
          <w:szCs w:val="28"/>
          <w:lang w:bidi="ru-RU"/>
        </w:rPr>
        <w:t xml:space="preserve">казачьего общества, в том числе 11 членов окружной казачьей дружины Ставропольского окружного казачьего общества Терского войскового казачьего общества и 18 участников </w:t>
      </w:r>
      <w:r w:rsidR="00B66318">
        <w:rPr>
          <w:sz w:val="28"/>
          <w:szCs w:val="28"/>
        </w:rPr>
        <w:t xml:space="preserve">общественных объединений </w:t>
      </w:r>
      <w:r w:rsidRPr="00622075">
        <w:rPr>
          <w:color w:val="000000"/>
          <w:sz w:val="28"/>
          <w:szCs w:val="28"/>
          <w:lang w:bidi="ru-RU"/>
        </w:rPr>
        <w:t xml:space="preserve">правоохранительной направленности, которые обеспечены отличительной символикой, удостоверениями. </w:t>
      </w:r>
    </w:p>
    <w:p w:rsidR="002F1A75" w:rsidRDefault="002F1A75" w:rsidP="002F1A75">
      <w:pPr>
        <w:autoSpaceDE w:val="0"/>
        <w:autoSpaceDN w:val="0"/>
        <w:adjustRightInd w:val="0"/>
        <w:ind w:firstLine="709"/>
        <w:jc w:val="both"/>
        <w:rPr>
          <w:color w:val="000000"/>
          <w:sz w:val="28"/>
          <w:szCs w:val="28"/>
          <w:lang w:bidi="ru-RU"/>
        </w:rPr>
      </w:pPr>
      <w:r w:rsidRPr="00622075">
        <w:rPr>
          <w:color w:val="000000"/>
          <w:sz w:val="28"/>
          <w:szCs w:val="28"/>
          <w:lang w:bidi="ru-RU"/>
        </w:rPr>
        <w:t xml:space="preserve">За отчетный период в средствах массовой информации </w:t>
      </w:r>
      <w:r>
        <w:rPr>
          <w:color w:val="000000"/>
          <w:sz w:val="28"/>
          <w:szCs w:val="28"/>
          <w:lang w:bidi="ru-RU"/>
        </w:rPr>
        <w:t xml:space="preserve">осуществлялась публикация </w:t>
      </w:r>
      <w:r w:rsidRPr="00622075">
        <w:rPr>
          <w:color w:val="000000"/>
          <w:sz w:val="28"/>
          <w:szCs w:val="28"/>
          <w:lang w:bidi="ru-RU"/>
        </w:rPr>
        <w:t>статей, направленных на информирование жителей гор</w:t>
      </w:r>
      <w:r>
        <w:rPr>
          <w:color w:val="000000"/>
          <w:sz w:val="28"/>
          <w:szCs w:val="28"/>
          <w:lang w:bidi="ru-RU"/>
        </w:rPr>
        <w:t xml:space="preserve">ода о деятельности дружинников. </w:t>
      </w:r>
      <w:r w:rsidRPr="00622075">
        <w:rPr>
          <w:color w:val="000000"/>
          <w:sz w:val="28"/>
          <w:szCs w:val="28"/>
          <w:lang w:bidi="ru-RU"/>
        </w:rPr>
        <w:t>Основная информация о деятельности дружинников размещена на официальном сайте администрации города в информационно-коммуникационной сети «Интернет» в разделе «Общественная безопасность», в котором создан раздел «Штаб народных дружин города Невинномысска». За отчетный период в данном разделе размещено 12 публикаций.</w:t>
      </w:r>
    </w:p>
    <w:p w:rsidR="002F1A75" w:rsidRPr="00622075" w:rsidRDefault="002F1A75" w:rsidP="002F1A75">
      <w:pPr>
        <w:autoSpaceDE w:val="0"/>
        <w:autoSpaceDN w:val="0"/>
        <w:adjustRightInd w:val="0"/>
        <w:ind w:firstLine="709"/>
        <w:jc w:val="both"/>
        <w:rPr>
          <w:color w:val="000000"/>
          <w:sz w:val="28"/>
          <w:szCs w:val="28"/>
          <w:lang w:bidi="ru-RU"/>
        </w:rPr>
      </w:pPr>
      <w:r>
        <w:rPr>
          <w:color w:val="000000"/>
          <w:sz w:val="28"/>
          <w:szCs w:val="28"/>
          <w:lang w:bidi="ru-RU"/>
        </w:rPr>
        <w:t>Отделом в 2021 году организована работа по привлечению дружинников к охране правопорядка в период проведения городских мероприятий, в том числе мероприятий с массовым участием граждан (День Победы в Великой Отечественной войне 1941-1945 годов, религиозные праздники, День России, День знаний, единый день голосования, ярмарки, Новогодние мероприятия и другие).</w:t>
      </w:r>
    </w:p>
    <w:p w:rsidR="00EE729C" w:rsidRDefault="002F1A75" w:rsidP="00EE72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4F5671" w:rsidRPr="00EE729C">
        <w:rPr>
          <w:rFonts w:ascii="Times New Roman" w:hAnsi="Times New Roman"/>
          <w:sz w:val="28"/>
          <w:szCs w:val="28"/>
        </w:rPr>
        <w:t>. Консультативный совет по вопросам национально-этнических отношений администрации города. В 20</w:t>
      </w:r>
      <w:r w:rsidR="00BD4541" w:rsidRPr="00EE729C">
        <w:rPr>
          <w:rFonts w:ascii="Times New Roman" w:hAnsi="Times New Roman"/>
          <w:sz w:val="28"/>
          <w:szCs w:val="28"/>
        </w:rPr>
        <w:t>2</w:t>
      </w:r>
      <w:r w:rsidR="00FF0723" w:rsidRPr="00EE729C">
        <w:rPr>
          <w:rFonts w:ascii="Times New Roman" w:hAnsi="Times New Roman"/>
          <w:sz w:val="28"/>
          <w:szCs w:val="28"/>
        </w:rPr>
        <w:t>1</w:t>
      </w:r>
      <w:r w:rsidR="004F5671" w:rsidRPr="00EE729C">
        <w:rPr>
          <w:rFonts w:ascii="Times New Roman" w:hAnsi="Times New Roman"/>
          <w:sz w:val="28"/>
          <w:szCs w:val="28"/>
        </w:rPr>
        <w:t xml:space="preserve"> году было проведено 2 заседания консультативного совета, на которых были рассмотрены вопросы:</w:t>
      </w:r>
      <w:r w:rsidR="004F5671" w:rsidRPr="00EE729C">
        <w:rPr>
          <w:color w:val="000000"/>
          <w:sz w:val="28"/>
          <w:szCs w:val="28"/>
          <w:lang w:eastAsia="ar-SA"/>
        </w:rPr>
        <w:t xml:space="preserve"> </w:t>
      </w:r>
      <w:r w:rsidR="00EE729C" w:rsidRPr="00B356EC">
        <w:rPr>
          <w:rFonts w:ascii="Times New Roman" w:hAnsi="Times New Roman"/>
          <w:sz w:val="28"/>
          <w:szCs w:val="28"/>
        </w:rPr>
        <w:t xml:space="preserve">о взаимодействии с ПАО «Сбербанк» и недопущении мошенничества в банковской сфере в отношении жителей города; </w:t>
      </w:r>
      <w:proofErr w:type="gramStart"/>
      <w:r w:rsidR="00EE729C" w:rsidRPr="00B356EC">
        <w:rPr>
          <w:rFonts w:ascii="Times New Roman" w:hAnsi="Times New Roman"/>
          <w:sz w:val="28"/>
          <w:szCs w:val="28"/>
        </w:rPr>
        <w:t>об организации мероприятий с учащимися общеобразовательных и дошкольных образовательных организаций города, направленных на формирование у подрастающего поколения культуры межнациональных отношений и толерантности, o проведенных в 2020 году</w:t>
      </w:r>
      <w:r w:rsidR="00EE729C">
        <w:rPr>
          <w:rFonts w:ascii="Times New Roman" w:hAnsi="Times New Roman"/>
          <w:sz w:val="28"/>
          <w:szCs w:val="28"/>
        </w:rPr>
        <w:t xml:space="preserve"> мероприятиях в рамках муниципальной программы «Межнациональные отношения, поддержка казачества, профилактика экстремизма, терроризма, правонарушений и наркомании в городе Невинномысске»; </w:t>
      </w:r>
      <w:r w:rsidR="00EE729C" w:rsidRPr="003B78AF">
        <w:rPr>
          <w:rFonts w:ascii="Times New Roman" w:hAnsi="Times New Roman"/>
          <w:sz w:val="28"/>
          <w:szCs w:val="28"/>
        </w:rPr>
        <w:t>о развитии казачьей культуры, сохранении традиций и обычаев казаков на территории города;</w:t>
      </w:r>
      <w:proofErr w:type="gramEnd"/>
      <w:r w:rsidR="00EE729C" w:rsidRPr="003B78AF">
        <w:rPr>
          <w:rFonts w:ascii="Times New Roman" w:hAnsi="Times New Roman"/>
          <w:sz w:val="28"/>
          <w:szCs w:val="28"/>
        </w:rPr>
        <w:t xml:space="preserve"> о социокультурной адаптации граждан цыганской национальности в городе; итоги работы по противодействию незаконной миграции и распространению радикальной </w:t>
      </w:r>
      <w:r w:rsidR="00EE729C" w:rsidRPr="003B78AF">
        <w:rPr>
          <w:rFonts w:ascii="Times New Roman" w:hAnsi="Times New Roman"/>
          <w:sz w:val="28"/>
          <w:szCs w:val="28"/>
        </w:rPr>
        <w:lastRenderedPageBreak/>
        <w:t xml:space="preserve">исламской идеологии, предупреждению межнациональных конфликтов, этнического и религиозного экстремизма, снижению уровня правонарушений, совершаемых иностранными гражданами, соблюдению миграционного законодательства, в целях выработки дополнительных мер по повышению эффективности; </w:t>
      </w:r>
      <w:proofErr w:type="gramStart"/>
      <w:r w:rsidR="00EE729C" w:rsidRPr="003B78AF">
        <w:rPr>
          <w:rFonts w:ascii="Times New Roman" w:hAnsi="Times New Roman"/>
          <w:sz w:val="28"/>
          <w:szCs w:val="28"/>
        </w:rPr>
        <w:t>о выполнении плана по укреплению межнационального, межконфессионального согласия, профилактике экстремизма и работе с мигрантами на территории города за истекший 2021 год; об исполнении решений, принятых на заседаниях консультативного совета по вопросам национально-этнических отношений при администрации города в 2021 году; об утверждении плана работы консультативного совета по вопросам национально-этнических отношений при администрации города на 2022 год.</w:t>
      </w:r>
      <w:proofErr w:type="gramEnd"/>
    </w:p>
    <w:p w:rsidR="006D6629" w:rsidRDefault="002F1A75" w:rsidP="002F1A75">
      <w:pPr>
        <w:ind w:firstLine="708"/>
        <w:jc w:val="both"/>
        <w:rPr>
          <w:color w:val="000000" w:themeColor="text1"/>
          <w:sz w:val="28"/>
          <w:szCs w:val="28"/>
          <w:lang w:eastAsia="ar-SA"/>
        </w:rPr>
      </w:pPr>
      <w:r w:rsidRPr="00BD6182">
        <w:rPr>
          <w:color w:val="000000" w:themeColor="text1"/>
          <w:sz w:val="28"/>
          <w:szCs w:val="28"/>
          <w:lang w:eastAsia="ar-SA"/>
        </w:rPr>
        <w:t xml:space="preserve">В соответствии с постановлением Правительства Ставропольского края от 29 апреля 2013 года № 157-п «О системе мониторинга и оперативного реагирования на проявления религиозного и этнического экстремизма в Ставропольском крае» отделом ежеквартально проводился мониторинг состояния межнациональных и </w:t>
      </w:r>
      <w:proofErr w:type="spellStart"/>
      <w:r w:rsidRPr="00BD6182">
        <w:rPr>
          <w:color w:val="000000" w:themeColor="text1"/>
          <w:sz w:val="28"/>
          <w:szCs w:val="28"/>
          <w:lang w:eastAsia="ar-SA"/>
        </w:rPr>
        <w:t>этноконфессиональных</w:t>
      </w:r>
      <w:proofErr w:type="spellEnd"/>
      <w:r w:rsidRPr="00BD6182">
        <w:rPr>
          <w:color w:val="000000" w:themeColor="text1"/>
          <w:sz w:val="28"/>
          <w:szCs w:val="28"/>
          <w:lang w:eastAsia="ar-SA"/>
        </w:rPr>
        <w:t xml:space="preserve"> отношений.</w:t>
      </w:r>
    </w:p>
    <w:p w:rsidR="003F2FB1" w:rsidRDefault="003F2FB1" w:rsidP="002F1A75">
      <w:pPr>
        <w:ind w:firstLine="708"/>
        <w:jc w:val="both"/>
        <w:rPr>
          <w:color w:val="000000" w:themeColor="text1"/>
          <w:sz w:val="28"/>
          <w:szCs w:val="28"/>
          <w:lang w:eastAsia="ar-SA"/>
        </w:rPr>
      </w:pPr>
      <w:r w:rsidRPr="003F2FB1">
        <w:rPr>
          <w:color w:val="000000" w:themeColor="text1"/>
          <w:sz w:val="28"/>
          <w:szCs w:val="28"/>
          <w:lang w:eastAsia="ar-SA"/>
        </w:rPr>
        <w:t>Постановлением администрации города от 24 марта 2017 г. № 746 утвержден Порядок</w:t>
      </w:r>
      <w:r w:rsidR="006D6629" w:rsidRPr="003F2FB1">
        <w:rPr>
          <w:color w:val="000000" w:themeColor="text1"/>
          <w:sz w:val="28"/>
          <w:szCs w:val="28"/>
          <w:lang w:eastAsia="ar-SA"/>
        </w:rPr>
        <w:t xml:space="preserve"> работы ответственных лиц администрации города в федеральной системе мониторинга состояния межнациональных отношений и раннего предупреждения религиозного экстремизма</w:t>
      </w:r>
      <w:r>
        <w:rPr>
          <w:color w:val="000000" w:themeColor="text1"/>
          <w:sz w:val="28"/>
          <w:szCs w:val="28"/>
          <w:lang w:eastAsia="ar-SA"/>
        </w:rPr>
        <w:t>.</w:t>
      </w:r>
    </w:p>
    <w:p w:rsidR="006D6629" w:rsidRDefault="00CE3508" w:rsidP="002F1A75">
      <w:pPr>
        <w:ind w:firstLine="708"/>
        <w:jc w:val="both"/>
        <w:rPr>
          <w:color w:val="000000" w:themeColor="text1"/>
          <w:sz w:val="28"/>
          <w:szCs w:val="28"/>
          <w:lang w:eastAsia="ar-SA"/>
        </w:rPr>
      </w:pPr>
      <w:r w:rsidRPr="003F2FB1">
        <w:rPr>
          <w:color w:val="000000" w:themeColor="text1"/>
          <w:sz w:val="28"/>
          <w:szCs w:val="28"/>
          <w:lang w:eastAsia="ar-SA"/>
        </w:rPr>
        <w:t xml:space="preserve">Постановлением администрации города </w:t>
      </w:r>
      <w:r>
        <w:rPr>
          <w:sz w:val="28"/>
          <w:szCs w:val="28"/>
        </w:rPr>
        <w:t>21.12.2018 № 1927</w:t>
      </w:r>
      <w:r w:rsidR="002F1A75" w:rsidRPr="00BD6182">
        <w:rPr>
          <w:color w:val="000000" w:themeColor="text1"/>
          <w:sz w:val="28"/>
          <w:szCs w:val="28"/>
          <w:lang w:eastAsia="ar-SA"/>
        </w:rPr>
        <w:t xml:space="preserve"> </w:t>
      </w:r>
      <w:r>
        <w:rPr>
          <w:color w:val="000000" w:themeColor="text1"/>
          <w:sz w:val="28"/>
          <w:szCs w:val="28"/>
          <w:lang w:eastAsia="ar-SA"/>
        </w:rPr>
        <w:t>утверждена и</w:t>
      </w:r>
      <w:r w:rsidRPr="002D5F99">
        <w:rPr>
          <w:sz w:val="28"/>
          <w:szCs w:val="26"/>
        </w:rPr>
        <w:t>нструкци</w:t>
      </w:r>
      <w:r w:rsidR="00342E8A">
        <w:rPr>
          <w:sz w:val="28"/>
          <w:szCs w:val="26"/>
        </w:rPr>
        <w:t>я</w:t>
      </w:r>
      <w:r w:rsidRPr="002D5F99">
        <w:rPr>
          <w:sz w:val="28"/>
          <w:szCs w:val="26"/>
        </w:rPr>
        <w:t xml:space="preserve"> по действиям должностных лиц администрации города, </w:t>
      </w:r>
      <w:r w:rsidRPr="002D5F99">
        <w:rPr>
          <w:sz w:val="28"/>
          <w:szCs w:val="28"/>
        </w:rPr>
        <w:t>ответственных за осуществление мер, направленных на укрепление межнационального и межконфессионального согласия, в случае обострения ситуации в сфере межнациональных и межконфессиональных отношений на территории города</w:t>
      </w:r>
      <w:r w:rsidR="00342E8A">
        <w:rPr>
          <w:sz w:val="28"/>
          <w:szCs w:val="28"/>
        </w:rPr>
        <w:t>.</w:t>
      </w:r>
    </w:p>
    <w:p w:rsidR="002F1A75" w:rsidRDefault="002F1A75" w:rsidP="002F1A75">
      <w:pPr>
        <w:ind w:firstLine="708"/>
        <w:jc w:val="both"/>
        <w:rPr>
          <w:color w:val="000000" w:themeColor="text1"/>
          <w:sz w:val="28"/>
          <w:szCs w:val="28"/>
          <w:lang w:eastAsia="ar-SA"/>
        </w:rPr>
      </w:pPr>
      <w:r>
        <w:rPr>
          <w:color w:val="000000" w:themeColor="text1"/>
          <w:sz w:val="28"/>
          <w:szCs w:val="28"/>
          <w:lang w:eastAsia="ar-SA"/>
        </w:rPr>
        <w:t xml:space="preserve">В 2021 году состояние </w:t>
      </w:r>
      <w:r w:rsidR="001B316E" w:rsidRPr="002D5F99">
        <w:rPr>
          <w:sz w:val="28"/>
          <w:szCs w:val="28"/>
        </w:rPr>
        <w:t>в сфере межнациональных и межконфессиональных отношений на территории города</w:t>
      </w:r>
      <w:r w:rsidR="001B316E">
        <w:rPr>
          <w:color w:val="000000" w:themeColor="text1"/>
          <w:sz w:val="28"/>
          <w:szCs w:val="28"/>
          <w:lang w:eastAsia="ar-SA"/>
        </w:rPr>
        <w:t xml:space="preserve"> </w:t>
      </w:r>
      <w:r>
        <w:rPr>
          <w:color w:val="000000" w:themeColor="text1"/>
          <w:sz w:val="28"/>
          <w:szCs w:val="28"/>
          <w:lang w:eastAsia="ar-SA"/>
        </w:rPr>
        <w:t>относительно спокойное, конфликты на межнациональной почве отсутствовали.</w:t>
      </w:r>
    </w:p>
    <w:p w:rsidR="000C510D" w:rsidRDefault="00980C09" w:rsidP="002F1A75">
      <w:pPr>
        <w:ind w:firstLine="708"/>
        <w:jc w:val="both"/>
        <w:rPr>
          <w:sz w:val="28"/>
          <w:szCs w:val="28"/>
        </w:rPr>
      </w:pPr>
      <w:proofErr w:type="gramStart"/>
      <w:r w:rsidRPr="00980C09">
        <w:rPr>
          <w:color w:val="000000" w:themeColor="text1"/>
          <w:sz w:val="28"/>
          <w:szCs w:val="28"/>
          <w:lang w:eastAsia="ar-SA"/>
        </w:rPr>
        <w:t xml:space="preserve">В соответствии с Указом Президента Российской Федерации </w:t>
      </w:r>
      <w:r w:rsidRPr="00980C09">
        <w:rPr>
          <w:color w:val="000000" w:themeColor="text1"/>
          <w:sz w:val="28"/>
          <w:szCs w:val="28"/>
          <w:lang w:eastAsia="ar-SA"/>
        </w:rPr>
        <w:br/>
        <w:t>от 19 декабря 2012 года № 1666 «О Стратегии государственной национальной политики Российской Федерации на период до 2025 года», Указом Президента Российской Федерации от 31 октября 2018 года № 622 «О Концепции государственной миграционной политики Российской Федерации на 2019 - 2025 годы», в целях обеспечения укрепления межнационального, межконфессионального согласия, профилактики экстремизма и работы с мигрантами на</w:t>
      </w:r>
      <w:proofErr w:type="gramEnd"/>
      <w:r w:rsidRPr="00980C09">
        <w:rPr>
          <w:color w:val="000000" w:themeColor="text1"/>
          <w:sz w:val="28"/>
          <w:szCs w:val="28"/>
          <w:lang w:eastAsia="ar-SA"/>
        </w:rPr>
        <w:t xml:space="preserve"> территории города </w:t>
      </w:r>
      <w:r>
        <w:rPr>
          <w:sz w:val="28"/>
          <w:szCs w:val="28"/>
        </w:rPr>
        <w:t>постановлением</w:t>
      </w:r>
      <w:r w:rsidRPr="00847A35">
        <w:rPr>
          <w:sz w:val="28"/>
          <w:szCs w:val="28"/>
        </w:rPr>
        <w:t xml:space="preserve"> администрации</w:t>
      </w:r>
      <w:r>
        <w:rPr>
          <w:sz w:val="28"/>
          <w:szCs w:val="28"/>
        </w:rPr>
        <w:t xml:space="preserve"> </w:t>
      </w:r>
      <w:r w:rsidRPr="00847A35">
        <w:rPr>
          <w:sz w:val="28"/>
          <w:szCs w:val="28"/>
        </w:rPr>
        <w:t xml:space="preserve">города </w:t>
      </w:r>
      <w:r>
        <w:rPr>
          <w:sz w:val="28"/>
          <w:szCs w:val="28"/>
        </w:rPr>
        <w:t>от 07.03.2019 № 269</w:t>
      </w:r>
      <w:r w:rsidRPr="00980C09">
        <w:rPr>
          <w:color w:val="000000" w:themeColor="text1"/>
          <w:sz w:val="28"/>
          <w:szCs w:val="28"/>
          <w:lang w:eastAsia="ar-SA"/>
        </w:rPr>
        <w:t xml:space="preserve"> </w:t>
      </w:r>
      <w:proofErr w:type="gramStart"/>
      <w:r w:rsidRPr="00980C09">
        <w:rPr>
          <w:color w:val="000000" w:themeColor="text1"/>
          <w:sz w:val="28"/>
          <w:szCs w:val="28"/>
          <w:lang w:eastAsia="ar-SA"/>
        </w:rPr>
        <w:t>утвержден</w:t>
      </w:r>
      <w:proofErr w:type="gramEnd"/>
      <w:r w:rsidRPr="00980C09">
        <w:rPr>
          <w:color w:val="000000" w:themeColor="text1"/>
          <w:sz w:val="28"/>
          <w:szCs w:val="28"/>
          <w:lang w:eastAsia="ar-SA"/>
        </w:rPr>
        <w:t xml:space="preserve"> плана мероприятий по укреплению межнационального, межконфессионального согласия,</w:t>
      </w:r>
      <w:r>
        <w:rPr>
          <w:sz w:val="28"/>
          <w:szCs w:val="28"/>
        </w:rPr>
        <w:t xml:space="preserve"> профилактике экстремизма и работе с мигрантами на территории города на 2019-2021 годы. Мероприятия плана в 2021 году исполнены в соответствии </w:t>
      </w:r>
      <w:r w:rsidR="00390D65">
        <w:rPr>
          <w:sz w:val="28"/>
          <w:szCs w:val="28"/>
        </w:rPr>
        <w:t xml:space="preserve">с установленными </w:t>
      </w:r>
      <w:r>
        <w:rPr>
          <w:sz w:val="28"/>
          <w:szCs w:val="28"/>
        </w:rPr>
        <w:t>срок</w:t>
      </w:r>
      <w:r w:rsidR="00390D65">
        <w:rPr>
          <w:sz w:val="28"/>
          <w:szCs w:val="28"/>
        </w:rPr>
        <w:t xml:space="preserve">ами, отчет размещен на официальном сайте </w:t>
      </w:r>
      <w:r w:rsidR="00390D65" w:rsidRPr="002F349C">
        <w:rPr>
          <w:sz w:val="28"/>
          <w:szCs w:val="28"/>
        </w:rPr>
        <w:t xml:space="preserve">администрации города </w:t>
      </w:r>
      <w:r w:rsidR="00E001C5" w:rsidRPr="00E001C5">
        <w:rPr>
          <w:sz w:val="28"/>
          <w:szCs w:val="28"/>
        </w:rPr>
        <w:t>в</w:t>
      </w:r>
      <w:r w:rsidR="00E001C5" w:rsidRPr="00666835">
        <w:rPr>
          <w:sz w:val="28"/>
          <w:szCs w:val="28"/>
        </w:rPr>
        <w:t xml:space="preserve"> подразделе «</w:t>
      </w:r>
      <w:r w:rsidR="00745463" w:rsidRPr="00EE729C">
        <w:rPr>
          <w:sz w:val="28"/>
          <w:szCs w:val="28"/>
        </w:rPr>
        <w:t xml:space="preserve">Консультативный совет по вопросам </w:t>
      </w:r>
      <w:r w:rsidR="00745463" w:rsidRPr="00EE729C">
        <w:rPr>
          <w:sz w:val="28"/>
          <w:szCs w:val="28"/>
        </w:rPr>
        <w:lastRenderedPageBreak/>
        <w:t>национально-этнических отношений администрации города</w:t>
      </w:r>
      <w:r w:rsidR="00E001C5" w:rsidRPr="00666835">
        <w:rPr>
          <w:sz w:val="28"/>
          <w:szCs w:val="28"/>
        </w:rPr>
        <w:t>» раздела «Общественная безопасность»</w:t>
      </w:r>
      <w:r w:rsidR="00745463">
        <w:rPr>
          <w:sz w:val="28"/>
          <w:szCs w:val="28"/>
        </w:rPr>
        <w:t>.</w:t>
      </w:r>
    </w:p>
    <w:p w:rsidR="007054DC" w:rsidRPr="00220087" w:rsidRDefault="00220087" w:rsidP="002F1A75">
      <w:pPr>
        <w:ind w:firstLine="708"/>
        <w:jc w:val="both"/>
        <w:rPr>
          <w:sz w:val="28"/>
          <w:szCs w:val="28"/>
        </w:rPr>
      </w:pPr>
      <w:r>
        <w:rPr>
          <w:color w:val="000000" w:themeColor="text1"/>
          <w:sz w:val="28"/>
          <w:szCs w:val="28"/>
          <w:lang w:eastAsia="ar-SA"/>
        </w:rPr>
        <w:t xml:space="preserve">В 2021 году отделом в рамках </w:t>
      </w:r>
      <w:r w:rsidRPr="00F104CC">
        <w:rPr>
          <w:sz w:val="28"/>
          <w:szCs w:val="28"/>
        </w:rPr>
        <w:t>муниципальной программы «Межнациональные отношения, поддержка казачества, профилактика терроризма, экстремизма, правонарушений и наркомании в городе Невинномысске», утвержденной постановлением админис</w:t>
      </w:r>
      <w:r>
        <w:rPr>
          <w:sz w:val="28"/>
          <w:szCs w:val="28"/>
        </w:rPr>
        <w:t>трации города от 15.11.2019</w:t>
      </w:r>
      <w:r w:rsidRPr="00F104CC">
        <w:rPr>
          <w:sz w:val="28"/>
          <w:szCs w:val="28"/>
        </w:rPr>
        <w:t xml:space="preserve"> № </w:t>
      </w:r>
      <w:r>
        <w:rPr>
          <w:sz w:val="28"/>
          <w:szCs w:val="28"/>
        </w:rPr>
        <w:t xml:space="preserve">2139, </w:t>
      </w:r>
      <w:r w:rsidRPr="00220087">
        <w:rPr>
          <w:sz w:val="28"/>
          <w:szCs w:val="28"/>
        </w:rPr>
        <w:t>реализованы следующие мероприятия</w:t>
      </w:r>
      <w:r w:rsidR="00416E9C">
        <w:rPr>
          <w:sz w:val="28"/>
          <w:szCs w:val="28"/>
        </w:rPr>
        <w:t>.</w:t>
      </w:r>
    </w:p>
    <w:p w:rsidR="00EE4397" w:rsidRPr="008134D4" w:rsidRDefault="00416E9C" w:rsidP="00EE4397">
      <w:pPr>
        <w:ind w:firstLine="709"/>
        <w:jc w:val="both"/>
        <w:rPr>
          <w:color w:val="000000"/>
          <w:sz w:val="28"/>
          <w:szCs w:val="28"/>
          <w:lang w:bidi="ru-RU"/>
        </w:rPr>
      </w:pPr>
      <w:r>
        <w:rPr>
          <w:color w:val="000000"/>
          <w:sz w:val="28"/>
          <w:szCs w:val="28"/>
          <w:lang w:bidi="ru-RU"/>
        </w:rPr>
        <w:t>В</w:t>
      </w:r>
      <w:r w:rsidR="00EE4397" w:rsidRPr="008134D4">
        <w:rPr>
          <w:color w:val="000000"/>
          <w:sz w:val="28"/>
          <w:szCs w:val="28"/>
          <w:lang w:bidi="ru-RU"/>
        </w:rPr>
        <w:t xml:space="preserve"> марте застраховано – 200 дружинников, на общую сумму </w:t>
      </w:r>
      <w:r w:rsidR="00122173">
        <w:rPr>
          <w:color w:val="000000"/>
          <w:sz w:val="28"/>
          <w:szCs w:val="28"/>
          <w:lang w:bidi="ru-RU"/>
        </w:rPr>
        <w:br/>
      </w:r>
      <w:r w:rsidR="00EE4397" w:rsidRPr="008134D4">
        <w:rPr>
          <w:color w:val="000000"/>
          <w:sz w:val="28"/>
          <w:szCs w:val="28"/>
          <w:lang w:bidi="ru-RU"/>
        </w:rPr>
        <w:t>29</w:t>
      </w:r>
      <w:r w:rsidR="001041FB">
        <w:rPr>
          <w:color w:val="000000"/>
          <w:sz w:val="28"/>
          <w:szCs w:val="28"/>
          <w:lang w:bidi="ru-RU"/>
        </w:rPr>
        <w:t> </w:t>
      </w:r>
      <w:r w:rsidR="00EE4397" w:rsidRPr="008134D4">
        <w:rPr>
          <w:color w:val="000000"/>
          <w:sz w:val="28"/>
          <w:szCs w:val="28"/>
          <w:lang w:bidi="ru-RU"/>
        </w:rPr>
        <w:t>99</w:t>
      </w:r>
      <w:r w:rsidR="001041FB">
        <w:rPr>
          <w:color w:val="000000"/>
          <w:sz w:val="28"/>
          <w:szCs w:val="28"/>
          <w:lang w:bidi="ru-RU"/>
        </w:rPr>
        <w:t>8,47</w:t>
      </w:r>
      <w:r w:rsidR="00EE4397" w:rsidRPr="008134D4">
        <w:rPr>
          <w:color w:val="000000"/>
          <w:sz w:val="28"/>
          <w:szCs w:val="28"/>
          <w:lang w:bidi="ru-RU"/>
        </w:rPr>
        <w:t xml:space="preserve"> рублей</w:t>
      </w:r>
      <w:r w:rsidR="003B47BF">
        <w:rPr>
          <w:color w:val="000000"/>
          <w:sz w:val="28"/>
          <w:szCs w:val="28"/>
          <w:lang w:bidi="ru-RU"/>
        </w:rPr>
        <w:t xml:space="preserve"> и</w:t>
      </w:r>
      <w:r w:rsidR="00EE4397" w:rsidRPr="008134D4">
        <w:rPr>
          <w:color w:val="000000"/>
          <w:sz w:val="28"/>
          <w:szCs w:val="28"/>
          <w:lang w:bidi="ru-RU"/>
        </w:rPr>
        <w:t xml:space="preserve"> </w:t>
      </w:r>
      <w:r w:rsidR="003B47BF">
        <w:rPr>
          <w:color w:val="000000"/>
          <w:sz w:val="28"/>
          <w:szCs w:val="28"/>
          <w:lang w:bidi="ru-RU"/>
        </w:rPr>
        <w:t>в</w:t>
      </w:r>
      <w:r w:rsidR="00EE4397" w:rsidRPr="008134D4">
        <w:rPr>
          <w:color w:val="000000"/>
          <w:sz w:val="28"/>
          <w:szCs w:val="28"/>
          <w:lang w:bidi="ru-RU"/>
        </w:rPr>
        <w:t xml:space="preserve"> связи с возникшей экономией в сумму 5 000 рублей, в июне 2021 года заключен договор на оказание услуг </w:t>
      </w:r>
      <w:r w:rsidR="00915AEE">
        <w:rPr>
          <w:color w:val="000000"/>
          <w:sz w:val="28"/>
          <w:szCs w:val="28"/>
          <w:lang w:bidi="ru-RU"/>
        </w:rPr>
        <w:t>на приобретение</w:t>
      </w:r>
      <w:r w:rsidR="00EE4397" w:rsidRPr="008134D4">
        <w:rPr>
          <w:color w:val="000000"/>
          <w:sz w:val="28"/>
          <w:szCs w:val="28"/>
          <w:lang w:bidi="ru-RU"/>
        </w:rPr>
        <w:t xml:space="preserve"> </w:t>
      </w:r>
      <w:r w:rsidR="00915AEE">
        <w:rPr>
          <w:color w:val="000000"/>
          <w:sz w:val="28"/>
          <w:szCs w:val="28"/>
          <w:lang w:bidi="ru-RU"/>
        </w:rPr>
        <w:br/>
      </w:r>
      <w:r w:rsidR="00EE4397" w:rsidRPr="008134D4">
        <w:rPr>
          <w:color w:val="000000"/>
          <w:sz w:val="28"/>
          <w:szCs w:val="28"/>
          <w:lang w:bidi="ru-RU"/>
        </w:rPr>
        <w:t>50 нарукавных повязок для членов народных дружин города</w:t>
      </w:r>
      <w:r>
        <w:rPr>
          <w:color w:val="000000"/>
          <w:sz w:val="28"/>
          <w:szCs w:val="28"/>
          <w:lang w:bidi="ru-RU"/>
        </w:rPr>
        <w:t>.</w:t>
      </w:r>
    </w:p>
    <w:p w:rsidR="00EE4397" w:rsidRPr="008134D4" w:rsidRDefault="00416E9C" w:rsidP="00EE4397">
      <w:pPr>
        <w:autoSpaceDE w:val="0"/>
        <w:autoSpaceDN w:val="0"/>
        <w:adjustRightInd w:val="0"/>
        <w:spacing w:line="218" w:lineRule="auto"/>
        <w:ind w:firstLine="709"/>
        <w:jc w:val="both"/>
        <w:rPr>
          <w:color w:val="000000"/>
          <w:sz w:val="28"/>
          <w:szCs w:val="28"/>
          <w:lang w:bidi="ru-RU"/>
        </w:rPr>
      </w:pPr>
      <w:r>
        <w:rPr>
          <w:color w:val="000000"/>
          <w:sz w:val="28"/>
          <w:szCs w:val="28"/>
          <w:lang w:bidi="ru-RU"/>
        </w:rPr>
        <w:t>И</w:t>
      </w:r>
      <w:r w:rsidR="00EE4397" w:rsidRPr="008134D4">
        <w:rPr>
          <w:color w:val="000000"/>
          <w:sz w:val="28"/>
          <w:szCs w:val="28"/>
          <w:lang w:bidi="ru-RU"/>
        </w:rPr>
        <w:t>зготовлено 2 видеоролика антитеррористической направленности на общую сумму 52 631,58 рублей, которые направлены в образовательные организации города для демонстрации их учащимся и размещены на официальном сайте администрации города</w:t>
      </w:r>
      <w:r>
        <w:rPr>
          <w:color w:val="000000"/>
          <w:sz w:val="28"/>
          <w:szCs w:val="28"/>
          <w:lang w:bidi="ru-RU"/>
        </w:rPr>
        <w:t>.</w:t>
      </w:r>
      <w:r w:rsidR="00EE4397" w:rsidRPr="008134D4">
        <w:rPr>
          <w:color w:val="000000"/>
          <w:sz w:val="28"/>
          <w:szCs w:val="28"/>
          <w:lang w:bidi="ru-RU"/>
        </w:rPr>
        <w:t xml:space="preserve">  </w:t>
      </w:r>
    </w:p>
    <w:p w:rsidR="00EE4397" w:rsidRPr="007D3774" w:rsidRDefault="00EE4397" w:rsidP="00EE4397">
      <w:pPr>
        <w:pStyle w:val="15"/>
        <w:shd w:val="clear" w:color="auto" w:fill="auto"/>
        <w:spacing w:after="0" w:line="240" w:lineRule="auto"/>
        <w:ind w:firstLine="709"/>
        <w:jc w:val="both"/>
        <w:rPr>
          <w:rFonts w:cs="Times New Roman"/>
          <w:sz w:val="28"/>
          <w:szCs w:val="28"/>
          <w:lang w:eastAsia="ru-RU"/>
        </w:rPr>
      </w:pPr>
      <w:proofErr w:type="gramStart"/>
      <w:r w:rsidRPr="007D3774">
        <w:rPr>
          <w:rFonts w:cs="Times New Roman"/>
          <w:sz w:val="28"/>
          <w:szCs w:val="28"/>
          <w:lang w:eastAsia="ru-RU"/>
        </w:rPr>
        <w:t>12.04.2021 заключено соглашения о предоставлении субсидии из бюджета города 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по участию в охране общественного порядка</w:t>
      </w:r>
      <w:r w:rsidR="003B47BF">
        <w:rPr>
          <w:rFonts w:cs="Times New Roman"/>
          <w:sz w:val="28"/>
          <w:szCs w:val="28"/>
          <w:lang w:eastAsia="ru-RU"/>
        </w:rPr>
        <w:t xml:space="preserve"> и</w:t>
      </w:r>
      <w:r>
        <w:rPr>
          <w:rFonts w:cs="Times New Roman"/>
          <w:sz w:val="28"/>
          <w:szCs w:val="28"/>
          <w:lang w:eastAsia="ru-RU"/>
        </w:rPr>
        <w:t xml:space="preserve"> </w:t>
      </w:r>
      <w:r w:rsidR="003B47BF">
        <w:rPr>
          <w:rFonts w:cs="Times New Roman"/>
          <w:sz w:val="28"/>
          <w:szCs w:val="28"/>
          <w:lang w:eastAsia="ru-RU"/>
        </w:rPr>
        <w:t>п</w:t>
      </w:r>
      <w:r w:rsidRPr="007D3774">
        <w:rPr>
          <w:rFonts w:cs="Times New Roman"/>
          <w:sz w:val="28"/>
          <w:szCs w:val="28"/>
          <w:lang w:eastAsia="ru-RU"/>
        </w:rPr>
        <w:t>редоставлена субсид</w:t>
      </w:r>
      <w:r w:rsidR="001041FB">
        <w:rPr>
          <w:rFonts w:cs="Times New Roman"/>
          <w:sz w:val="28"/>
          <w:szCs w:val="28"/>
          <w:lang w:eastAsia="ru-RU"/>
        </w:rPr>
        <w:t>ия из бюджета на сумму 2 669 058,99</w:t>
      </w:r>
      <w:r w:rsidRPr="007D3774">
        <w:rPr>
          <w:rFonts w:cs="Times New Roman"/>
          <w:sz w:val="28"/>
          <w:szCs w:val="28"/>
          <w:lang w:eastAsia="ru-RU"/>
        </w:rPr>
        <w:t xml:space="preserve"> рублей</w:t>
      </w:r>
      <w:r w:rsidR="00416E9C">
        <w:rPr>
          <w:rFonts w:cs="Times New Roman"/>
          <w:sz w:val="28"/>
          <w:szCs w:val="28"/>
          <w:lang w:eastAsia="ru-RU"/>
        </w:rPr>
        <w:t>.</w:t>
      </w:r>
      <w:r w:rsidRPr="007D3774">
        <w:rPr>
          <w:rFonts w:cs="Times New Roman"/>
          <w:sz w:val="28"/>
          <w:szCs w:val="28"/>
          <w:lang w:eastAsia="ru-RU"/>
        </w:rPr>
        <w:t xml:space="preserve"> </w:t>
      </w:r>
      <w:proofErr w:type="gramEnd"/>
    </w:p>
    <w:p w:rsidR="00416E9C" w:rsidRDefault="00416E9C" w:rsidP="00416E9C">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Выходы по </w:t>
      </w:r>
      <w:r w:rsidRPr="0095243B">
        <w:rPr>
          <w:rFonts w:ascii="Times New Roman" w:hAnsi="Times New Roman" w:cs="Times New Roman"/>
          <w:b w:val="0"/>
          <w:bCs w:val="0"/>
          <w:sz w:val="28"/>
          <w:szCs w:val="28"/>
        </w:rPr>
        <w:t>охран</w:t>
      </w:r>
      <w:r>
        <w:rPr>
          <w:rFonts w:ascii="Times New Roman" w:hAnsi="Times New Roman" w:cs="Times New Roman"/>
          <w:b w:val="0"/>
          <w:bCs w:val="0"/>
          <w:sz w:val="28"/>
          <w:szCs w:val="28"/>
        </w:rPr>
        <w:t>е</w:t>
      </w:r>
      <w:r w:rsidRPr="0095243B">
        <w:rPr>
          <w:rFonts w:ascii="Times New Roman" w:hAnsi="Times New Roman" w:cs="Times New Roman"/>
          <w:b w:val="0"/>
          <w:bCs w:val="0"/>
          <w:sz w:val="28"/>
          <w:szCs w:val="28"/>
        </w:rPr>
        <w:t xml:space="preserve"> общественного порядка на </w:t>
      </w:r>
      <w:r w:rsidRPr="00C32313">
        <w:rPr>
          <w:rFonts w:ascii="Times New Roman" w:hAnsi="Times New Roman" w:cs="Times New Roman"/>
          <w:b w:val="0"/>
          <w:bCs w:val="0"/>
          <w:sz w:val="28"/>
          <w:szCs w:val="28"/>
        </w:rPr>
        <w:t xml:space="preserve">территории города </w:t>
      </w:r>
      <w:r w:rsidR="00EE4397">
        <w:rPr>
          <w:rFonts w:ascii="Times New Roman" w:hAnsi="Times New Roman" w:cs="Times New Roman"/>
          <w:b w:val="0"/>
          <w:sz w:val="28"/>
          <w:szCs w:val="28"/>
        </w:rPr>
        <w:t>член</w:t>
      </w:r>
      <w:r w:rsidR="003B47BF">
        <w:rPr>
          <w:rFonts w:ascii="Times New Roman" w:hAnsi="Times New Roman" w:cs="Times New Roman"/>
          <w:b w:val="0"/>
          <w:sz w:val="28"/>
          <w:szCs w:val="28"/>
        </w:rPr>
        <w:t>ами</w:t>
      </w:r>
      <w:r w:rsidR="00EE4397">
        <w:rPr>
          <w:rFonts w:ascii="Times New Roman" w:hAnsi="Times New Roman" w:cs="Times New Roman"/>
          <w:b w:val="0"/>
          <w:sz w:val="28"/>
          <w:szCs w:val="28"/>
        </w:rPr>
        <w:t xml:space="preserve"> </w:t>
      </w:r>
      <w:r w:rsidR="00EE4397" w:rsidRPr="00024440">
        <w:rPr>
          <w:rFonts w:ascii="Times New Roman" w:hAnsi="Times New Roman" w:cs="Times New Roman"/>
          <w:b w:val="0"/>
          <w:sz w:val="28"/>
          <w:szCs w:val="28"/>
        </w:rPr>
        <w:t>Невинномысского городского казачьего</w:t>
      </w:r>
      <w:r w:rsidR="00EE4397">
        <w:rPr>
          <w:rFonts w:ascii="Times New Roman" w:hAnsi="Times New Roman" w:cs="Times New Roman"/>
          <w:b w:val="0"/>
          <w:bCs w:val="0"/>
          <w:sz w:val="28"/>
          <w:szCs w:val="28"/>
        </w:rPr>
        <w:t xml:space="preserve"> общества</w:t>
      </w:r>
      <w:r w:rsidR="00EE4397" w:rsidRPr="00D67B8A">
        <w:rPr>
          <w:rFonts w:ascii="Times New Roman" w:hAnsi="Times New Roman" w:cs="Times New Roman"/>
          <w:b w:val="0"/>
          <w:bCs w:val="0"/>
          <w:sz w:val="28"/>
          <w:szCs w:val="28"/>
        </w:rPr>
        <w:t xml:space="preserve"> Ставропольского окружного казачьего общества Терского</w:t>
      </w:r>
      <w:r w:rsidR="00EE4397">
        <w:rPr>
          <w:rFonts w:ascii="Times New Roman" w:hAnsi="Times New Roman" w:cs="Times New Roman"/>
          <w:b w:val="0"/>
          <w:bCs w:val="0"/>
          <w:sz w:val="28"/>
          <w:szCs w:val="28"/>
        </w:rPr>
        <w:t xml:space="preserve"> войскового</w:t>
      </w:r>
      <w:r w:rsidR="00EE4397" w:rsidRPr="00D67B8A">
        <w:rPr>
          <w:rFonts w:ascii="Times New Roman" w:hAnsi="Times New Roman" w:cs="Times New Roman"/>
          <w:b w:val="0"/>
          <w:bCs w:val="0"/>
          <w:sz w:val="28"/>
          <w:szCs w:val="28"/>
        </w:rPr>
        <w:t xml:space="preserve"> казачьего общес</w:t>
      </w:r>
      <w:r w:rsidR="00EE4397">
        <w:rPr>
          <w:rFonts w:ascii="Times New Roman" w:hAnsi="Times New Roman" w:cs="Times New Roman"/>
          <w:b w:val="0"/>
          <w:bCs w:val="0"/>
          <w:sz w:val="28"/>
          <w:szCs w:val="28"/>
        </w:rPr>
        <w:t>тва</w:t>
      </w:r>
      <w:r w:rsidR="00EE4397" w:rsidRPr="0095243B">
        <w:rPr>
          <w:rFonts w:ascii="Times New Roman" w:hAnsi="Times New Roman" w:cs="Times New Roman"/>
          <w:b w:val="0"/>
          <w:bCs w:val="0"/>
          <w:sz w:val="28"/>
          <w:szCs w:val="28"/>
        </w:rPr>
        <w:t xml:space="preserve"> осуществля</w:t>
      </w:r>
      <w:r>
        <w:rPr>
          <w:rFonts w:ascii="Times New Roman" w:hAnsi="Times New Roman" w:cs="Times New Roman"/>
          <w:b w:val="0"/>
          <w:bCs w:val="0"/>
          <w:sz w:val="28"/>
          <w:szCs w:val="28"/>
        </w:rPr>
        <w:t>лись</w:t>
      </w:r>
      <w:r w:rsidRPr="00416E9C">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период </w:t>
      </w:r>
      <w:r w:rsidRPr="00C32313">
        <w:rPr>
          <w:rFonts w:ascii="Times New Roman" w:hAnsi="Times New Roman" w:cs="Times New Roman"/>
          <w:b w:val="0"/>
          <w:sz w:val="28"/>
          <w:szCs w:val="28"/>
        </w:rPr>
        <w:t>с 12.04.2021 по 31.12.</w:t>
      </w:r>
      <w:r w:rsidRPr="002C7F41">
        <w:rPr>
          <w:rFonts w:ascii="Times New Roman" w:hAnsi="Times New Roman" w:cs="Times New Roman"/>
          <w:b w:val="0"/>
          <w:bCs w:val="0"/>
          <w:sz w:val="28"/>
          <w:szCs w:val="28"/>
        </w:rPr>
        <w:t>2021</w:t>
      </w:r>
      <w:r w:rsidR="00EE4397" w:rsidRPr="002C7F41">
        <w:rPr>
          <w:rFonts w:ascii="Times New Roman" w:hAnsi="Times New Roman" w:cs="Times New Roman"/>
          <w:b w:val="0"/>
          <w:bCs w:val="0"/>
          <w:sz w:val="28"/>
          <w:szCs w:val="28"/>
        </w:rPr>
        <w:t xml:space="preserve">. </w:t>
      </w:r>
      <w:r w:rsidRPr="002C7F41">
        <w:rPr>
          <w:rFonts w:ascii="Times New Roman" w:hAnsi="Times New Roman" w:cs="Times New Roman"/>
          <w:b w:val="0"/>
          <w:bCs w:val="0"/>
          <w:sz w:val="28"/>
          <w:szCs w:val="28"/>
        </w:rPr>
        <w:t>За указанный период совершено 264 выхода, в том числе из них с сотрудниками полиции – 74 (выходные и праздничные дни).</w:t>
      </w:r>
      <w:r>
        <w:rPr>
          <w:rFonts w:ascii="Times New Roman" w:hAnsi="Times New Roman" w:cs="Times New Roman"/>
          <w:b w:val="0"/>
          <w:bCs w:val="0"/>
          <w:sz w:val="28"/>
          <w:szCs w:val="28"/>
        </w:rPr>
        <w:t xml:space="preserve"> </w:t>
      </w:r>
    </w:p>
    <w:p w:rsidR="00EE4397" w:rsidRDefault="00EE4397" w:rsidP="00EE4397">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Маршруты патрулирования </w:t>
      </w:r>
      <w:r w:rsidRPr="00810B41">
        <w:rPr>
          <w:rFonts w:ascii="Times New Roman" w:hAnsi="Times New Roman" w:cs="Times New Roman"/>
          <w:b w:val="0"/>
          <w:bCs w:val="0"/>
          <w:sz w:val="28"/>
          <w:szCs w:val="28"/>
        </w:rPr>
        <w:t>членов Невинномысского городского казачьего общества Ставропольского окружного казачьего общества Терского войскового казачьего общества</w:t>
      </w:r>
      <w:r>
        <w:rPr>
          <w:rFonts w:ascii="Times New Roman" w:hAnsi="Times New Roman" w:cs="Times New Roman"/>
          <w:b w:val="0"/>
          <w:bCs w:val="0"/>
          <w:sz w:val="28"/>
          <w:szCs w:val="28"/>
        </w:rPr>
        <w:t xml:space="preserve"> были построены с учетом 100% охват</w:t>
      </w:r>
      <w:r w:rsidR="00D40E24">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 </w:t>
      </w:r>
      <w:r w:rsidRPr="00B71508">
        <w:rPr>
          <w:rFonts w:ascii="Times New Roman" w:hAnsi="Times New Roman" w:cs="Times New Roman"/>
          <w:b w:val="0"/>
          <w:bCs w:val="0"/>
          <w:sz w:val="28"/>
          <w:szCs w:val="28"/>
        </w:rPr>
        <w:t>территории города</w:t>
      </w:r>
      <w:r>
        <w:rPr>
          <w:rFonts w:ascii="Times New Roman" w:hAnsi="Times New Roman" w:cs="Times New Roman"/>
          <w:b w:val="0"/>
          <w:bCs w:val="0"/>
          <w:sz w:val="28"/>
          <w:szCs w:val="28"/>
        </w:rPr>
        <w:t xml:space="preserve">. </w:t>
      </w:r>
    </w:p>
    <w:p w:rsidR="00EE4397" w:rsidRDefault="00EE4397" w:rsidP="00EE4397">
      <w:pPr>
        <w:autoSpaceDE w:val="0"/>
        <w:autoSpaceDN w:val="0"/>
        <w:adjustRightInd w:val="0"/>
        <w:ind w:firstLine="709"/>
        <w:jc w:val="both"/>
        <w:rPr>
          <w:color w:val="000000"/>
          <w:sz w:val="28"/>
          <w:szCs w:val="28"/>
          <w:lang w:bidi="ru-RU"/>
        </w:rPr>
      </w:pPr>
      <w:proofErr w:type="gramStart"/>
      <w:r>
        <w:rPr>
          <w:sz w:val="28"/>
          <w:szCs w:val="28"/>
        </w:rPr>
        <w:t>Ч</w:t>
      </w:r>
      <w:r w:rsidRPr="00463381">
        <w:rPr>
          <w:sz w:val="28"/>
          <w:szCs w:val="28"/>
        </w:rPr>
        <w:t>лен</w:t>
      </w:r>
      <w:r>
        <w:rPr>
          <w:sz w:val="28"/>
          <w:szCs w:val="28"/>
        </w:rPr>
        <w:t>ы</w:t>
      </w:r>
      <w:r w:rsidRPr="00463381">
        <w:rPr>
          <w:sz w:val="28"/>
          <w:szCs w:val="28"/>
        </w:rPr>
        <w:t xml:space="preserve"> Невинномысского городского казачьего</w:t>
      </w:r>
      <w:r w:rsidRPr="00463381">
        <w:rPr>
          <w:bCs/>
          <w:sz w:val="28"/>
          <w:szCs w:val="28"/>
        </w:rPr>
        <w:t xml:space="preserve"> общества Ставропольского окружного казачьего общества Терского войскового казачьего общества</w:t>
      </w:r>
      <w:r w:rsidRPr="00463381">
        <w:rPr>
          <w:color w:val="000000"/>
          <w:sz w:val="28"/>
          <w:szCs w:val="28"/>
          <w:lang w:bidi="ru-RU"/>
        </w:rPr>
        <w:t xml:space="preserve"> </w:t>
      </w:r>
      <w:r>
        <w:rPr>
          <w:color w:val="000000"/>
          <w:sz w:val="28"/>
          <w:szCs w:val="28"/>
          <w:lang w:bidi="ru-RU"/>
        </w:rPr>
        <w:t>привлекались к охране правопорядка в период проведения городских мероприятий, в том числе мероприятий с массовым участием граждан (День Победы в Великой Отечественной войне 1941-1945 годов, религиозные праздники, День России, День знаний, единый день голосования, ярмарки, Новогодние мероприятия и другие).</w:t>
      </w:r>
      <w:proofErr w:type="gramEnd"/>
    </w:p>
    <w:p w:rsidR="00EE4397" w:rsidRDefault="00EE4397" w:rsidP="00416E9C">
      <w:pPr>
        <w:autoSpaceDE w:val="0"/>
        <w:autoSpaceDN w:val="0"/>
        <w:adjustRightInd w:val="0"/>
        <w:ind w:firstLine="709"/>
        <w:jc w:val="both"/>
        <w:rPr>
          <w:color w:val="000000"/>
          <w:sz w:val="28"/>
          <w:szCs w:val="28"/>
          <w:lang w:bidi="ru-RU"/>
        </w:rPr>
      </w:pPr>
      <w:r w:rsidRPr="008134D4">
        <w:rPr>
          <w:color w:val="000000"/>
          <w:sz w:val="28"/>
          <w:szCs w:val="28"/>
          <w:lang w:bidi="ru-RU"/>
        </w:rPr>
        <w:t>Изготовлено 819 шт. календарей, ежедневников с антитеррористической тематикой на сумму 28 500 рублей и печатной продукции на сумму 24 131,58 рублей (памяток - 500 шт.).</w:t>
      </w:r>
    </w:p>
    <w:p w:rsidR="00EE4397" w:rsidRPr="008134D4" w:rsidRDefault="00EE4397" w:rsidP="00EE4397">
      <w:pPr>
        <w:autoSpaceDE w:val="0"/>
        <w:autoSpaceDN w:val="0"/>
        <w:adjustRightInd w:val="0"/>
        <w:ind w:firstLine="709"/>
        <w:jc w:val="both"/>
        <w:rPr>
          <w:color w:val="000000"/>
          <w:sz w:val="28"/>
          <w:szCs w:val="28"/>
          <w:lang w:bidi="ru-RU"/>
        </w:rPr>
      </w:pPr>
      <w:r w:rsidRPr="008134D4">
        <w:rPr>
          <w:color w:val="000000"/>
          <w:sz w:val="28"/>
          <w:szCs w:val="28"/>
          <w:lang w:bidi="ru-RU"/>
        </w:rPr>
        <w:t xml:space="preserve">Проведен конкурс рисунков «Дети Невинномысска против наркотиков», на сумму 29 910 рублей приобретены призы. Конкурс проведен по 3 возрастным категориям: среди 5-8 классов, 9-11 классов </w:t>
      </w:r>
      <w:r w:rsidRPr="008134D4">
        <w:rPr>
          <w:color w:val="000000"/>
          <w:sz w:val="28"/>
          <w:szCs w:val="28"/>
          <w:lang w:bidi="ru-RU"/>
        </w:rPr>
        <w:lastRenderedPageBreak/>
        <w:t>общеобразовательных организаций города и студентов, учащихся организаций среднего и высшего профессионального образования города. В каждой номинации предусмотрено первое, второе и третье места.</w:t>
      </w:r>
    </w:p>
    <w:p w:rsidR="00EE4397" w:rsidRPr="008134D4" w:rsidRDefault="00E5408B" w:rsidP="00EE4397">
      <w:pPr>
        <w:autoSpaceDE w:val="0"/>
        <w:autoSpaceDN w:val="0"/>
        <w:adjustRightInd w:val="0"/>
        <w:ind w:firstLine="709"/>
        <w:jc w:val="both"/>
        <w:rPr>
          <w:color w:val="000000"/>
          <w:sz w:val="28"/>
          <w:szCs w:val="28"/>
          <w:lang w:bidi="ru-RU"/>
        </w:rPr>
      </w:pPr>
      <w:r>
        <w:rPr>
          <w:color w:val="000000"/>
          <w:sz w:val="28"/>
          <w:szCs w:val="28"/>
          <w:lang w:bidi="ru-RU"/>
        </w:rPr>
        <w:t>П</w:t>
      </w:r>
      <w:r w:rsidR="00EE4397" w:rsidRPr="008134D4">
        <w:rPr>
          <w:color w:val="000000"/>
          <w:sz w:val="28"/>
          <w:szCs w:val="28"/>
          <w:lang w:bidi="ru-RU"/>
        </w:rPr>
        <w:t xml:space="preserve">роведен конкурс рисунков «Нет терроризму!», на сумму </w:t>
      </w:r>
      <w:r w:rsidR="00122173">
        <w:rPr>
          <w:color w:val="000000"/>
          <w:sz w:val="28"/>
          <w:szCs w:val="28"/>
          <w:lang w:bidi="ru-RU"/>
        </w:rPr>
        <w:br/>
      </w:r>
      <w:r w:rsidR="00EE4397" w:rsidRPr="008134D4">
        <w:rPr>
          <w:color w:val="000000"/>
          <w:sz w:val="28"/>
          <w:szCs w:val="28"/>
          <w:lang w:bidi="ru-RU"/>
        </w:rPr>
        <w:t>29 910 рублей приобретены призы. Конкурс проведен по 3 возрастным категориям: среди 5-8 классов, 9-11 классов общеобразовательных организаций города и студентов, учащихся организаций среднего и высшего профессионального образования города. В каждой категории предусмотрено первое, второе и третье места.</w:t>
      </w:r>
    </w:p>
    <w:p w:rsidR="00E5408B" w:rsidRPr="00192979" w:rsidRDefault="00E5408B" w:rsidP="00E5408B">
      <w:pPr>
        <w:ind w:firstLine="709"/>
        <w:jc w:val="both"/>
        <w:rPr>
          <w:sz w:val="28"/>
          <w:szCs w:val="28"/>
        </w:rPr>
      </w:pPr>
      <w:r w:rsidRPr="00192979">
        <w:rPr>
          <w:sz w:val="28"/>
          <w:szCs w:val="28"/>
        </w:rPr>
        <w:t>Изготовлен</w:t>
      </w:r>
      <w:r>
        <w:rPr>
          <w:sz w:val="28"/>
          <w:szCs w:val="28"/>
        </w:rPr>
        <w:t>о</w:t>
      </w:r>
      <w:r w:rsidRPr="00192979">
        <w:rPr>
          <w:sz w:val="28"/>
          <w:szCs w:val="28"/>
        </w:rPr>
        <w:t xml:space="preserve"> 3</w:t>
      </w:r>
      <w:r>
        <w:rPr>
          <w:sz w:val="28"/>
          <w:szCs w:val="28"/>
        </w:rPr>
        <w:t xml:space="preserve"> </w:t>
      </w:r>
      <w:r w:rsidRPr="00192979">
        <w:rPr>
          <w:sz w:val="28"/>
          <w:szCs w:val="28"/>
        </w:rPr>
        <w:t>баннер</w:t>
      </w:r>
      <w:r>
        <w:rPr>
          <w:sz w:val="28"/>
          <w:szCs w:val="28"/>
        </w:rPr>
        <w:t>а</w:t>
      </w:r>
      <w:r w:rsidRPr="00192979">
        <w:rPr>
          <w:sz w:val="28"/>
          <w:szCs w:val="28"/>
        </w:rPr>
        <w:t xml:space="preserve"> </w:t>
      </w:r>
      <w:r w:rsidRPr="00220087">
        <w:rPr>
          <w:sz w:val="28"/>
          <w:szCs w:val="28"/>
        </w:rPr>
        <w:t>в сфере межнациональных отношений</w:t>
      </w:r>
      <w:r>
        <w:rPr>
          <w:sz w:val="28"/>
          <w:szCs w:val="28"/>
        </w:rPr>
        <w:t xml:space="preserve"> н</w:t>
      </w:r>
      <w:r w:rsidRPr="00192979">
        <w:rPr>
          <w:sz w:val="28"/>
          <w:szCs w:val="28"/>
        </w:rPr>
        <w:t xml:space="preserve">а сумму 10 000 рублей, которые демонстрировались на главных улицах города. </w:t>
      </w:r>
    </w:p>
    <w:p w:rsidR="00220087" w:rsidRPr="00220087" w:rsidRDefault="00220087" w:rsidP="00220087">
      <w:pPr>
        <w:ind w:firstLine="709"/>
        <w:jc w:val="both"/>
        <w:rPr>
          <w:sz w:val="28"/>
          <w:szCs w:val="28"/>
        </w:rPr>
      </w:pPr>
      <w:r w:rsidRPr="00220087">
        <w:rPr>
          <w:sz w:val="28"/>
          <w:szCs w:val="28"/>
        </w:rPr>
        <w:t xml:space="preserve">26 ноября 2021 года состоялась научно-практическая конференция «Кавказский диалог», в которой приняло участие 1175 человек. </w:t>
      </w:r>
      <w:r w:rsidR="00D40E24">
        <w:rPr>
          <w:sz w:val="28"/>
          <w:szCs w:val="28"/>
        </w:rPr>
        <w:t>И</w:t>
      </w:r>
      <w:r w:rsidRPr="00220087">
        <w:rPr>
          <w:sz w:val="28"/>
          <w:szCs w:val="28"/>
        </w:rPr>
        <w:t>зготовлены методические материалы в сфере межнациональных отношений и профилактики экстремизма «Экстремизм в молодежной среде» в количестве 545 экземпляров</w:t>
      </w:r>
      <w:r w:rsidR="00D40E24" w:rsidRPr="00D40E24">
        <w:rPr>
          <w:sz w:val="28"/>
          <w:szCs w:val="28"/>
        </w:rPr>
        <w:t xml:space="preserve"> </w:t>
      </w:r>
      <w:r w:rsidR="00D40E24">
        <w:rPr>
          <w:sz w:val="28"/>
          <w:szCs w:val="28"/>
        </w:rPr>
        <w:t>н</w:t>
      </w:r>
      <w:r w:rsidR="00D40E24" w:rsidRPr="00220087">
        <w:rPr>
          <w:sz w:val="28"/>
          <w:szCs w:val="28"/>
        </w:rPr>
        <w:t>а сумму 29 975 рублей</w:t>
      </w:r>
      <w:r w:rsidRPr="00220087">
        <w:rPr>
          <w:sz w:val="28"/>
          <w:szCs w:val="28"/>
        </w:rPr>
        <w:t xml:space="preserve">. </w:t>
      </w:r>
    </w:p>
    <w:p w:rsidR="00F531D5" w:rsidRDefault="00F531D5" w:rsidP="00F531D5">
      <w:pPr>
        <w:ind w:firstLine="709"/>
        <w:jc w:val="both"/>
        <w:rPr>
          <w:color w:val="000000"/>
          <w:sz w:val="28"/>
          <w:szCs w:val="28"/>
          <w:lang w:bidi="ru-RU"/>
        </w:rPr>
      </w:pPr>
      <w:proofErr w:type="gramStart"/>
      <w:r w:rsidRPr="008134D4">
        <w:rPr>
          <w:color w:val="000000"/>
          <w:sz w:val="28"/>
          <w:szCs w:val="28"/>
          <w:lang w:bidi="ru-RU"/>
        </w:rPr>
        <w:t>В декабре 2021 год</w:t>
      </w:r>
      <w:r w:rsidR="00D40E24">
        <w:rPr>
          <w:color w:val="000000"/>
          <w:sz w:val="28"/>
          <w:szCs w:val="28"/>
          <w:lang w:bidi="ru-RU"/>
        </w:rPr>
        <w:t>а</w:t>
      </w:r>
      <w:r w:rsidRPr="008134D4">
        <w:rPr>
          <w:color w:val="000000"/>
          <w:sz w:val="28"/>
          <w:szCs w:val="28"/>
          <w:lang w:bidi="ru-RU"/>
        </w:rPr>
        <w:t xml:space="preserve"> установлено видеонаблюдение (1 камера) на территории единого специально отведенного или приспособленного </w:t>
      </w:r>
      <w:r w:rsidR="00D40E24" w:rsidRPr="008134D4">
        <w:rPr>
          <w:color w:val="000000"/>
          <w:sz w:val="28"/>
          <w:szCs w:val="28"/>
          <w:lang w:bidi="ru-RU"/>
        </w:rPr>
        <w:t xml:space="preserve">места </w:t>
      </w:r>
      <w:r w:rsidRPr="008134D4">
        <w:rPr>
          <w:color w:val="000000"/>
          <w:sz w:val="28"/>
          <w:szCs w:val="28"/>
          <w:lang w:bidi="ru-RU"/>
        </w:rPr>
        <w:t>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на территории города, а именно в районе ул. Шевченко, 34, на сумму 134</w:t>
      </w:r>
      <w:r w:rsidR="00867911">
        <w:rPr>
          <w:color w:val="000000"/>
          <w:sz w:val="28"/>
          <w:szCs w:val="28"/>
          <w:lang w:bidi="ru-RU"/>
        </w:rPr>
        <w:t> </w:t>
      </w:r>
      <w:r w:rsidRPr="008134D4">
        <w:rPr>
          <w:color w:val="000000"/>
          <w:sz w:val="28"/>
          <w:szCs w:val="28"/>
          <w:lang w:bidi="ru-RU"/>
        </w:rPr>
        <w:t>9</w:t>
      </w:r>
      <w:r w:rsidR="00867911">
        <w:rPr>
          <w:color w:val="000000"/>
          <w:sz w:val="28"/>
          <w:szCs w:val="28"/>
          <w:lang w:bidi="ru-RU"/>
        </w:rPr>
        <w:t>98,2</w:t>
      </w:r>
      <w:r w:rsidRPr="008134D4">
        <w:rPr>
          <w:color w:val="000000"/>
          <w:sz w:val="28"/>
          <w:szCs w:val="28"/>
          <w:lang w:bidi="ru-RU"/>
        </w:rPr>
        <w:t>0 руб</w:t>
      </w:r>
      <w:r w:rsidR="00D40E24">
        <w:rPr>
          <w:color w:val="000000"/>
          <w:sz w:val="28"/>
          <w:szCs w:val="28"/>
          <w:lang w:bidi="ru-RU"/>
        </w:rPr>
        <w:t>лей</w:t>
      </w:r>
      <w:r w:rsidRPr="008134D4">
        <w:rPr>
          <w:color w:val="000000"/>
          <w:sz w:val="28"/>
          <w:szCs w:val="28"/>
          <w:lang w:bidi="ru-RU"/>
        </w:rPr>
        <w:t>.</w:t>
      </w:r>
      <w:proofErr w:type="gramEnd"/>
    </w:p>
    <w:p w:rsidR="00697FFD" w:rsidRPr="00697FFD" w:rsidRDefault="00697FFD" w:rsidP="00697FFD">
      <w:pPr>
        <w:ind w:firstLine="709"/>
        <w:jc w:val="both"/>
        <w:rPr>
          <w:sz w:val="28"/>
          <w:szCs w:val="28"/>
        </w:rPr>
      </w:pPr>
      <w:proofErr w:type="gramStart"/>
      <w:r>
        <w:rPr>
          <w:sz w:val="28"/>
          <w:szCs w:val="28"/>
        </w:rPr>
        <w:t xml:space="preserve">В рамках мероприятия </w:t>
      </w:r>
      <w:r w:rsidRPr="00C46789">
        <w:rPr>
          <w:sz w:val="28"/>
          <w:szCs w:val="28"/>
        </w:rPr>
        <w:t>муниципальн</w:t>
      </w:r>
      <w:r>
        <w:rPr>
          <w:sz w:val="28"/>
          <w:szCs w:val="28"/>
        </w:rPr>
        <w:t>ой</w:t>
      </w:r>
      <w:r w:rsidRPr="00C46789">
        <w:rPr>
          <w:sz w:val="28"/>
          <w:szCs w:val="28"/>
        </w:rPr>
        <w:t xml:space="preserve"> программ</w:t>
      </w:r>
      <w:r>
        <w:rPr>
          <w:sz w:val="28"/>
          <w:szCs w:val="28"/>
        </w:rPr>
        <w:t>ы</w:t>
      </w:r>
      <w:r w:rsidRPr="00C46789">
        <w:rPr>
          <w:sz w:val="28"/>
          <w:szCs w:val="28"/>
        </w:rPr>
        <w:t xml:space="preserve"> </w:t>
      </w:r>
      <w:r>
        <w:rPr>
          <w:sz w:val="28"/>
          <w:szCs w:val="28"/>
        </w:rPr>
        <w:t xml:space="preserve">«Развитие муниципальной службы и противодействие коррупции в администрации города и ее органах», </w:t>
      </w:r>
      <w:r w:rsidRPr="00C46789">
        <w:rPr>
          <w:sz w:val="28"/>
          <w:szCs w:val="28"/>
        </w:rPr>
        <w:t>утвержденн</w:t>
      </w:r>
      <w:r>
        <w:rPr>
          <w:sz w:val="28"/>
          <w:szCs w:val="28"/>
        </w:rPr>
        <w:t>ой</w:t>
      </w:r>
      <w:r w:rsidRPr="00C46789">
        <w:rPr>
          <w:sz w:val="28"/>
          <w:szCs w:val="28"/>
        </w:rPr>
        <w:t xml:space="preserve"> постановлением администрации города </w:t>
      </w:r>
      <w:r>
        <w:rPr>
          <w:sz w:val="28"/>
          <w:szCs w:val="28"/>
        </w:rPr>
        <w:t>от 15.11.2019 № 2138, в которой отдел является соисполнителем</w:t>
      </w:r>
      <w:r w:rsidR="00D40E24">
        <w:rPr>
          <w:sz w:val="28"/>
          <w:szCs w:val="28"/>
        </w:rPr>
        <w:t>,</w:t>
      </w:r>
      <w:r>
        <w:rPr>
          <w:sz w:val="28"/>
          <w:szCs w:val="28"/>
        </w:rPr>
        <w:t xml:space="preserve"> </w:t>
      </w:r>
      <w:r w:rsidRPr="00697FFD">
        <w:rPr>
          <w:sz w:val="28"/>
          <w:szCs w:val="28"/>
        </w:rPr>
        <w:t>изготовлен</w:t>
      </w:r>
      <w:r>
        <w:rPr>
          <w:sz w:val="28"/>
          <w:szCs w:val="28"/>
        </w:rPr>
        <w:t>ы</w:t>
      </w:r>
      <w:r w:rsidRPr="00697FFD">
        <w:rPr>
          <w:sz w:val="28"/>
          <w:szCs w:val="28"/>
        </w:rPr>
        <w:t xml:space="preserve"> информационный стенд</w:t>
      </w:r>
      <w:r>
        <w:rPr>
          <w:sz w:val="28"/>
          <w:szCs w:val="28"/>
        </w:rPr>
        <w:t xml:space="preserve"> (передан в комитет по труду и социальной поддержке населения администрации города) и 4</w:t>
      </w:r>
      <w:r w:rsidRPr="00697FFD">
        <w:rPr>
          <w:sz w:val="28"/>
          <w:szCs w:val="28"/>
        </w:rPr>
        <w:t xml:space="preserve"> баннер</w:t>
      </w:r>
      <w:r>
        <w:rPr>
          <w:sz w:val="28"/>
          <w:szCs w:val="28"/>
        </w:rPr>
        <w:t xml:space="preserve">а </w:t>
      </w:r>
      <w:r w:rsidR="002B38DD" w:rsidRPr="002B38DD">
        <w:rPr>
          <w:sz w:val="28"/>
          <w:szCs w:val="28"/>
        </w:rPr>
        <w:t>антикоррупционной направленности</w:t>
      </w:r>
      <w:r w:rsidR="002B38DD">
        <w:rPr>
          <w:sz w:val="28"/>
          <w:szCs w:val="28"/>
        </w:rPr>
        <w:t>, которые размещались на улицах города.</w:t>
      </w:r>
      <w:proofErr w:type="gramEnd"/>
    </w:p>
    <w:p w:rsidR="00697FFD" w:rsidRDefault="002B38DD" w:rsidP="00697FFD">
      <w:pPr>
        <w:ind w:firstLine="708"/>
        <w:jc w:val="both"/>
        <w:rPr>
          <w:sz w:val="28"/>
          <w:szCs w:val="28"/>
        </w:rPr>
      </w:pPr>
      <w:r w:rsidRPr="002B38DD">
        <w:rPr>
          <w:sz w:val="28"/>
          <w:szCs w:val="28"/>
        </w:rPr>
        <w:t xml:space="preserve">В соответствии с Федеральным законом от 25 декабря 2008 года </w:t>
      </w:r>
      <w:r w:rsidRPr="002B38DD">
        <w:rPr>
          <w:sz w:val="28"/>
          <w:szCs w:val="28"/>
        </w:rPr>
        <w:br/>
        <w:t>№ 273-ФЗ «О противодействии коррупции»</w:t>
      </w:r>
      <w:r>
        <w:rPr>
          <w:sz w:val="28"/>
          <w:szCs w:val="28"/>
        </w:rPr>
        <w:t xml:space="preserve"> </w:t>
      </w:r>
      <w:r w:rsidRPr="002B38DD">
        <w:rPr>
          <w:sz w:val="28"/>
          <w:szCs w:val="28"/>
        </w:rPr>
        <w:t>распоряжением администрации города от 05.04.2019 № 79-Р утвержден</w:t>
      </w:r>
      <w:r>
        <w:rPr>
          <w:sz w:val="28"/>
          <w:szCs w:val="28"/>
        </w:rPr>
        <w:t xml:space="preserve"> </w:t>
      </w:r>
      <w:r w:rsidR="00697FFD" w:rsidRPr="002B38DD">
        <w:rPr>
          <w:sz w:val="28"/>
          <w:szCs w:val="28"/>
        </w:rPr>
        <w:t>план мероприятий по противодействию коррупции в сфере деятельности администрации города и ее органов на 2019-2021 годы</w:t>
      </w:r>
      <w:r>
        <w:rPr>
          <w:sz w:val="28"/>
          <w:szCs w:val="28"/>
        </w:rPr>
        <w:t xml:space="preserve">. </w:t>
      </w:r>
      <w:r w:rsidR="006D42BB">
        <w:rPr>
          <w:sz w:val="28"/>
          <w:szCs w:val="28"/>
        </w:rPr>
        <w:t>Мероприятия плана в 2021 году исполнены в соответствии с установленными сроками.</w:t>
      </w:r>
      <w:r w:rsidR="00697FFD" w:rsidRPr="002B38DD">
        <w:rPr>
          <w:sz w:val="28"/>
          <w:szCs w:val="28"/>
        </w:rPr>
        <w:t xml:space="preserve"> </w:t>
      </w:r>
    </w:p>
    <w:p w:rsidR="008D3862" w:rsidRDefault="004306C1" w:rsidP="008D3862">
      <w:pPr>
        <w:ind w:firstLine="709"/>
        <w:jc w:val="both"/>
        <w:rPr>
          <w:sz w:val="28"/>
          <w:szCs w:val="28"/>
        </w:rPr>
      </w:pPr>
      <w:r w:rsidRPr="00153DF0">
        <w:rPr>
          <w:sz w:val="28"/>
          <w:szCs w:val="28"/>
        </w:rPr>
        <w:t xml:space="preserve">По всем направлениям деятельности отделом проводится широкий спектр мероприятий: конкурсы, встречи, </w:t>
      </w:r>
      <w:r w:rsidR="00976213">
        <w:rPr>
          <w:sz w:val="28"/>
          <w:szCs w:val="28"/>
        </w:rPr>
        <w:t xml:space="preserve">беседы, </w:t>
      </w:r>
      <w:r w:rsidR="00DE0039">
        <w:rPr>
          <w:sz w:val="28"/>
          <w:szCs w:val="28"/>
        </w:rPr>
        <w:t xml:space="preserve">акции, </w:t>
      </w:r>
      <w:r w:rsidRPr="00153DF0">
        <w:rPr>
          <w:sz w:val="28"/>
          <w:szCs w:val="28"/>
        </w:rPr>
        <w:t xml:space="preserve">рейдовые мероприятия. Отдел принимает участие в организации </w:t>
      </w:r>
      <w:r w:rsidR="00745463">
        <w:rPr>
          <w:sz w:val="28"/>
          <w:szCs w:val="28"/>
        </w:rPr>
        <w:t xml:space="preserve">городских </w:t>
      </w:r>
      <w:r w:rsidRPr="00153DF0">
        <w:rPr>
          <w:sz w:val="28"/>
          <w:szCs w:val="28"/>
        </w:rPr>
        <w:t>спортивных, культурно-массовых, межведомственных комплексных профилактических мероприятиях.</w:t>
      </w:r>
      <w:r w:rsidR="008D3862" w:rsidRPr="008D3862">
        <w:rPr>
          <w:sz w:val="28"/>
          <w:szCs w:val="28"/>
        </w:rPr>
        <w:t xml:space="preserve"> </w:t>
      </w:r>
    </w:p>
    <w:p w:rsidR="008D3862" w:rsidRPr="00DE0E7F" w:rsidRDefault="008D3862" w:rsidP="008D3862">
      <w:pPr>
        <w:ind w:firstLine="709"/>
        <w:jc w:val="both"/>
        <w:rPr>
          <w:sz w:val="28"/>
          <w:szCs w:val="28"/>
        </w:rPr>
      </w:pPr>
      <w:r>
        <w:rPr>
          <w:sz w:val="28"/>
          <w:szCs w:val="28"/>
        </w:rPr>
        <w:lastRenderedPageBreak/>
        <w:t xml:space="preserve">В течение года </w:t>
      </w:r>
      <w:r w:rsidRPr="00D931BE">
        <w:rPr>
          <w:sz w:val="28"/>
          <w:szCs w:val="28"/>
        </w:rPr>
        <w:t xml:space="preserve">информация </w:t>
      </w:r>
      <w:r w:rsidR="00D40E24">
        <w:rPr>
          <w:sz w:val="28"/>
          <w:szCs w:val="28"/>
        </w:rPr>
        <w:t xml:space="preserve">о деятельности отдела </w:t>
      </w:r>
      <w:r w:rsidRPr="00D931BE">
        <w:rPr>
          <w:sz w:val="28"/>
          <w:szCs w:val="28"/>
        </w:rPr>
        <w:t>размещалась в газете «Невинномысский рабочий». С целью более широкого охвата населения распространялись памятки для населения, на городских улицах демонстрировались баннеры по профилактике религиозного экстремизма, терроризма, профилактике правонарушений.</w:t>
      </w:r>
    </w:p>
    <w:p w:rsidR="004306C1" w:rsidRPr="00F242F4" w:rsidRDefault="004306C1" w:rsidP="004306C1">
      <w:pPr>
        <w:ind w:firstLine="709"/>
        <w:jc w:val="both"/>
        <w:rPr>
          <w:sz w:val="28"/>
          <w:szCs w:val="28"/>
        </w:rPr>
      </w:pPr>
      <w:r w:rsidRPr="00F242F4">
        <w:rPr>
          <w:sz w:val="28"/>
          <w:szCs w:val="28"/>
        </w:rPr>
        <w:t xml:space="preserve">На официальном сайте администрации города созданы разделы </w:t>
      </w:r>
      <w:r w:rsidR="00D931BE" w:rsidRPr="00F242F4">
        <w:rPr>
          <w:sz w:val="28"/>
          <w:szCs w:val="28"/>
        </w:rPr>
        <w:t>«Общественная безопасность»</w:t>
      </w:r>
      <w:r w:rsidR="00D931BE">
        <w:rPr>
          <w:sz w:val="28"/>
          <w:szCs w:val="28"/>
        </w:rPr>
        <w:t>,</w:t>
      </w:r>
      <w:r w:rsidR="00D931BE" w:rsidRPr="00F242F4">
        <w:rPr>
          <w:sz w:val="28"/>
          <w:szCs w:val="28"/>
        </w:rPr>
        <w:t xml:space="preserve"> </w:t>
      </w:r>
      <w:r w:rsidRPr="00F242F4">
        <w:rPr>
          <w:sz w:val="28"/>
          <w:szCs w:val="28"/>
        </w:rPr>
        <w:t>«Противодействие коррупции», «Антинаркотическая деятельность», «Антитеррористическая деятельность»</w:t>
      </w:r>
      <w:r w:rsidR="00D849E3">
        <w:rPr>
          <w:sz w:val="28"/>
          <w:szCs w:val="28"/>
        </w:rPr>
        <w:t xml:space="preserve">, </w:t>
      </w:r>
      <w:r w:rsidRPr="00F242F4">
        <w:rPr>
          <w:sz w:val="28"/>
          <w:szCs w:val="28"/>
        </w:rPr>
        <w:t>в которых размещена информация о мероприятиях в сфере деятельности отдела</w:t>
      </w:r>
      <w:r w:rsidR="00D931BE">
        <w:rPr>
          <w:sz w:val="28"/>
          <w:szCs w:val="28"/>
        </w:rPr>
        <w:t xml:space="preserve"> и</w:t>
      </w:r>
      <w:r w:rsidRPr="00F242F4">
        <w:rPr>
          <w:sz w:val="28"/>
          <w:szCs w:val="28"/>
        </w:rPr>
        <w:t xml:space="preserve"> информационные материалы, способствующие правовому просвещению населения города. </w:t>
      </w:r>
    </w:p>
    <w:p w:rsidR="004306C1" w:rsidRDefault="004306C1" w:rsidP="004306C1">
      <w:pPr>
        <w:ind w:firstLine="708"/>
        <w:jc w:val="both"/>
        <w:rPr>
          <w:sz w:val="28"/>
          <w:szCs w:val="28"/>
        </w:rPr>
      </w:pPr>
      <w:r w:rsidRPr="00F242F4">
        <w:rPr>
          <w:sz w:val="28"/>
          <w:szCs w:val="28"/>
        </w:rPr>
        <w:t xml:space="preserve">Отделом </w:t>
      </w:r>
      <w:r w:rsidR="008D3862">
        <w:rPr>
          <w:sz w:val="28"/>
          <w:szCs w:val="28"/>
        </w:rPr>
        <w:t xml:space="preserve">ежедневно </w:t>
      </w:r>
      <w:r w:rsidRPr="00F242F4">
        <w:rPr>
          <w:sz w:val="28"/>
          <w:szCs w:val="28"/>
        </w:rPr>
        <w:t xml:space="preserve">проводится мониторинг </w:t>
      </w:r>
      <w:r w:rsidR="00ED5B51">
        <w:rPr>
          <w:sz w:val="28"/>
          <w:szCs w:val="28"/>
        </w:rPr>
        <w:t xml:space="preserve">сети </w:t>
      </w:r>
      <w:r w:rsidRPr="00F242F4">
        <w:rPr>
          <w:sz w:val="28"/>
          <w:szCs w:val="28"/>
        </w:rPr>
        <w:t>Интернет с целью выявления статей, публикаций, способных вызвать межнациональную и межконфессиональную ненависть</w:t>
      </w:r>
      <w:r w:rsidR="008D3862">
        <w:rPr>
          <w:sz w:val="28"/>
          <w:szCs w:val="28"/>
        </w:rPr>
        <w:t xml:space="preserve">, различных </w:t>
      </w:r>
      <w:r w:rsidR="007E3A12">
        <w:rPr>
          <w:sz w:val="28"/>
          <w:szCs w:val="28"/>
        </w:rPr>
        <w:t>правонарушений</w:t>
      </w:r>
      <w:r w:rsidRPr="00F242F4">
        <w:rPr>
          <w:sz w:val="28"/>
          <w:szCs w:val="28"/>
        </w:rPr>
        <w:t>, призывов к проведению несогласованных массовых публичных мероприятий</w:t>
      </w:r>
      <w:r w:rsidR="00EF694C" w:rsidRPr="00F242F4">
        <w:rPr>
          <w:sz w:val="28"/>
          <w:szCs w:val="28"/>
        </w:rPr>
        <w:t>.</w:t>
      </w:r>
      <w:r w:rsidRPr="00F242F4">
        <w:rPr>
          <w:sz w:val="28"/>
          <w:szCs w:val="28"/>
        </w:rPr>
        <w:t xml:space="preserve"> </w:t>
      </w:r>
      <w:r w:rsidR="00EF694C" w:rsidRPr="00F242F4">
        <w:rPr>
          <w:sz w:val="28"/>
          <w:szCs w:val="28"/>
        </w:rPr>
        <w:t xml:space="preserve">Также </w:t>
      </w:r>
      <w:r w:rsidRPr="00F242F4">
        <w:rPr>
          <w:sz w:val="28"/>
          <w:szCs w:val="28"/>
        </w:rPr>
        <w:t xml:space="preserve">ежедневно </w:t>
      </w:r>
      <w:r w:rsidR="00D40E24">
        <w:rPr>
          <w:sz w:val="28"/>
          <w:szCs w:val="28"/>
        </w:rPr>
        <w:t>изучаются</w:t>
      </w:r>
      <w:r w:rsidRPr="00F242F4">
        <w:rPr>
          <w:sz w:val="28"/>
          <w:szCs w:val="28"/>
        </w:rPr>
        <w:t xml:space="preserve"> сводки отдела </w:t>
      </w:r>
      <w:r w:rsidR="00A675A3">
        <w:rPr>
          <w:sz w:val="28"/>
          <w:szCs w:val="28"/>
        </w:rPr>
        <w:t>МВД</w:t>
      </w:r>
      <w:r w:rsidRPr="00F242F4">
        <w:rPr>
          <w:sz w:val="28"/>
          <w:szCs w:val="28"/>
        </w:rPr>
        <w:t xml:space="preserve"> России по городу за дежурные сутки. </w:t>
      </w:r>
    </w:p>
    <w:p w:rsidR="006C3373" w:rsidRPr="006C3373" w:rsidRDefault="006C3373" w:rsidP="006C3373">
      <w:pPr>
        <w:ind w:firstLine="709"/>
        <w:jc w:val="both"/>
        <w:rPr>
          <w:color w:val="000000" w:themeColor="text1"/>
          <w:sz w:val="28"/>
          <w:szCs w:val="28"/>
        </w:rPr>
      </w:pPr>
      <w:r w:rsidRPr="006C3373">
        <w:rPr>
          <w:color w:val="000000" w:themeColor="text1"/>
          <w:sz w:val="28"/>
          <w:szCs w:val="28"/>
        </w:rPr>
        <w:t>В соответствии с постановлением Губернатора Ставропольского края от 16 марта 2020 г. № 101 «О введении на территории Ставропольского края режима повышенной готовности» с 18 марта 2020 года веден режим повышенной готовности. Главой города утвержден План мероприятий по предотвращению завоза и распространения коронавирусной инфекции на территории города. В соответствии с планом отделом организована следующая работа</w:t>
      </w:r>
      <w:r w:rsidR="00D40E24">
        <w:rPr>
          <w:color w:val="000000" w:themeColor="text1"/>
          <w:sz w:val="28"/>
          <w:szCs w:val="28"/>
        </w:rPr>
        <w:t>.</w:t>
      </w:r>
    </w:p>
    <w:p w:rsidR="006C3373" w:rsidRPr="006C3373" w:rsidRDefault="006C3373" w:rsidP="006C3373">
      <w:pPr>
        <w:pStyle w:val="ab"/>
        <w:tabs>
          <w:tab w:val="left" w:pos="708"/>
        </w:tabs>
        <w:ind w:firstLine="709"/>
        <w:jc w:val="both"/>
        <w:rPr>
          <w:color w:val="000000" w:themeColor="text1"/>
          <w:sz w:val="28"/>
          <w:szCs w:val="28"/>
        </w:rPr>
      </w:pPr>
      <w:r w:rsidRPr="006C3373">
        <w:rPr>
          <w:color w:val="000000" w:themeColor="text1"/>
          <w:sz w:val="28"/>
          <w:szCs w:val="28"/>
        </w:rPr>
        <w:t>Создан телефон горячей линии, на которую граждане звонят и получают разъяснения по вопросам профилактик</w:t>
      </w:r>
      <w:r w:rsidR="00D40E24">
        <w:rPr>
          <w:color w:val="000000" w:themeColor="text1"/>
          <w:sz w:val="28"/>
          <w:szCs w:val="28"/>
        </w:rPr>
        <w:t>и</w:t>
      </w:r>
      <w:r w:rsidRPr="006C3373">
        <w:rPr>
          <w:color w:val="000000" w:themeColor="text1"/>
          <w:sz w:val="28"/>
          <w:szCs w:val="28"/>
        </w:rPr>
        <w:t xml:space="preserve"> распространения новой коронавирусной инфекции.</w:t>
      </w:r>
    </w:p>
    <w:p w:rsidR="006C3373" w:rsidRPr="006C048E" w:rsidRDefault="006C3373" w:rsidP="006C3373">
      <w:pPr>
        <w:ind w:firstLine="708"/>
        <w:jc w:val="both"/>
        <w:rPr>
          <w:color w:val="000000" w:themeColor="text1"/>
          <w:sz w:val="28"/>
          <w:szCs w:val="28"/>
        </w:rPr>
      </w:pPr>
      <w:r w:rsidRPr="006C3373">
        <w:rPr>
          <w:color w:val="000000" w:themeColor="text1"/>
          <w:sz w:val="28"/>
          <w:szCs w:val="28"/>
        </w:rPr>
        <w:t xml:space="preserve">Ежедневно в оперативный штаб по Ставропольскому краю </w:t>
      </w:r>
      <w:r w:rsidR="003450D0">
        <w:rPr>
          <w:color w:val="000000" w:themeColor="text1"/>
          <w:sz w:val="28"/>
          <w:szCs w:val="28"/>
        </w:rPr>
        <w:t>о</w:t>
      </w:r>
      <w:r w:rsidRPr="006C3373">
        <w:rPr>
          <w:color w:val="000000" w:themeColor="text1"/>
          <w:sz w:val="28"/>
          <w:szCs w:val="28"/>
        </w:rPr>
        <w:t xml:space="preserve">тделом </w:t>
      </w:r>
      <w:proofErr w:type="gramStart"/>
      <w:r w:rsidRPr="006C3373">
        <w:rPr>
          <w:color w:val="000000" w:themeColor="text1"/>
          <w:sz w:val="28"/>
          <w:szCs w:val="28"/>
        </w:rPr>
        <w:t>предоставляются отчеты</w:t>
      </w:r>
      <w:proofErr w:type="gramEnd"/>
      <w:r w:rsidRPr="006C3373">
        <w:rPr>
          <w:color w:val="000000" w:themeColor="text1"/>
          <w:sz w:val="28"/>
          <w:szCs w:val="28"/>
        </w:rPr>
        <w:t xml:space="preserve"> по исполнении протоколов заседания координационного совета по борьбе с распространением новой   коронавирусной инфекции (COVID-19) на территории Ставропольского края. Все поручения исполнены в установленные протоколами сроки.</w:t>
      </w:r>
    </w:p>
    <w:p w:rsidR="001076B4" w:rsidRPr="00694FBC" w:rsidRDefault="001076B4" w:rsidP="001076B4">
      <w:pPr>
        <w:ind w:firstLine="708"/>
        <w:jc w:val="both"/>
        <w:rPr>
          <w:sz w:val="28"/>
          <w:szCs w:val="28"/>
        </w:rPr>
      </w:pPr>
      <w:r w:rsidRPr="00694FBC">
        <w:rPr>
          <w:sz w:val="28"/>
          <w:szCs w:val="28"/>
        </w:rPr>
        <w:t>В 202</w:t>
      </w:r>
      <w:r w:rsidR="0078780E" w:rsidRPr="00694FBC">
        <w:rPr>
          <w:sz w:val="28"/>
          <w:szCs w:val="28"/>
        </w:rPr>
        <w:t>1</w:t>
      </w:r>
      <w:r w:rsidRPr="00694FBC">
        <w:rPr>
          <w:sz w:val="28"/>
          <w:szCs w:val="28"/>
        </w:rPr>
        <w:t xml:space="preserve"> году в отдел поступило </w:t>
      </w:r>
      <w:r w:rsidR="00694FBC" w:rsidRPr="00694FBC">
        <w:rPr>
          <w:sz w:val="28"/>
          <w:szCs w:val="28"/>
        </w:rPr>
        <w:t>1</w:t>
      </w:r>
      <w:r w:rsidRPr="00694FBC">
        <w:rPr>
          <w:sz w:val="28"/>
          <w:szCs w:val="28"/>
        </w:rPr>
        <w:t xml:space="preserve"> уведомлени</w:t>
      </w:r>
      <w:r w:rsidR="00694FBC" w:rsidRPr="00694FBC">
        <w:rPr>
          <w:sz w:val="28"/>
          <w:szCs w:val="28"/>
        </w:rPr>
        <w:t>е</w:t>
      </w:r>
      <w:r w:rsidRPr="00694FBC">
        <w:rPr>
          <w:sz w:val="28"/>
          <w:szCs w:val="28"/>
        </w:rPr>
        <w:t xml:space="preserve"> о намерении проведения публичн</w:t>
      </w:r>
      <w:r w:rsidR="00694FBC" w:rsidRPr="00694FBC">
        <w:rPr>
          <w:sz w:val="28"/>
          <w:szCs w:val="28"/>
        </w:rPr>
        <w:t>ого</w:t>
      </w:r>
      <w:r w:rsidRPr="00694FBC">
        <w:rPr>
          <w:sz w:val="28"/>
          <w:szCs w:val="28"/>
        </w:rPr>
        <w:t xml:space="preserve"> мероприяти</w:t>
      </w:r>
      <w:r w:rsidR="00694FBC" w:rsidRPr="00694FBC">
        <w:rPr>
          <w:sz w:val="28"/>
          <w:szCs w:val="28"/>
        </w:rPr>
        <w:t>я</w:t>
      </w:r>
      <w:r w:rsidRPr="00694FBC">
        <w:rPr>
          <w:sz w:val="28"/>
          <w:szCs w:val="28"/>
        </w:rPr>
        <w:t xml:space="preserve">, </w:t>
      </w:r>
      <w:r w:rsidR="00694FBC" w:rsidRPr="00694FBC">
        <w:rPr>
          <w:sz w:val="28"/>
          <w:szCs w:val="28"/>
        </w:rPr>
        <w:t>которое было</w:t>
      </w:r>
      <w:r w:rsidRPr="00694FBC">
        <w:rPr>
          <w:sz w:val="28"/>
          <w:szCs w:val="28"/>
        </w:rPr>
        <w:t xml:space="preserve"> согласован</w:t>
      </w:r>
      <w:r w:rsidR="00694FBC" w:rsidRPr="00694FBC">
        <w:rPr>
          <w:sz w:val="28"/>
          <w:szCs w:val="28"/>
        </w:rPr>
        <w:t>о</w:t>
      </w:r>
      <w:r w:rsidRPr="00694FBC">
        <w:rPr>
          <w:sz w:val="28"/>
          <w:szCs w:val="28"/>
        </w:rPr>
        <w:t>.</w:t>
      </w:r>
    </w:p>
    <w:p w:rsidR="001076B4" w:rsidRPr="00411F37" w:rsidRDefault="001076B4" w:rsidP="001076B4">
      <w:pPr>
        <w:ind w:firstLine="708"/>
        <w:jc w:val="both"/>
        <w:rPr>
          <w:color w:val="000000" w:themeColor="text1"/>
          <w:sz w:val="28"/>
          <w:szCs w:val="28"/>
        </w:rPr>
      </w:pPr>
      <w:r w:rsidRPr="00411F37">
        <w:rPr>
          <w:bCs/>
          <w:sz w:val="28"/>
          <w:szCs w:val="28"/>
        </w:rPr>
        <w:t>За 202</w:t>
      </w:r>
      <w:r w:rsidR="00411F37" w:rsidRPr="00411F37">
        <w:rPr>
          <w:bCs/>
          <w:sz w:val="28"/>
          <w:szCs w:val="28"/>
        </w:rPr>
        <w:t>1</w:t>
      </w:r>
      <w:r w:rsidRPr="00411F37">
        <w:rPr>
          <w:bCs/>
          <w:sz w:val="28"/>
          <w:szCs w:val="28"/>
        </w:rPr>
        <w:t xml:space="preserve"> год отделом подготовлены проекты</w:t>
      </w:r>
      <w:r w:rsidRPr="00411F37">
        <w:rPr>
          <w:bCs/>
          <w:color w:val="000000" w:themeColor="text1"/>
          <w:sz w:val="28"/>
          <w:szCs w:val="28"/>
        </w:rPr>
        <w:t xml:space="preserve"> </w:t>
      </w:r>
      <w:r w:rsidR="005D20C5" w:rsidRPr="00411F37">
        <w:rPr>
          <w:bCs/>
          <w:color w:val="000000" w:themeColor="text1"/>
          <w:sz w:val="28"/>
          <w:szCs w:val="28"/>
        </w:rPr>
        <w:t>30</w:t>
      </w:r>
      <w:r w:rsidRPr="00411F37">
        <w:rPr>
          <w:bCs/>
          <w:color w:val="000000" w:themeColor="text1"/>
          <w:sz w:val="28"/>
          <w:szCs w:val="28"/>
        </w:rPr>
        <w:t xml:space="preserve"> постановлений администрации города и </w:t>
      </w:r>
      <w:r w:rsidR="005D20C5" w:rsidRPr="00411F37">
        <w:rPr>
          <w:bCs/>
          <w:color w:val="000000" w:themeColor="text1"/>
          <w:sz w:val="28"/>
          <w:szCs w:val="28"/>
        </w:rPr>
        <w:t>30</w:t>
      </w:r>
      <w:r w:rsidRPr="00411F37">
        <w:rPr>
          <w:bCs/>
          <w:color w:val="000000" w:themeColor="text1"/>
          <w:sz w:val="28"/>
          <w:szCs w:val="28"/>
        </w:rPr>
        <w:t xml:space="preserve"> распоряжений администрации города.</w:t>
      </w:r>
    </w:p>
    <w:p w:rsidR="00801D36" w:rsidRDefault="001076B4" w:rsidP="00122173">
      <w:pPr>
        <w:ind w:firstLine="708"/>
        <w:jc w:val="both"/>
        <w:rPr>
          <w:color w:val="000000" w:themeColor="text1"/>
          <w:sz w:val="28"/>
          <w:szCs w:val="28"/>
        </w:rPr>
      </w:pPr>
      <w:r w:rsidRPr="00F242F4">
        <w:rPr>
          <w:sz w:val="28"/>
          <w:szCs w:val="28"/>
        </w:rPr>
        <w:t>В 202</w:t>
      </w:r>
      <w:r w:rsidR="00411F37" w:rsidRPr="00F242F4">
        <w:rPr>
          <w:sz w:val="28"/>
          <w:szCs w:val="28"/>
        </w:rPr>
        <w:t>1</w:t>
      </w:r>
      <w:r w:rsidRPr="00F242F4">
        <w:rPr>
          <w:sz w:val="28"/>
          <w:szCs w:val="28"/>
        </w:rPr>
        <w:t xml:space="preserve"> году в отдел на исполнение </w:t>
      </w:r>
      <w:r w:rsidRPr="00F242F4">
        <w:rPr>
          <w:color w:val="000000" w:themeColor="text1"/>
          <w:sz w:val="28"/>
          <w:szCs w:val="28"/>
        </w:rPr>
        <w:t xml:space="preserve">поступило </w:t>
      </w:r>
      <w:r w:rsidR="00395D2E" w:rsidRPr="00F242F4">
        <w:rPr>
          <w:color w:val="000000" w:themeColor="text1"/>
          <w:sz w:val="28"/>
          <w:szCs w:val="28"/>
        </w:rPr>
        <w:t>15</w:t>
      </w:r>
      <w:r w:rsidR="005D20C5" w:rsidRPr="00F242F4">
        <w:rPr>
          <w:color w:val="000000" w:themeColor="text1"/>
          <w:sz w:val="28"/>
          <w:szCs w:val="28"/>
        </w:rPr>
        <w:t>85</w:t>
      </w:r>
      <w:r w:rsidRPr="00F242F4">
        <w:rPr>
          <w:color w:val="000000" w:themeColor="text1"/>
          <w:sz w:val="28"/>
          <w:szCs w:val="28"/>
        </w:rPr>
        <w:t xml:space="preserve"> писем из них из Правительства Ставропольского края – </w:t>
      </w:r>
      <w:r w:rsidR="005D20C5" w:rsidRPr="00F242F4">
        <w:rPr>
          <w:color w:val="000000" w:themeColor="text1"/>
          <w:sz w:val="28"/>
          <w:szCs w:val="28"/>
        </w:rPr>
        <w:t>424</w:t>
      </w:r>
      <w:r w:rsidRPr="00F242F4">
        <w:rPr>
          <w:color w:val="000000" w:themeColor="text1"/>
          <w:sz w:val="28"/>
          <w:szCs w:val="28"/>
        </w:rPr>
        <w:t xml:space="preserve">. Рассмотрено обращений </w:t>
      </w:r>
      <w:r w:rsidRPr="00F242F4">
        <w:rPr>
          <w:color w:val="000000" w:themeColor="text1"/>
          <w:sz w:val="28"/>
          <w:szCs w:val="28"/>
        </w:rPr>
        <w:br/>
        <w:t xml:space="preserve">граждан – </w:t>
      </w:r>
      <w:r w:rsidR="00411F37" w:rsidRPr="00F242F4">
        <w:rPr>
          <w:color w:val="000000" w:themeColor="text1"/>
          <w:sz w:val="28"/>
          <w:szCs w:val="28"/>
        </w:rPr>
        <w:t>64</w:t>
      </w:r>
      <w:r w:rsidRPr="00F242F4">
        <w:rPr>
          <w:color w:val="000000" w:themeColor="text1"/>
          <w:sz w:val="28"/>
          <w:szCs w:val="28"/>
        </w:rPr>
        <w:t xml:space="preserve">. </w:t>
      </w:r>
      <w:r w:rsidR="00411F37" w:rsidRPr="00F242F4">
        <w:rPr>
          <w:color w:val="000000" w:themeColor="text1"/>
          <w:sz w:val="28"/>
          <w:szCs w:val="28"/>
        </w:rPr>
        <w:t xml:space="preserve">Отделом </w:t>
      </w:r>
      <w:r w:rsidR="00E6379F">
        <w:rPr>
          <w:color w:val="000000" w:themeColor="text1"/>
          <w:sz w:val="28"/>
          <w:szCs w:val="28"/>
        </w:rPr>
        <w:t>подготовлено</w:t>
      </w:r>
      <w:r w:rsidR="006D47A8">
        <w:rPr>
          <w:color w:val="000000" w:themeColor="text1"/>
          <w:sz w:val="28"/>
          <w:szCs w:val="28"/>
        </w:rPr>
        <w:t xml:space="preserve"> </w:t>
      </w:r>
      <w:r w:rsidR="00F23D6F" w:rsidRPr="00F242F4">
        <w:rPr>
          <w:color w:val="000000" w:themeColor="text1"/>
          <w:sz w:val="28"/>
          <w:szCs w:val="28"/>
        </w:rPr>
        <w:t>3156</w:t>
      </w:r>
      <w:r w:rsidR="00E6379F">
        <w:rPr>
          <w:color w:val="000000" w:themeColor="text1"/>
          <w:sz w:val="28"/>
          <w:szCs w:val="28"/>
        </w:rPr>
        <w:t xml:space="preserve"> исходящей документации</w:t>
      </w:r>
      <w:r w:rsidRPr="00F242F4">
        <w:rPr>
          <w:color w:val="000000" w:themeColor="text1"/>
          <w:sz w:val="28"/>
          <w:szCs w:val="28"/>
        </w:rPr>
        <w:t>.</w:t>
      </w:r>
      <w:r w:rsidR="00A21784" w:rsidRPr="00A21784">
        <w:rPr>
          <w:color w:val="000000" w:themeColor="text1"/>
          <w:sz w:val="28"/>
          <w:szCs w:val="28"/>
        </w:rPr>
        <w:t xml:space="preserve"> </w:t>
      </w:r>
      <w:r w:rsidR="00A21784" w:rsidRPr="00F242F4">
        <w:rPr>
          <w:color w:val="000000" w:themeColor="text1"/>
          <w:sz w:val="28"/>
          <w:szCs w:val="28"/>
        </w:rPr>
        <w:t>Все документы исполнены в установленный срок</w:t>
      </w:r>
      <w:r w:rsidR="00A21784">
        <w:rPr>
          <w:color w:val="000000" w:themeColor="text1"/>
          <w:sz w:val="28"/>
          <w:szCs w:val="28"/>
        </w:rPr>
        <w:t>.</w:t>
      </w:r>
    </w:p>
    <w:p w:rsidR="00801D36" w:rsidRDefault="00801D36" w:rsidP="00A62EBC">
      <w:pPr>
        <w:widowControl w:val="0"/>
        <w:suppressAutoHyphens/>
        <w:ind w:left="20" w:right="20" w:firstLine="708"/>
        <w:jc w:val="both"/>
        <w:rPr>
          <w:sz w:val="28"/>
          <w:szCs w:val="28"/>
        </w:rPr>
      </w:pPr>
      <w:bookmarkStart w:id="0" w:name="_GoBack"/>
      <w:bookmarkEnd w:id="0"/>
    </w:p>
    <w:p w:rsidR="00967850" w:rsidRDefault="00967850" w:rsidP="00A62EBC">
      <w:pPr>
        <w:widowControl w:val="0"/>
        <w:suppressAutoHyphens/>
        <w:ind w:left="20" w:right="20" w:firstLine="708"/>
        <w:jc w:val="both"/>
        <w:rPr>
          <w:sz w:val="28"/>
          <w:szCs w:val="28"/>
        </w:rPr>
      </w:pPr>
    </w:p>
    <w:p w:rsidR="00801D36" w:rsidRDefault="00801D36" w:rsidP="00D26788">
      <w:pPr>
        <w:widowControl w:val="0"/>
        <w:suppressAutoHyphens/>
        <w:spacing w:line="240" w:lineRule="exact"/>
        <w:ind w:left="23" w:right="23" w:hanging="23"/>
        <w:jc w:val="right"/>
        <w:rPr>
          <w:sz w:val="28"/>
          <w:szCs w:val="28"/>
        </w:rPr>
      </w:pPr>
      <w:r>
        <w:rPr>
          <w:sz w:val="28"/>
          <w:szCs w:val="28"/>
        </w:rPr>
        <w:t>Начальник отдела общественной безопасности</w:t>
      </w:r>
    </w:p>
    <w:p w:rsidR="00D26788" w:rsidRDefault="00801D36" w:rsidP="00D26788">
      <w:pPr>
        <w:widowControl w:val="0"/>
        <w:suppressAutoHyphens/>
        <w:spacing w:line="240" w:lineRule="exact"/>
        <w:ind w:left="23" w:right="23" w:hanging="23"/>
        <w:jc w:val="right"/>
        <w:rPr>
          <w:sz w:val="28"/>
          <w:szCs w:val="28"/>
        </w:rPr>
      </w:pPr>
      <w:r>
        <w:rPr>
          <w:sz w:val="28"/>
          <w:szCs w:val="28"/>
        </w:rPr>
        <w:t>администрации города Невинномысска</w:t>
      </w:r>
    </w:p>
    <w:p w:rsidR="00D82490" w:rsidRDefault="00801D36" w:rsidP="00D26788">
      <w:pPr>
        <w:widowControl w:val="0"/>
        <w:suppressAutoHyphens/>
        <w:spacing w:line="240" w:lineRule="exact"/>
        <w:ind w:left="23" w:right="23" w:hanging="23"/>
        <w:jc w:val="right"/>
      </w:pPr>
      <w:r>
        <w:rPr>
          <w:sz w:val="28"/>
          <w:szCs w:val="28"/>
        </w:rPr>
        <w:t xml:space="preserve">                              </w:t>
      </w:r>
      <w:r w:rsidR="00712747">
        <w:rPr>
          <w:sz w:val="28"/>
          <w:szCs w:val="28"/>
        </w:rPr>
        <w:t xml:space="preserve"> </w:t>
      </w:r>
      <w:r w:rsidR="006C094A">
        <w:rPr>
          <w:sz w:val="28"/>
          <w:szCs w:val="28"/>
        </w:rPr>
        <w:t xml:space="preserve"> </w:t>
      </w:r>
      <w:r>
        <w:rPr>
          <w:sz w:val="28"/>
          <w:szCs w:val="28"/>
        </w:rPr>
        <w:t xml:space="preserve">      А.Ю. </w:t>
      </w:r>
      <w:proofErr w:type="spellStart"/>
      <w:r>
        <w:rPr>
          <w:sz w:val="28"/>
          <w:szCs w:val="28"/>
        </w:rPr>
        <w:t>Шеховцов</w:t>
      </w:r>
      <w:proofErr w:type="spellEnd"/>
    </w:p>
    <w:sectPr w:rsidR="00D82490" w:rsidSect="00801D36">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7F" w:rsidRDefault="00B4077F" w:rsidP="00801D36">
      <w:r>
        <w:separator/>
      </w:r>
    </w:p>
  </w:endnote>
  <w:endnote w:type="continuationSeparator" w:id="0">
    <w:p w:rsidR="00B4077F" w:rsidRDefault="00B4077F" w:rsidP="0080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ksen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7F" w:rsidRDefault="00B4077F" w:rsidP="00801D36">
      <w:r>
        <w:separator/>
      </w:r>
    </w:p>
  </w:footnote>
  <w:footnote w:type="continuationSeparator" w:id="0">
    <w:p w:rsidR="00B4077F" w:rsidRDefault="00B4077F" w:rsidP="0080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113394"/>
      <w:docPartObj>
        <w:docPartGallery w:val="Page Numbers (Top of Page)"/>
        <w:docPartUnique/>
      </w:docPartObj>
    </w:sdtPr>
    <w:sdtEndPr/>
    <w:sdtContent>
      <w:p w:rsidR="00801D36" w:rsidRDefault="00801D36">
        <w:pPr>
          <w:pStyle w:val="ab"/>
          <w:jc w:val="center"/>
        </w:pPr>
        <w:r>
          <w:fldChar w:fldCharType="begin"/>
        </w:r>
        <w:r>
          <w:instrText>PAGE   \* MERGEFORMAT</w:instrText>
        </w:r>
        <w:r>
          <w:fldChar w:fldCharType="separate"/>
        </w:r>
        <w:r w:rsidR="00D26788">
          <w:rPr>
            <w:noProof/>
          </w:rPr>
          <w:t>8</w:t>
        </w:r>
        <w:r>
          <w:fldChar w:fldCharType="end"/>
        </w:r>
      </w:p>
    </w:sdtContent>
  </w:sdt>
  <w:p w:rsidR="00801D36" w:rsidRDefault="00801D3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71"/>
    <w:rsid w:val="000329BD"/>
    <w:rsid w:val="00044391"/>
    <w:rsid w:val="0005155B"/>
    <w:rsid w:val="00077D96"/>
    <w:rsid w:val="00086C46"/>
    <w:rsid w:val="000C510D"/>
    <w:rsid w:val="000C5CC3"/>
    <w:rsid w:val="000D3958"/>
    <w:rsid w:val="000D3C0E"/>
    <w:rsid w:val="000F048E"/>
    <w:rsid w:val="001041FB"/>
    <w:rsid w:val="001076B4"/>
    <w:rsid w:val="00111783"/>
    <w:rsid w:val="00122173"/>
    <w:rsid w:val="00152AC9"/>
    <w:rsid w:val="00153DF0"/>
    <w:rsid w:val="00192979"/>
    <w:rsid w:val="001A2910"/>
    <w:rsid w:val="001B1E90"/>
    <w:rsid w:val="001B316E"/>
    <w:rsid w:val="002055DC"/>
    <w:rsid w:val="00220087"/>
    <w:rsid w:val="002838FD"/>
    <w:rsid w:val="00287DE2"/>
    <w:rsid w:val="002B1247"/>
    <w:rsid w:val="002B38DD"/>
    <w:rsid w:val="002E01E9"/>
    <w:rsid w:val="002F195F"/>
    <w:rsid w:val="002F1A75"/>
    <w:rsid w:val="0032484D"/>
    <w:rsid w:val="00326D83"/>
    <w:rsid w:val="00342E8A"/>
    <w:rsid w:val="003450D0"/>
    <w:rsid w:val="00354213"/>
    <w:rsid w:val="00354A72"/>
    <w:rsid w:val="00370E0C"/>
    <w:rsid w:val="00390D65"/>
    <w:rsid w:val="00395D2E"/>
    <w:rsid w:val="003A7214"/>
    <w:rsid w:val="003B47BF"/>
    <w:rsid w:val="003F2FB1"/>
    <w:rsid w:val="00402719"/>
    <w:rsid w:val="00411F37"/>
    <w:rsid w:val="00416E9C"/>
    <w:rsid w:val="00420913"/>
    <w:rsid w:val="00422112"/>
    <w:rsid w:val="004306C1"/>
    <w:rsid w:val="00491D54"/>
    <w:rsid w:val="004B00EE"/>
    <w:rsid w:val="004D568A"/>
    <w:rsid w:val="004E00B7"/>
    <w:rsid w:val="004F5450"/>
    <w:rsid w:val="004F5671"/>
    <w:rsid w:val="00510DB1"/>
    <w:rsid w:val="005207C6"/>
    <w:rsid w:val="00520CE0"/>
    <w:rsid w:val="00522A5A"/>
    <w:rsid w:val="0053365F"/>
    <w:rsid w:val="005724CB"/>
    <w:rsid w:val="00592116"/>
    <w:rsid w:val="005D20C5"/>
    <w:rsid w:val="005E3597"/>
    <w:rsid w:val="005E64A1"/>
    <w:rsid w:val="00617A3F"/>
    <w:rsid w:val="00635E2E"/>
    <w:rsid w:val="00666835"/>
    <w:rsid w:val="00667FFE"/>
    <w:rsid w:val="00686E73"/>
    <w:rsid w:val="00694FBC"/>
    <w:rsid w:val="00696809"/>
    <w:rsid w:val="00697FFD"/>
    <w:rsid w:val="006A5404"/>
    <w:rsid w:val="006B3439"/>
    <w:rsid w:val="006B46C5"/>
    <w:rsid w:val="006B65D1"/>
    <w:rsid w:val="006C094A"/>
    <w:rsid w:val="006C3373"/>
    <w:rsid w:val="006D42BB"/>
    <w:rsid w:val="006D47A8"/>
    <w:rsid w:val="006D6629"/>
    <w:rsid w:val="006F692D"/>
    <w:rsid w:val="007054DC"/>
    <w:rsid w:val="00712747"/>
    <w:rsid w:val="007164A5"/>
    <w:rsid w:val="00741E25"/>
    <w:rsid w:val="00745463"/>
    <w:rsid w:val="0075301C"/>
    <w:rsid w:val="0075418A"/>
    <w:rsid w:val="007677AB"/>
    <w:rsid w:val="0078780E"/>
    <w:rsid w:val="007928B0"/>
    <w:rsid w:val="00797FCC"/>
    <w:rsid w:val="007D3774"/>
    <w:rsid w:val="007E3A12"/>
    <w:rsid w:val="007F72E7"/>
    <w:rsid w:val="00801D36"/>
    <w:rsid w:val="008134D4"/>
    <w:rsid w:val="008438F5"/>
    <w:rsid w:val="008642C9"/>
    <w:rsid w:val="00867911"/>
    <w:rsid w:val="008941AD"/>
    <w:rsid w:val="008A4021"/>
    <w:rsid w:val="008D3862"/>
    <w:rsid w:val="008E7960"/>
    <w:rsid w:val="008F0B4C"/>
    <w:rsid w:val="00912290"/>
    <w:rsid w:val="00915AEE"/>
    <w:rsid w:val="009225D4"/>
    <w:rsid w:val="00922754"/>
    <w:rsid w:val="00925F66"/>
    <w:rsid w:val="00931575"/>
    <w:rsid w:val="0093276E"/>
    <w:rsid w:val="0095569C"/>
    <w:rsid w:val="00962BC6"/>
    <w:rsid w:val="00967850"/>
    <w:rsid w:val="00976213"/>
    <w:rsid w:val="009805B3"/>
    <w:rsid w:val="00980C09"/>
    <w:rsid w:val="009B2A95"/>
    <w:rsid w:val="009C16C7"/>
    <w:rsid w:val="009C6AB9"/>
    <w:rsid w:val="009D0FB3"/>
    <w:rsid w:val="009D1050"/>
    <w:rsid w:val="009E5CEC"/>
    <w:rsid w:val="00A21784"/>
    <w:rsid w:val="00A26FB6"/>
    <w:rsid w:val="00A36227"/>
    <w:rsid w:val="00A53A73"/>
    <w:rsid w:val="00A62EBC"/>
    <w:rsid w:val="00A675A3"/>
    <w:rsid w:val="00AD161C"/>
    <w:rsid w:val="00B4077F"/>
    <w:rsid w:val="00B66318"/>
    <w:rsid w:val="00B80DB8"/>
    <w:rsid w:val="00B8166F"/>
    <w:rsid w:val="00B86A41"/>
    <w:rsid w:val="00BA1DE6"/>
    <w:rsid w:val="00BD4541"/>
    <w:rsid w:val="00BE3A2B"/>
    <w:rsid w:val="00BF1989"/>
    <w:rsid w:val="00C32CFE"/>
    <w:rsid w:val="00C50A7A"/>
    <w:rsid w:val="00C66B8A"/>
    <w:rsid w:val="00CA1AE8"/>
    <w:rsid w:val="00CA36E0"/>
    <w:rsid w:val="00CA4C7A"/>
    <w:rsid w:val="00CD060E"/>
    <w:rsid w:val="00CD3C95"/>
    <w:rsid w:val="00CE3508"/>
    <w:rsid w:val="00CE432F"/>
    <w:rsid w:val="00D114D8"/>
    <w:rsid w:val="00D26788"/>
    <w:rsid w:val="00D4056C"/>
    <w:rsid w:val="00D40E24"/>
    <w:rsid w:val="00D45697"/>
    <w:rsid w:val="00D61008"/>
    <w:rsid w:val="00D61F17"/>
    <w:rsid w:val="00D76DC1"/>
    <w:rsid w:val="00D82490"/>
    <w:rsid w:val="00D849E3"/>
    <w:rsid w:val="00D931BE"/>
    <w:rsid w:val="00DB2DB2"/>
    <w:rsid w:val="00DD5F78"/>
    <w:rsid w:val="00DE0039"/>
    <w:rsid w:val="00DE0E7F"/>
    <w:rsid w:val="00DE200C"/>
    <w:rsid w:val="00DF2A15"/>
    <w:rsid w:val="00E001C5"/>
    <w:rsid w:val="00E24B98"/>
    <w:rsid w:val="00E30FFF"/>
    <w:rsid w:val="00E5408B"/>
    <w:rsid w:val="00E6379F"/>
    <w:rsid w:val="00E862BF"/>
    <w:rsid w:val="00EA3CAB"/>
    <w:rsid w:val="00ED5B51"/>
    <w:rsid w:val="00EE4397"/>
    <w:rsid w:val="00EE729C"/>
    <w:rsid w:val="00EE791A"/>
    <w:rsid w:val="00EF1706"/>
    <w:rsid w:val="00EF694C"/>
    <w:rsid w:val="00F16AD3"/>
    <w:rsid w:val="00F23D6F"/>
    <w:rsid w:val="00F23DF4"/>
    <w:rsid w:val="00F242F4"/>
    <w:rsid w:val="00F40D82"/>
    <w:rsid w:val="00F531D5"/>
    <w:rsid w:val="00F7697A"/>
    <w:rsid w:val="00FA0934"/>
    <w:rsid w:val="00FD3A28"/>
    <w:rsid w:val="00FE49D1"/>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5671"/>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4306C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671"/>
    <w:rPr>
      <w:rFonts w:ascii="Cambria" w:eastAsia="Times New Roman" w:hAnsi="Cambria" w:cs="Times New Roman"/>
      <w:b/>
      <w:bCs/>
      <w:kern w:val="32"/>
      <w:sz w:val="32"/>
      <w:szCs w:val="32"/>
      <w:lang w:eastAsia="ru-RU"/>
    </w:rPr>
  </w:style>
  <w:style w:type="paragraph" w:customStyle="1" w:styleId="11">
    <w:name w:val="Абзац списка1"/>
    <w:basedOn w:val="a"/>
    <w:rsid w:val="004F5671"/>
    <w:pPr>
      <w:spacing w:after="200" w:line="276" w:lineRule="auto"/>
      <w:ind w:left="720"/>
    </w:pPr>
    <w:rPr>
      <w:rFonts w:ascii="Calibri" w:hAnsi="Calibri"/>
      <w:sz w:val="22"/>
      <w:szCs w:val="22"/>
      <w:lang w:eastAsia="en-US"/>
    </w:rPr>
  </w:style>
  <w:style w:type="paragraph" w:styleId="a3">
    <w:name w:val="List Paragraph"/>
    <w:basedOn w:val="a"/>
    <w:link w:val="a4"/>
    <w:uiPriority w:val="34"/>
    <w:qFormat/>
    <w:rsid w:val="004F567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4F5671"/>
    <w:rPr>
      <w:rFonts w:ascii="Calibri" w:eastAsia="Calibri" w:hAnsi="Calibri" w:cs="Times New Roman"/>
    </w:rPr>
  </w:style>
  <w:style w:type="paragraph" w:styleId="3">
    <w:name w:val="Body Text Indent 3"/>
    <w:basedOn w:val="a"/>
    <w:link w:val="30"/>
    <w:uiPriority w:val="99"/>
    <w:rsid w:val="004F5671"/>
    <w:pPr>
      <w:ind w:firstLine="567"/>
      <w:jc w:val="both"/>
    </w:pPr>
    <w:rPr>
      <w:rFonts w:ascii="Aksent" w:eastAsia="Aksent" w:hAnsi="Aksent"/>
      <w:color w:val="FF0000"/>
      <w:sz w:val="28"/>
      <w:szCs w:val="28"/>
    </w:rPr>
  </w:style>
  <w:style w:type="character" w:customStyle="1" w:styleId="30">
    <w:name w:val="Основной текст с отступом 3 Знак"/>
    <w:basedOn w:val="a0"/>
    <w:link w:val="3"/>
    <w:uiPriority w:val="99"/>
    <w:rsid w:val="004F5671"/>
    <w:rPr>
      <w:rFonts w:ascii="Aksent" w:eastAsia="Aksent" w:hAnsi="Aksent" w:cs="Times New Roman"/>
      <w:color w:val="FF0000"/>
      <w:sz w:val="28"/>
      <w:szCs w:val="28"/>
      <w:lang w:eastAsia="ru-RU"/>
    </w:rPr>
  </w:style>
  <w:style w:type="character" w:customStyle="1" w:styleId="211">
    <w:name w:val="Основной текст (2) + 11"/>
    <w:aliases w:val="5 pt1,Интервал 0 pt,Интервал 0 pt3"/>
    <w:rsid w:val="004F5671"/>
    <w:rPr>
      <w:color w:val="000000"/>
      <w:spacing w:val="0"/>
      <w:w w:val="100"/>
      <w:position w:val="0"/>
      <w:sz w:val="23"/>
      <w:szCs w:val="23"/>
      <w:lang w:val="ru-RU" w:eastAsia="ru-RU" w:bidi="ar-SA"/>
    </w:rPr>
  </w:style>
  <w:style w:type="paragraph" w:styleId="a5">
    <w:name w:val="Normal (Web)"/>
    <w:basedOn w:val="a"/>
    <w:uiPriority w:val="99"/>
    <w:unhideWhenUsed/>
    <w:rsid w:val="008A4021"/>
    <w:pPr>
      <w:spacing w:before="100" w:beforeAutospacing="1" w:after="100" w:afterAutospacing="1"/>
    </w:pPr>
  </w:style>
  <w:style w:type="character" w:customStyle="1" w:styleId="2">
    <w:name w:val="Основной текст (2)_"/>
    <w:link w:val="20"/>
    <w:rsid w:val="007164A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164A5"/>
    <w:pPr>
      <w:widowControl w:val="0"/>
      <w:shd w:val="clear" w:color="auto" w:fill="FFFFFF"/>
      <w:spacing w:after="300" w:line="326" w:lineRule="exact"/>
    </w:pPr>
    <w:rPr>
      <w:rFonts w:cstheme="minorBidi"/>
      <w:sz w:val="28"/>
      <w:szCs w:val="28"/>
      <w:lang w:eastAsia="en-US"/>
    </w:rPr>
  </w:style>
  <w:style w:type="paragraph" w:customStyle="1" w:styleId="Default">
    <w:name w:val="Default"/>
    <w:rsid w:val="007164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 Spacing"/>
    <w:uiPriority w:val="1"/>
    <w:qFormat/>
    <w:rsid w:val="000F048E"/>
    <w:pPr>
      <w:spacing w:after="0" w:line="240" w:lineRule="auto"/>
    </w:pPr>
    <w:rPr>
      <w:rFonts w:ascii="Calibri" w:eastAsia="Times New Roman" w:hAnsi="Calibri" w:cs="Times New Roman"/>
      <w:lang w:eastAsia="ru-RU"/>
    </w:rPr>
  </w:style>
  <w:style w:type="paragraph" w:styleId="a7">
    <w:name w:val="Body Text"/>
    <w:basedOn w:val="a"/>
    <w:link w:val="a8"/>
    <w:uiPriority w:val="99"/>
    <w:semiHidden/>
    <w:unhideWhenUsed/>
    <w:rsid w:val="000F048E"/>
    <w:pPr>
      <w:spacing w:after="120"/>
    </w:pPr>
  </w:style>
  <w:style w:type="character" w:customStyle="1" w:styleId="a8">
    <w:name w:val="Основной текст Знак"/>
    <w:basedOn w:val="a0"/>
    <w:link w:val="a7"/>
    <w:uiPriority w:val="99"/>
    <w:semiHidden/>
    <w:rsid w:val="000F048E"/>
    <w:rPr>
      <w:rFonts w:ascii="Times New Roman" w:eastAsia="Times New Roman" w:hAnsi="Times New Roman" w:cs="Times New Roman"/>
      <w:sz w:val="24"/>
      <w:szCs w:val="24"/>
      <w:lang w:eastAsia="ru-RU"/>
    </w:rPr>
  </w:style>
  <w:style w:type="paragraph" w:styleId="a9">
    <w:name w:val="Plain Text"/>
    <w:basedOn w:val="a"/>
    <w:link w:val="aa"/>
    <w:uiPriority w:val="99"/>
    <w:rsid w:val="000F048E"/>
    <w:rPr>
      <w:rFonts w:ascii="Courier New" w:hAnsi="Courier New" w:cs="Courier New"/>
      <w:sz w:val="20"/>
      <w:szCs w:val="20"/>
    </w:rPr>
  </w:style>
  <w:style w:type="character" w:customStyle="1" w:styleId="aa">
    <w:name w:val="Текст Знак"/>
    <w:basedOn w:val="a0"/>
    <w:link w:val="a9"/>
    <w:uiPriority w:val="99"/>
    <w:rsid w:val="000F048E"/>
    <w:rPr>
      <w:rFonts w:ascii="Courier New" w:eastAsia="Times New Roman" w:hAnsi="Courier New" w:cs="Courier New"/>
      <w:sz w:val="20"/>
      <w:szCs w:val="20"/>
      <w:lang w:eastAsia="ru-RU"/>
    </w:rPr>
  </w:style>
  <w:style w:type="paragraph" w:styleId="ab">
    <w:name w:val="header"/>
    <w:basedOn w:val="a"/>
    <w:link w:val="ac"/>
    <w:uiPriority w:val="99"/>
    <w:unhideWhenUsed/>
    <w:rsid w:val="00801D36"/>
    <w:pPr>
      <w:tabs>
        <w:tab w:val="center" w:pos="4677"/>
        <w:tab w:val="right" w:pos="9355"/>
      </w:tabs>
    </w:pPr>
  </w:style>
  <w:style w:type="character" w:customStyle="1" w:styleId="ac">
    <w:name w:val="Верхний колонтитул Знак"/>
    <w:basedOn w:val="a0"/>
    <w:link w:val="ab"/>
    <w:uiPriority w:val="99"/>
    <w:rsid w:val="00801D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01D36"/>
    <w:pPr>
      <w:tabs>
        <w:tab w:val="center" w:pos="4677"/>
        <w:tab w:val="right" w:pos="9355"/>
      </w:tabs>
    </w:pPr>
  </w:style>
  <w:style w:type="character" w:customStyle="1" w:styleId="ae">
    <w:name w:val="Нижний колонтитул Знак"/>
    <w:basedOn w:val="a0"/>
    <w:link w:val="ad"/>
    <w:uiPriority w:val="99"/>
    <w:rsid w:val="00801D3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306C1"/>
    <w:rPr>
      <w:rFonts w:asciiTheme="majorHAnsi" w:eastAsiaTheme="majorEastAsia" w:hAnsiTheme="majorHAnsi" w:cstheme="majorBidi"/>
      <w:color w:val="243F60" w:themeColor="accent1" w:themeShade="7F"/>
      <w:sz w:val="24"/>
      <w:szCs w:val="24"/>
      <w:lang w:eastAsia="ru-RU"/>
    </w:rPr>
  </w:style>
  <w:style w:type="character" w:customStyle="1" w:styleId="12">
    <w:name w:val="Заголовок №1_"/>
    <w:link w:val="13"/>
    <w:locked/>
    <w:rsid w:val="00EE791A"/>
    <w:rPr>
      <w:b/>
      <w:bCs/>
      <w:sz w:val="28"/>
      <w:szCs w:val="28"/>
      <w:shd w:val="clear" w:color="auto" w:fill="FFFFFF"/>
    </w:rPr>
  </w:style>
  <w:style w:type="paragraph" w:customStyle="1" w:styleId="13">
    <w:name w:val="Заголовок №1"/>
    <w:basedOn w:val="a"/>
    <w:link w:val="12"/>
    <w:rsid w:val="00EE791A"/>
    <w:pPr>
      <w:widowControl w:val="0"/>
      <w:shd w:val="clear" w:color="auto" w:fill="FFFFFF"/>
      <w:spacing w:before="180" w:after="300" w:line="0" w:lineRule="atLeast"/>
      <w:jc w:val="both"/>
      <w:outlineLvl w:val="0"/>
    </w:pPr>
    <w:rPr>
      <w:rFonts w:asciiTheme="minorHAnsi" w:eastAsiaTheme="minorHAnsi" w:hAnsiTheme="minorHAnsi" w:cstheme="minorBidi"/>
      <w:b/>
      <w:bCs/>
      <w:sz w:val="28"/>
      <w:szCs w:val="28"/>
      <w:lang w:eastAsia="en-US"/>
    </w:rPr>
  </w:style>
  <w:style w:type="paragraph" w:customStyle="1" w:styleId="14">
    <w:name w:val="Знак Знак1"/>
    <w:basedOn w:val="a"/>
    <w:rsid w:val="00111783"/>
    <w:pPr>
      <w:widowControl w:val="0"/>
      <w:adjustRightInd w:val="0"/>
      <w:spacing w:after="160" w:line="240" w:lineRule="exact"/>
      <w:jc w:val="right"/>
    </w:pPr>
    <w:rPr>
      <w:sz w:val="20"/>
      <w:szCs w:val="20"/>
      <w:lang w:val="en-GB" w:eastAsia="en-US"/>
    </w:rPr>
  </w:style>
  <w:style w:type="character" w:styleId="af">
    <w:name w:val="Emphasis"/>
    <w:basedOn w:val="a0"/>
    <w:uiPriority w:val="20"/>
    <w:qFormat/>
    <w:rsid w:val="008941AD"/>
    <w:rPr>
      <w:i/>
      <w:iCs/>
    </w:rPr>
  </w:style>
  <w:style w:type="character" w:customStyle="1" w:styleId="af0">
    <w:name w:val="Основной текст_"/>
    <w:link w:val="15"/>
    <w:locked/>
    <w:rsid w:val="00F16AD3"/>
    <w:rPr>
      <w:rFonts w:ascii="Times New Roman" w:eastAsia="Times New Roman" w:hAnsi="Times New Roman"/>
      <w:sz w:val="26"/>
      <w:szCs w:val="26"/>
      <w:shd w:val="clear" w:color="auto" w:fill="FFFFFF"/>
    </w:rPr>
  </w:style>
  <w:style w:type="paragraph" w:customStyle="1" w:styleId="15">
    <w:name w:val="Основной текст1"/>
    <w:basedOn w:val="a"/>
    <w:link w:val="af0"/>
    <w:rsid w:val="00F16AD3"/>
    <w:pPr>
      <w:shd w:val="clear" w:color="auto" w:fill="FFFFFF"/>
      <w:spacing w:after="600" w:line="322" w:lineRule="exact"/>
    </w:pPr>
    <w:rPr>
      <w:rFonts w:cstheme="minorBidi"/>
      <w:sz w:val="26"/>
      <w:szCs w:val="26"/>
      <w:lang w:eastAsia="en-US"/>
    </w:rPr>
  </w:style>
  <w:style w:type="paragraph" w:customStyle="1" w:styleId="ConsPlusTitle">
    <w:name w:val="ConsPlusTitle"/>
    <w:rsid w:val="00491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867911"/>
    <w:rPr>
      <w:rFonts w:ascii="Tahoma" w:hAnsi="Tahoma" w:cs="Tahoma"/>
      <w:sz w:val="16"/>
      <w:szCs w:val="16"/>
    </w:rPr>
  </w:style>
  <w:style w:type="character" w:customStyle="1" w:styleId="af2">
    <w:name w:val="Текст выноски Знак"/>
    <w:basedOn w:val="a0"/>
    <w:link w:val="af1"/>
    <w:uiPriority w:val="99"/>
    <w:semiHidden/>
    <w:rsid w:val="008679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5671"/>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4306C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671"/>
    <w:rPr>
      <w:rFonts w:ascii="Cambria" w:eastAsia="Times New Roman" w:hAnsi="Cambria" w:cs="Times New Roman"/>
      <w:b/>
      <w:bCs/>
      <w:kern w:val="32"/>
      <w:sz w:val="32"/>
      <w:szCs w:val="32"/>
      <w:lang w:eastAsia="ru-RU"/>
    </w:rPr>
  </w:style>
  <w:style w:type="paragraph" w:customStyle="1" w:styleId="11">
    <w:name w:val="Абзац списка1"/>
    <w:basedOn w:val="a"/>
    <w:rsid w:val="004F5671"/>
    <w:pPr>
      <w:spacing w:after="200" w:line="276" w:lineRule="auto"/>
      <w:ind w:left="720"/>
    </w:pPr>
    <w:rPr>
      <w:rFonts w:ascii="Calibri" w:hAnsi="Calibri"/>
      <w:sz w:val="22"/>
      <w:szCs w:val="22"/>
      <w:lang w:eastAsia="en-US"/>
    </w:rPr>
  </w:style>
  <w:style w:type="paragraph" w:styleId="a3">
    <w:name w:val="List Paragraph"/>
    <w:basedOn w:val="a"/>
    <w:link w:val="a4"/>
    <w:uiPriority w:val="34"/>
    <w:qFormat/>
    <w:rsid w:val="004F567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4F5671"/>
    <w:rPr>
      <w:rFonts w:ascii="Calibri" w:eastAsia="Calibri" w:hAnsi="Calibri" w:cs="Times New Roman"/>
    </w:rPr>
  </w:style>
  <w:style w:type="paragraph" w:styleId="3">
    <w:name w:val="Body Text Indent 3"/>
    <w:basedOn w:val="a"/>
    <w:link w:val="30"/>
    <w:uiPriority w:val="99"/>
    <w:rsid w:val="004F5671"/>
    <w:pPr>
      <w:ind w:firstLine="567"/>
      <w:jc w:val="both"/>
    </w:pPr>
    <w:rPr>
      <w:rFonts w:ascii="Aksent" w:eastAsia="Aksent" w:hAnsi="Aksent"/>
      <w:color w:val="FF0000"/>
      <w:sz w:val="28"/>
      <w:szCs w:val="28"/>
    </w:rPr>
  </w:style>
  <w:style w:type="character" w:customStyle="1" w:styleId="30">
    <w:name w:val="Основной текст с отступом 3 Знак"/>
    <w:basedOn w:val="a0"/>
    <w:link w:val="3"/>
    <w:uiPriority w:val="99"/>
    <w:rsid w:val="004F5671"/>
    <w:rPr>
      <w:rFonts w:ascii="Aksent" w:eastAsia="Aksent" w:hAnsi="Aksent" w:cs="Times New Roman"/>
      <w:color w:val="FF0000"/>
      <w:sz w:val="28"/>
      <w:szCs w:val="28"/>
      <w:lang w:eastAsia="ru-RU"/>
    </w:rPr>
  </w:style>
  <w:style w:type="character" w:customStyle="1" w:styleId="211">
    <w:name w:val="Основной текст (2) + 11"/>
    <w:aliases w:val="5 pt1,Интервал 0 pt,Интервал 0 pt3"/>
    <w:rsid w:val="004F5671"/>
    <w:rPr>
      <w:color w:val="000000"/>
      <w:spacing w:val="0"/>
      <w:w w:val="100"/>
      <w:position w:val="0"/>
      <w:sz w:val="23"/>
      <w:szCs w:val="23"/>
      <w:lang w:val="ru-RU" w:eastAsia="ru-RU" w:bidi="ar-SA"/>
    </w:rPr>
  </w:style>
  <w:style w:type="paragraph" w:styleId="a5">
    <w:name w:val="Normal (Web)"/>
    <w:basedOn w:val="a"/>
    <w:uiPriority w:val="99"/>
    <w:unhideWhenUsed/>
    <w:rsid w:val="008A4021"/>
    <w:pPr>
      <w:spacing w:before="100" w:beforeAutospacing="1" w:after="100" w:afterAutospacing="1"/>
    </w:pPr>
  </w:style>
  <w:style w:type="character" w:customStyle="1" w:styleId="2">
    <w:name w:val="Основной текст (2)_"/>
    <w:link w:val="20"/>
    <w:rsid w:val="007164A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164A5"/>
    <w:pPr>
      <w:widowControl w:val="0"/>
      <w:shd w:val="clear" w:color="auto" w:fill="FFFFFF"/>
      <w:spacing w:after="300" w:line="326" w:lineRule="exact"/>
    </w:pPr>
    <w:rPr>
      <w:rFonts w:cstheme="minorBidi"/>
      <w:sz w:val="28"/>
      <w:szCs w:val="28"/>
      <w:lang w:eastAsia="en-US"/>
    </w:rPr>
  </w:style>
  <w:style w:type="paragraph" w:customStyle="1" w:styleId="Default">
    <w:name w:val="Default"/>
    <w:rsid w:val="007164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 Spacing"/>
    <w:uiPriority w:val="1"/>
    <w:qFormat/>
    <w:rsid w:val="000F048E"/>
    <w:pPr>
      <w:spacing w:after="0" w:line="240" w:lineRule="auto"/>
    </w:pPr>
    <w:rPr>
      <w:rFonts w:ascii="Calibri" w:eastAsia="Times New Roman" w:hAnsi="Calibri" w:cs="Times New Roman"/>
      <w:lang w:eastAsia="ru-RU"/>
    </w:rPr>
  </w:style>
  <w:style w:type="paragraph" w:styleId="a7">
    <w:name w:val="Body Text"/>
    <w:basedOn w:val="a"/>
    <w:link w:val="a8"/>
    <w:uiPriority w:val="99"/>
    <w:semiHidden/>
    <w:unhideWhenUsed/>
    <w:rsid w:val="000F048E"/>
    <w:pPr>
      <w:spacing w:after="120"/>
    </w:pPr>
  </w:style>
  <w:style w:type="character" w:customStyle="1" w:styleId="a8">
    <w:name w:val="Основной текст Знак"/>
    <w:basedOn w:val="a0"/>
    <w:link w:val="a7"/>
    <w:uiPriority w:val="99"/>
    <w:semiHidden/>
    <w:rsid w:val="000F048E"/>
    <w:rPr>
      <w:rFonts w:ascii="Times New Roman" w:eastAsia="Times New Roman" w:hAnsi="Times New Roman" w:cs="Times New Roman"/>
      <w:sz w:val="24"/>
      <w:szCs w:val="24"/>
      <w:lang w:eastAsia="ru-RU"/>
    </w:rPr>
  </w:style>
  <w:style w:type="paragraph" w:styleId="a9">
    <w:name w:val="Plain Text"/>
    <w:basedOn w:val="a"/>
    <w:link w:val="aa"/>
    <w:uiPriority w:val="99"/>
    <w:rsid w:val="000F048E"/>
    <w:rPr>
      <w:rFonts w:ascii="Courier New" w:hAnsi="Courier New" w:cs="Courier New"/>
      <w:sz w:val="20"/>
      <w:szCs w:val="20"/>
    </w:rPr>
  </w:style>
  <w:style w:type="character" w:customStyle="1" w:styleId="aa">
    <w:name w:val="Текст Знак"/>
    <w:basedOn w:val="a0"/>
    <w:link w:val="a9"/>
    <w:uiPriority w:val="99"/>
    <w:rsid w:val="000F048E"/>
    <w:rPr>
      <w:rFonts w:ascii="Courier New" w:eastAsia="Times New Roman" w:hAnsi="Courier New" w:cs="Courier New"/>
      <w:sz w:val="20"/>
      <w:szCs w:val="20"/>
      <w:lang w:eastAsia="ru-RU"/>
    </w:rPr>
  </w:style>
  <w:style w:type="paragraph" w:styleId="ab">
    <w:name w:val="header"/>
    <w:basedOn w:val="a"/>
    <w:link w:val="ac"/>
    <w:uiPriority w:val="99"/>
    <w:unhideWhenUsed/>
    <w:rsid w:val="00801D36"/>
    <w:pPr>
      <w:tabs>
        <w:tab w:val="center" w:pos="4677"/>
        <w:tab w:val="right" w:pos="9355"/>
      </w:tabs>
    </w:pPr>
  </w:style>
  <w:style w:type="character" w:customStyle="1" w:styleId="ac">
    <w:name w:val="Верхний колонтитул Знак"/>
    <w:basedOn w:val="a0"/>
    <w:link w:val="ab"/>
    <w:uiPriority w:val="99"/>
    <w:rsid w:val="00801D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01D36"/>
    <w:pPr>
      <w:tabs>
        <w:tab w:val="center" w:pos="4677"/>
        <w:tab w:val="right" w:pos="9355"/>
      </w:tabs>
    </w:pPr>
  </w:style>
  <w:style w:type="character" w:customStyle="1" w:styleId="ae">
    <w:name w:val="Нижний колонтитул Знак"/>
    <w:basedOn w:val="a0"/>
    <w:link w:val="ad"/>
    <w:uiPriority w:val="99"/>
    <w:rsid w:val="00801D3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306C1"/>
    <w:rPr>
      <w:rFonts w:asciiTheme="majorHAnsi" w:eastAsiaTheme="majorEastAsia" w:hAnsiTheme="majorHAnsi" w:cstheme="majorBidi"/>
      <w:color w:val="243F60" w:themeColor="accent1" w:themeShade="7F"/>
      <w:sz w:val="24"/>
      <w:szCs w:val="24"/>
      <w:lang w:eastAsia="ru-RU"/>
    </w:rPr>
  </w:style>
  <w:style w:type="character" w:customStyle="1" w:styleId="12">
    <w:name w:val="Заголовок №1_"/>
    <w:link w:val="13"/>
    <w:locked/>
    <w:rsid w:val="00EE791A"/>
    <w:rPr>
      <w:b/>
      <w:bCs/>
      <w:sz w:val="28"/>
      <w:szCs w:val="28"/>
      <w:shd w:val="clear" w:color="auto" w:fill="FFFFFF"/>
    </w:rPr>
  </w:style>
  <w:style w:type="paragraph" w:customStyle="1" w:styleId="13">
    <w:name w:val="Заголовок №1"/>
    <w:basedOn w:val="a"/>
    <w:link w:val="12"/>
    <w:rsid w:val="00EE791A"/>
    <w:pPr>
      <w:widowControl w:val="0"/>
      <w:shd w:val="clear" w:color="auto" w:fill="FFFFFF"/>
      <w:spacing w:before="180" w:after="300" w:line="0" w:lineRule="atLeast"/>
      <w:jc w:val="both"/>
      <w:outlineLvl w:val="0"/>
    </w:pPr>
    <w:rPr>
      <w:rFonts w:asciiTheme="minorHAnsi" w:eastAsiaTheme="minorHAnsi" w:hAnsiTheme="minorHAnsi" w:cstheme="minorBidi"/>
      <w:b/>
      <w:bCs/>
      <w:sz w:val="28"/>
      <w:szCs w:val="28"/>
      <w:lang w:eastAsia="en-US"/>
    </w:rPr>
  </w:style>
  <w:style w:type="paragraph" w:customStyle="1" w:styleId="14">
    <w:name w:val="Знак Знак1"/>
    <w:basedOn w:val="a"/>
    <w:rsid w:val="00111783"/>
    <w:pPr>
      <w:widowControl w:val="0"/>
      <w:adjustRightInd w:val="0"/>
      <w:spacing w:after="160" w:line="240" w:lineRule="exact"/>
      <w:jc w:val="right"/>
    </w:pPr>
    <w:rPr>
      <w:sz w:val="20"/>
      <w:szCs w:val="20"/>
      <w:lang w:val="en-GB" w:eastAsia="en-US"/>
    </w:rPr>
  </w:style>
  <w:style w:type="character" w:styleId="af">
    <w:name w:val="Emphasis"/>
    <w:basedOn w:val="a0"/>
    <w:uiPriority w:val="20"/>
    <w:qFormat/>
    <w:rsid w:val="008941AD"/>
    <w:rPr>
      <w:i/>
      <w:iCs/>
    </w:rPr>
  </w:style>
  <w:style w:type="character" w:customStyle="1" w:styleId="af0">
    <w:name w:val="Основной текст_"/>
    <w:link w:val="15"/>
    <w:locked/>
    <w:rsid w:val="00F16AD3"/>
    <w:rPr>
      <w:rFonts w:ascii="Times New Roman" w:eastAsia="Times New Roman" w:hAnsi="Times New Roman"/>
      <w:sz w:val="26"/>
      <w:szCs w:val="26"/>
      <w:shd w:val="clear" w:color="auto" w:fill="FFFFFF"/>
    </w:rPr>
  </w:style>
  <w:style w:type="paragraph" w:customStyle="1" w:styleId="15">
    <w:name w:val="Основной текст1"/>
    <w:basedOn w:val="a"/>
    <w:link w:val="af0"/>
    <w:rsid w:val="00F16AD3"/>
    <w:pPr>
      <w:shd w:val="clear" w:color="auto" w:fill="FFFFFF"/>
      <w:spacing w:after="600" w:line="322" w:lineRule="exact"/>
    </w:pPr>
    <w:rPr>
      <w:rFonts w:cstheme="minorBidi"/>
      <w:sz w:val="26"/>
      <w:szCs w:val="26"/>
      <w:lang w:eastAsia="en-US"/>
    </w:rPr>
  </w:style>
  <w:style w:type="paragraph" w:customStyle="1" w:styleId="ConsPlusTitle">
    <w:name w:val="ConsPlusTitle"/>
    <w:rsid w:val="00491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867911"/>
    <w:rPr>
      <w:rFonts w:ascii="Tahoma" w:hAnsi="Tahoma" w:cs="Tahoma"/>
      <w:sz w:val="16"/>
      <w:szCs w:val="16"/>
    </w:rPr>
  </w:style>
  <w:style w:type="character" w:customStyle="1" w:styleId="af2">
    <w:name w:val="Текст выноски Знак"/>
    <w:basedOn w:val="a0"/>
    <w:link w:val="af1"/>
    <w:uiPriority w:val="99"/>
    <w:semiHidden/>
    <w:rsid w:val="008679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2082">
      <w:bodyDiv w:val="1"/>
      <w:marLeft w:val="0"/>
      <w:marRight w:val="0"/>
      <w:marTop w:val="0"/>
      <w:marBottom w:val="0"/>
      <w:divBdr>
        <w:top w:val="none" w:sz="0" w:space="0" w:color="auto"/>
        <w:left w:val="none" w:sz="0" w:space="0" w:color="auto"/>
        <w:bottom w:val="none" w:sz="0" w:space="0" w:color="auto"/>
        <w:right w:val="none" w:sz="0" w:space="0" w:color="auto"/>
      </w:divBdr>
    </w:div>
    <w:div w:id="742029963">
      <w:bodyDiv w:val="1"/>
      <w:marLeft w:val="0"/>
      <w:marRight w:val="0"/>
      <w:marTop w:val="0"/>
      <w:marBottom w:val="0"/>
      <w:divBdr>
        <w:top w:val="none" w:sz="0" w:space="0" w:color="auto"/>
        <w:left w:val="none" w:sz="0" w:space="0" w:color="auto"/>
        <w:bottom w:val="none" w:sz="0" w:space="0" w:color="auto"/>
        <w:right w:val="none" w:sz="0" w:space="0" w:color="auto"/>
      </w:divBdr>
    </w:div>
    <w:div w:id="13035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3</cp:revision>
  <cp:lastPrinted>2022-03-01T08:35:00Z</cp:lastPrinted>
  <dcterms:created xsi:type="dcterms:W3CDTF">2022-03-29T07:22:00Z</dcterms:created>
  <dcterms:modified xsi:type="dcterms:W3CDTF">2022-03-29T07:22:00Z</dcterms:modified>
</cp:coreProperties>
</file>