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header+xml" PartName="/word/header4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8000000">
      <w:pPr>
        <w:ind/>
        <w:jc w:val="center"/>
        <w:rPr>
          <w:sz w:val="28"/>
        </w:rPr>
      </w:pPr>
    </w:p>
    <w:p w14:paraId="09000000">
      <w:pPr>
        <w:ind/>
        <w:jc w:val="center"/>
        <w:rPr>
          <w:sz w:val="28"/>
        </w:rPr>
      </w:pPr>
    </w:p>
    <w:p w14:paraId="0A000000">
      <w:pPr>
        <w:ind/>
        <w:jc w:val="center"/>
        <w:rPr>
          <w:sz w:val="28"/>
        </w:rPr>
      </w:pPr>
    </w:p>
    <w:p w14:paraId="0B000000">
      <w:pPr>
        <w:numPr>
          <w:ilvl w:val="0"/>
          <w:numId w:val="1"/>
        </w:numPr>
        <w:ind/>
        <w:jc w:val="center"/>
        <w:rPr>
          <w:sz w:val="28"/>
        </w:rPr>
      </w:pPr>
    </w:p>
    <w:p w14:paraId="0C000000">
      <w:pPr>
        <w:numPr>
          <w:ilvl w:val="0"/>
          <w:numId w:val="1"/>
        </w:numPr>
        <w:ind/>
        <w:jc w:val="center"/>
        <w:rPr>
          <w:sz w:val="28"/>
        </w:rPr>
      </w:pPr>
    </w:p>
    <w:p w14:paraId="0D000000">
      <w:pPr>
        <w:numPr>
          <w:ilvl w:val="0"/>
          <w:numId w:val="1"/>
        </w:numPr>
        <w:tabs>
          <w:tab w:leader="none" w:pos="240" w:val="left"/>
        </w:tabs>
        <w:ind/>
        <w:rPr>
          <w:sz w:val="28"/>
        </w:rPr>
      </w:pPr>
      <w:r>
        <w:rPr>
          <w:sz w:val="28"/>
        </w:rPr>
        <w:tab/>
      </w:r>
    </w:p>
    <w:p w14:paraId="0E000000">
      <w:pPr>
        <w:numPr>
          <w:ilvl w:val="0"/>
          <w:numId w:val="1"/>
        </w:numPr>
        <w:ind/>
        <w:jc w:val="center"/>
        <w:rPr>
          <w:sz w:val="28"/>
        </w:rPr>
      </w:pPr>
    </w:p>
    <w:p w14:paraId="0F000000">
      <w:pPr>
        <w:numPr>
          <w:ilvl w:val="0"/>
          <w:numId w:val="1"/>
        </w:numPr>
        <w:ind/>
        <w:jc w:val="center"/>
        <w:rPr>
          <w:sz w:val="28"/>
        </w:rPr>
      </w:pPr>
    </w:p>
    <w:p w14:paraId="10000000">
      <w:pPr>
        <w:numPr>
          <w:ilvl w:val="0"/>
          <w:numId w:val="1"/>
        </w:numPr>
        <w:ind/>
        <w:jc w:val="center"/>
        <w:rPr>
          <w:sz w:val="28"/>
        </w:rPr>
      </w:pPr>
    </w:p>
    <w:p w14:paraId="11000000">
      <w:pPr>
        <w:numPr>
          <w:ilvl w:val="0"/>
          <w:numId w:val="1"/>
        </w:numPr>
        <w:ind/>
        <w:jc w:val="center"/>
        <w:rPr>
          <w:sz w:val="28"/>
        </w:rPr>
      </w:pPr>
    </w:p>
    <w:p w14:paraId="12000000">
      <w:pPr>
        <w:numPr>
          <w:ilvl w:val="0"/>
          <w:numId w:val="1"/>
        </w:numPr>
        <w:ind/>
        <w:jc w:val="center"/>
        <w:rPr>
          <w:sz w:val="28"/>
        </w:rPr>
      </w:pPr>
    </w:p>
    <w:p w14:paraId="13000000">
      <w:pPr>
        <w:numPr>
          <w:ilvl w:val="0"/>
          <w:numId w:val="1"/>
        </w:numPr>
        <w:ind/>
        <w:jc w:val="center"/>
        <w:rPr>
          <w:sz w:val="28"/>
        </w:rPr>
      </w:pPr>
    </w:p>
    <w:p w14:paraId="14000000">
      <w:pPr>
        <w:spacing w:line="240" w:lineRule="exact"/>
        <w:ind/>
        <w:jc w:val="center"/>
        <w:rPr>
          <w:sz w:val="28"/>
        </w:rPr>
      </w:pPr>
    </w:p>
    <w:p w14:paraId="15000000">
      <w:pPr>
        <w:spacing w:line="240" w:lineRule="exact"/>
        <w:ind/>
        <w:jc w:val="center"/>
        <w:rPr>
          <w:sz w:val="28"/>
        </w:rPr>
      </w:pPr>
    </w:p>
    <w:p w14:paraId="16000000">
      <w:pPr>
        <w:spacing w:line="240" w:lineRule="exact"/>
        <w:ind/>
        <w:jc w:val="center"/>
        <w:rPr>
          <w:sz w:val="28"/>
        </w:rPr>
      </w:pPr>
    </w:p>
    <w:p w14:paraId="17000000">
      <w:pPr>
        <w:spacing w:line="240" w:lineRule="exact"/>
        <w:ind/>
        <w:jc w:val="center"/>
        <w:rPr>
          <w:sz w:val="28"/>
        </w:rPr>
      </w:pPr>
      <w:r>
        <w:rPr>
          <w:sz w:val="28"/>
        </w:rPr>
        <w:t xml:space="preserve">Об утверждении Порядка определения объема и предоставления субсидии в целях поддержки некоммерческой организации Благотворительного фонда «Первое городское благотворительное общество», реализующей мероприятия по организации питания </w:t>
      </w:r>
      <w:r>
        <w:rPr>
          <w:sz w:val="28"/>
        </w:rPr>
        <w:t xml:space="preserve">отдельных категорий граждан на площадке, специально организованной администрацией города Невинномысска вдоль автомобильных дорог общего пользования, расположенных на территории города Невинномысска </w:t>
      </w:r>
    </w:p>
    <w:p w14:paraId="18000000">
      <w:pPr>
        <w:ind/>
        <w:jc w:val="center"/>
        <w:rPr>
          <w:sz w:val="28"/>
        </w:rPr>
      </w:pPr>
    </w:p>
    <w:p w14:paraId="19000000">
      <w:pPr>
        <w:ind/>
        <w:jc w:val="center"/>
        <w:rPr>
          <w:sz w:val="28"/>
        </w:rPr>
      </w:pPr>
    </w:p>
    <w:p w14:paraId="1A000000">
      <w:pPr>
        <w:ind w:firstLine="709" w:left="0"/>
        <w:jc w:val="both"/>
        <w:rPr>
          <w:sz w:val="28"/>
        </w:rPr>
      </w:pPr>
      <w:r>
        <w:rPr>
          <w:sz w:val="28"/>
        </w:rPr>
        <w:t>В соответствии с пунктом 2 статьи 78.1 Бюджетного кодек</w:t>
      </w:r>
      <w:r>
        <w:rPr>
          <w:sz w:val="28"/>
        </w:rPr>
        <w:t xml:space="preserve">са Российской Федерации, </w:t>
      </w:r>
      <w:r>
        <w:rPr>
          <w:sz w:val="28"/>
        </w:rPr>
        <w:fldChar w:fldCharType="begin"/>
      </w:r>
      <w:r>
        <w:rPr>
          <w:sz w:val="28"/>
        </w:rPr>
        <w:instrText>HYPERLINK "consultantplus://offline/ref=167342EAC0B8489EA2A1FCE953E9218C79DAE238E8C09B0394102B893D6EC96E91399C23B5E18F6A8F93655A32F198F10B68E89D95256DE4QFuDG"</w:instrText>
      </w:r>
      <w:r>
        <w:rPr>
          <w:sz w:val="28"/>
        </w:rPr>
        <w:fldChar w:fldCharType="separate"/>
      </w:r>
      <w:r>
        <w:rPr>
          <w:sz w:val="28"/>
        </w:rPr>
        <w:t>постановлением</w:t>
      </w:r>
      <w:r>
        <w:rPr>
          <w:sz w:val="28"/>
        </w:rPr>
        <w:fldChar w:fldCharType="end"/>
      </w:r>
      <w:r>
        <w:rPr>
          <w:sz w:val="28"/>
        </w:rPr>
        <w:t xml:space="preserve"> Правительства Российской Федерации от 18 сентября 2020 </w:t>
      </w:r>
      <w:r>
        <w:rPr>
          <w:sz w:val="28"/>
        </w:rPr>
        <w:t>г.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</w:t>
      </w:r>
      <w:r>
        <w:rPr>
          <w:sz w:val="28"/>
        </w:rPr>
        <w:t>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Положением о бюджетном процессе в городе Невинномысске, утвержденным р</w:t>
      </w:r>
      <w:r>
        <w:rPr>
          <w:sz w:val="28"/>
        </w:rPr>
        <w:t>ешением Думы города Невинномысска Ставропольского края от 28.02.2018 № 234-27, постановлением администрации города Невинномысска от 13.02.2023 № 155 «Об установлении в 2023 году расходного обязательства муниципального образования города Невинномысска Ставр</w:t>
      </w:r>
      <w:r>
        <w:rPr>
          <w:sz w:val="28"/>
        </w:rPr>
        <w:t xml:space="preserve">опольского края» </w:t>
      </w:r>
      <w:r>
        <w:rPr>
          <w:spacing w:val="20"/>
          <w:sz w:val="28"/>
        </w:rPr>
        <w:t>постановляю:</w:t>
      </w:r>
    </w:p>
    <w:p w14:paraId="1B000000">
      <w:pPr>
        <w:ind w:firstLine="709" w:left="0"/>
        <w:jc w:val="both"/>
        <w:rPr>
          <w:sz w:val="28"/>
        </w:rPr>
      </w:pPr>
    </w:p>
    <w:p w14:paraId="1C000000">
      <w:pPr>
        <w:ind w:firstLine="709" w:left="0"/>
        <w:jc w:val="both"/>
        <w:rPr>
          <w:sz w:val="28"/>
        </w:rPr>
      </w:pPr>
      <w:r>
        <w:rPr>
          <w:sz w:val="28"/>
        </w:rPr>
        <w:t>1. Утвердить Порядок определения объема и предоставления субсидии в целях поддержки некоммерческой организации Благотворительного фонда «Первое городское благотворительное общество», реализующей мероприятия по организации пит</w:t>
      </w:r>
      <w:r>
        <w:rPr>
          <w:sz w:val="28"/>
        </w:rPr>
        <w:t>ания отдельных категорий граждан на площадке, специально организованной администрацией города Невинномысска вдоль автомобильных дорог общего пользования, расположенных на территории города Невинномысска согласно приложению к настоящему постановлению.</w:t>
      </w:r>
    </w:p>
    <w:p w14:paraId="1D000000">
      <w:pPr>
        <w:pStyle w:val="Style_3"/>
        <w:widowControl w:val="0"/>
        <w:tabs>
          <w:tab w:leader="none" w:pos="0" w:val="left"/>
        </w:tabs>
        <w:ind w:firstLine="709" w:left="0"/>
        <w:jc w:val="both"/>
        <w:rPr>
          <w:sz w:val="28"/>
        </w:rPr>
      </w:pPr>
      <w:r>
        <w:rPr>
          <w:sz w:val="28"/>
        </w:rPr>
        <w:t>2. Оп</w:t>
      </w:r>
      <w:r>
        <w:rPr>
          <w:sz w:val="28"/>
        </w:rPr>
        <w:t xml:space="preserve">убликовать настоящее постановление в газете «Невинномысский рабочий», а также разместить в сетевом издании «Редакция газеты «Невинномысский рабочий» и на официальном сайте администрации города </w:t>
      </w:r>
      <w:r>
        <w:rPr>
          <w:sz w:val="28"/>
        </w:rPr>
        <w:t>Невинномысска в информационно-телекоммуникационной сети «Интерн</w:t>
      </w:r>
      <w:r>
        <w:rPr>
          <w:sz w:val="28"/>
        </w:rPr>
        <w:t>ет».</w:t>
      </w:r>
    </w:p>
    <w:p w14:paraId="1E000000">
      <w:pPr>
        <w:ind w:firstLine="708" w:left="0"/>
        <w:jc w:val="both"/>
        <w:rPr>
          <w:sz w:val="28"/>
        </w:rPr>
      </w:pPr>
      <w:r>
        <w:rPr>
          <w:sz w:val="28"/>
        </w:rPr>
        <w:t>3. Контроль за исполнением настоящего постановления возложить на заместителя главы администрации города Невинномысска Крылова П.С.</w:t>
      </w:r>
    </w:p>
    <w:p w14:paraId="1F000000">
      <w:pPr>
        <w:ind/>
        <w:jc w:val="both"/>
        <w:rPr>
          <w:sz w:val="28"/>
        </w:rPr>
      </w:pPr>
    </w:p>
    <w:p w14:paraId="20000000">
      <w:pPr>
        <w:ind/>
        <w:jc w:val="both"/>
        <w:rPr>
          <w:sz w:val="28"/>
        </w:rPr>
      </w:pPr>
    </w:p>
    <w:p w14:paraId="21000000">
      <w:pPr>
        <w:ind/>
        <w:jc w:val="both"/>
        <w:rPr>
          <w:sz w:val="28"/>
        </w:rPr>
      </w:pPr>
    </w:p>
    <w:p w14:paraId="22000000">
      <w:pPr>
        <w:spacing w:line="240" w:lineRule="exact"/>
        <w:ind/>
        <w:jc w:val="both"/>
        <w:rPr>
          <w:sz w:val="28"/>
        </w:rPr>
      </w:pPr>
      <w:r>
        <w:rPr>
          <w:sz w:val="28"/>
        </w:rPr>
        <w:t>Глава города Невинномысска</w:t>
      </w:r>
    </w:p>
    <w:p w14:paraId="23000000">
      <w:pPr>
        <w:spacing w:line="240" w:lineRule="exact"/>
        <w:ind/>
        <w:jc w:val="both"/>
        <w:rPr>
          <w:sz w:val="28"/>
        </w:rPr>
      </w:pPr>
      <w:r>
        <w:rPr>
          <w:sz w:val="28"/>
        </w:rPr>
        <w:t xml:space="preserve">Ставропольского края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М.А. Миненков</w:t>
      </w:r>
    </w:p>
    <w:p w14:paraId="24000000">
      <w:pPr>
        <w:spacing w:line="240" w:lineRule="exact"/>
        <w:ind/>
        <w:jc w:val="both"/>
        <w:rPr>
          <w:sz w:val="28"/>
        </w:rPr>
      </w:pPr>
    </w:p>
    <w:p w14:paraId="25000000">
      <w:pPr>
        <w:spacing w:line="240" w:lineRule="exact"/>
        <w:ind/>
        <w:jc w:val="both"/>
        <w:rPr>
          <w:sz w:val="28"/>
        </w:rPr>
      </w:pPr>
    </w:p>
    <w:p w14:paraId="26000000">
      <w:pPr>
        <w:spacing w:line="240" w:lineRule="exact"/>
        <w:ind/>
        <w:jc w:val="both"/>
        <w:rPr>
          <w:sz w:val="28"/>
        </w:rPr>
      </w:pPr>
    </w:p>
    <w:p w14:paraId="27000000">
      <w:pPr>
        <w:spacing w:line="240" w:lineRule="exact"/>
        <w:ind/>
        <w:jc w:val="both"/>
        <w:rPr>
          <w:sz w:val="28"/>
        </w:rPr>
      </w:pPr>
    </w:p>
    <w:p w14:paraId="28000000">
      <w:pPr>
        <w:spacing w:line="240" w:lineRule="exact"/>
        <w:ind/>
        <w:jc w:val="both"/>
        <w:rPr>
          <w:sz w:val="28"/>
        </w:rPr>
      </w:pPr>
    </w:p>
    <w:p w14:paraId="29000000">
      <w:pPr>
        <w:spacing w:line="240" w:lineRule="exact"/>
        <w:ind/>
        <w:jc w:val="both"/>
        <w:rPr>
          <w:sz w:val="28"/>
        </w:rPr>
      </w:pPr>
    </w:p>
    <w:p w14:paraId="2A000000">
      <w:pPr>
        <w:spacing w:line="240" w:lineRule="exact"/>
        <w:ind/>
        <w:jc w:val="both"/>
        <w:rPr>
          <w:sz w:val="28"/>
        </w:rPr>
      </w:pPr>
    </w:p>
    <w:p w14:paraId="2B000000">
      <w:pPr>
        <w:spacing w:line="240" w:lineRule="exact"/>
        <w:ind/>
        <w:jc w:val="both"/>
        <w:rPr>
          <w:sz w:val="28"/>
        </w:rPr>
      </w:pPr>
    </w:p>
    <w:p w14:paraId="2C000000">
      <w:pPr>
        <w:spacing w:line="240" w:lineRule="exact"/>
        <w:ind/>
        <w:jc w:val="both"/>
        <w:rPr>
          <w:sz w:val="28"/>
        </w:rPr>
      </w:pPr>
    </w:p>
    <w:p w14:paraId="2D000000">
      <w:pPr>
        <w:spacing w:line="240" w:lineRule="exact"/>
        <w:ind/>
        <w:jc w:val="both"/>
        <w:rPr>
          <w:sz w:val="28"/>
        </w:rPr>
      </w:pPr>
    </w:p>
    <w:p w14:paraId="2E000000">
      <w:pPr>
        <w:spacing w:line="240" w:lineRule="exact"/>
        <w:ind/>
        <w:jc w:val="both"/>
        <w:rPr>
          <w:sz w:val="28"/>
        </w:rPr>
      </w:pPr>
    </w:p>
    <w:p w14:paraId="2F000000">
      <w:pPr>
        <w:spacing w:line="240" w:lineRule="exact"/>
        <w:ind/>
        <w:jc w:val="both"/>
        <w:rPr>
          <w:sz w:val="28"/>
        </w:rPr>
      </w:pPr>
    </w:p>
    <w:p w14:paraId="30000000">
      <w:pPr>
        <w:spacing w:line="240" w:lineRule="exact"/>
        <w:ind/>
        <w:jc w:val="both"/>
        <w:rPr>
          <w:sz w:val="28"/>
        </w:rPr>
      </w:pPr>
    </w:p>
    <w:p w14:paraId="31000000">
      <w:pPr>
        <w:spacing w:line="240" w:lineRule="exact"/>
        <w:ind/>
        <w:jc w:val="both"/>
        <w:rPr>
          <w:sz w:val="28"/>
        </w:rPr>
      </w:pPr>
    </w:p>
    <w:p w14:paraId="32000000">
      <w:pPr>
        <w:spacing w:line="240" w:lineRule="exact"/>
        <w:ind/>
        <w:jc w:val="both"/>
        <w:rPr>
          <w:sz w:val="28"/>
        </w:rPr>
      </w:pPr>
    </w:p>
    <w:p w14:paraId="33000000">
      <w:pPr>
        <w:spacing w:line="240" w:lineRule="exact"/>
        <w:ind/>
        <w:jc w:val="both"/>
        <w:rPr>
          <w:sz w:val="28"/>
        </w:rPr>
      </w:pPr>
    </w:p>
    <w:p w14:paraId="34000000">
      <w:pPr>
        <w:spacing w:line="240" w:lineRule="exact"/>
        <w:ind/>
        <w:jc w:val="both"/>
        <w:rPr>
          <w:sz w:val="28"/>
        </w:rPr>
      </w:pPr>
    </w:p>
    <w:p w14:paraId="35000000">
      <w:pPr>
        <w:spacing w:line="240" w:lineRule="exact"/>
        <w:ind/>
        <w:jc w:val="both"/>
        <w:rPr>
          <w:sz w:val="28"/>
        </w:rPr>
      </w:pPr>
    </w:p>
    <w:p w14:paraId="36000000">
      <w:pPr>
        <w:spacing w:line="240" w:lineRule="exact"/>
        <w:ind/>
        <w:jc w:val="both"/>
        <w:rPr>
          <w:sz w:val="28"/>
        </w:rPr>
      </w:pPr>
    </w:p>
    <w:p w14:paraId="37000000">
      <w:pPr>
        <w:spacing w:line="240" w:lineRule="exact"/>
        <w:ind/>
        <w:jc w:val="both"/>
        <w:rPr>
          <w:sz w:val="28"/>
        </w:rPr>
      </w:pPr>
    </w:p>
    <w:p w14:paraId="38000000">
      <w:pPr>
        <w:spacing w:line="240" w:lineRule="exact"/>
        <w:ind/>
        <w:jc w:val="both"/>
        <w:rPr>
          <w:sz w:val="28"/>
        </w:rPr>
      </w:pPr>
    </w:p>
    <w:p w14:paraId="39000000">
      <w:pPr>
        <w:spacing w:line="240" w:lineRule="exact"/>
        <w:ind/>
        <w:jc w:val="both"/>
        <w:rPr>
          <w:sz w:val="28"/>
        </w:rPr>
      </w:pPr>
    </w:p>
    <w:p w14:paraId="3A000000">
      <w:pPr>
        <w:spacing w:line="240" w:lineRule="exact"/>
        <w:ind/>
        <w:jc w:val="both"/>
        <w:rPr>
          <w:sz w:val="28"/>
        </w:rPr>
      </w:pPr>
    </w:p>
    <w:p w14:paraId="3B000000">
      <w:pPr>
        <w:spacing w:line="240" w:lineRule="exact"/>
        <w:ind/>
        <w:jc w:val="both"/>
        <w:rPr>
          <w:sz w:val="28"/>
        </w:rPr>
      </w:pPr>
    </w:p>
    <w:p w14:paraId="3C000000">
      <w:pPr>
        <w:spacing w:line="240" w:lineRule="exact"/>
        <w:ind/>
        <w:jc w:val="both"/>
        <w:rPr>
          <w:sz w:val="28"/>
        </w:rPr>
      </w:pPr>
    </w:p>
    <w:p w14:paraId="3D000000">
      <w:pPr>
        <w:spacing w:line="240" w:lineRule="exact"/>
        <w:ind/>
        <w:jc w:val="both"/>
        <w:rPr>
          <w:sz w:val="28"/>
        </w:rPr>
      </w:pPr>
    </w:p>
    <w:p w14:paraId="3E000000">
      <w:pPr>
        <w:spacing w:line="240" w:lineRule="exact"/>
        <w:ind/>
        <w:jc w:val="both"/>
        <w:rPr>
          <w:sz w:val="28"/>
        </w:rPr>
      </w:pPr>
    </w:p>
    <w:p w14:paraId="3F000000">
      <w:pPr>
        <w:spacing w:line="240" w:lineRule="exact"/>
        <w:ind/>
        <w:jc w:val="both"/>
        <w:rPr>
          <w:sz w:val="28"/>
        </w:rPr>
      </w:pPr>
    </w:p>
    <w:p w14:paraId="40000000">
      <w:pPr>
        <w:spacing w:line="240" w:lineRule="exact"/>
        <w:ind/>
        <w:jc w:val="both"/>
        <w:rPr>
          <w:sz w:val="28"/>
        </w:rPr>
      </w:pPr>
    </w:p>
    <w:p w14:paraId="41000000">
      <w:pPr>
        <w:spacing w:line="240" w:lineRule="exact"/>
        <w:ind/>
        <w:jc w:val="both"/>
        <w:rPr>
          <w:sz w:val="28"/>
        </w:rPr>
      </w:pPr>
    </w:p>
    <w:p w14:paraId="42000000">
      <w:pPr>
        <w:spacing w:line="240" w:lineRule="exact"/>
        <w:ind/>
        <w:jc w:val="both"/>
        <w:rPr>
          <w:sz w:val="28"/>
        </w:rPr>
      </w:pPr>
    </w:p>
    <w:p w14:paraId="43000000">
      <w:pPr>
        <w:spacing w:line="240" w:lineRule="exact"/>
        <w:ind/>
        <w:jc w:val="both"/>
        <w:rPr>
          <w:sz w:val="28"/>
        </w:rPr>
      </w:pPr>
    </w:p>
    <w:p w14:paraId="44000000">
      <w:pPr>
        <w:spacing w:line="240" w:lineRule="exact"/>
        <w:ind/>
        <w:jc w:val="both"/>
        <w:rPr>
          <w:sz w:val="28"/>
        </w:rPr>
      </w:pPr>
    </w:p>
    <w:p w14:paraId="45000000">
      <w:pPr>
        <w:spacing w:line="240" w:lineRule="exact"/>
        <w:ind/>
        <w:jc w:val="both"/>
        <w:rPr>
          <w:sz w:val="28"/>
        </w:rPr>
      </w:pPr>
    </w:p>
    <w:p w14:paraId="46000000">
      <w:pPr>
        <w:spacing w:line="240" w:lineRule="exact"/>
        <w:ind/>
        <w:jc w:val="both"/>
        <w:rPr>
          <w:sz w:val="28"/>
        </w:rPr>
      </w:pPr>
    </w:p>
    <w:p w14:paraId="47000000">
      <w:pPr>
        <w:spacing w:line="240" w:lineRule="exact"/>
        <w:ind/>
        <w:jc w:val="both"/>
        <w:rPr>
          <w:sz w:val="28"/>
        </w:rPr>
      </w:pPr>
    </w:p>
    <w:p w14:paraId="48000000">
      <w:pPr>
        <w:spacing w:line="240" w:lineRule="exact"/>
        <w:ind/>
        <w:jc w:val="both"/>
        <w:rPr>
          <w:sz w:val="28"/>
        </w:rPr>
      </w:pPr>
    </w:p>
    <w:p w14:paraId="49000000">
      <w:pPr>
        <w:spacing w:line="240" w:lineRule="exact"/>
        <w:ind/>
        <w:jc w:val="both"/>
        <w:rPr>
          <w:sz w:val="28"/>
        </w:rPr>
      </w:pPr>
    </w:p>
    <w:p w14:paraId="4A000000">
      <w:pPr>
        <w:spacing w:line="240" w:lineRule="exact"/>
        <w:ind/>
        <w:jc w:val="both"/>
        <w:rPr>
          <w:sz w:val="28"/>
        </w:rPr>
      </w:pPr>
    </w:p>
    <w:p w14:paraId="4B000000">
      <w:pPr>
        <w:spacing w:line="240" w:lineRule="exact"/>
        <w:ind/>
        <w:jc w:val="both"/>
        <w:rPr>
          <w:sz w:val="28"/>
        </w:rPr>
      </w:pPr>
    </w:p>
    <w:p w14:paraId="4C000000">
      <w:pPr>
        <w:spacing w:line="240" w:lineRule="exact"/>
        <w:ind/>
        <w:jc w:val="both"/>
        <w:rPr>
          <w:sz w:val="28"/>
        </w:rPr>
      </w:pPr>
    </w:p>
    <w:p w14:paraId="4D000000">
      <w:pPr>
        <w:spacing w:line="240" w:lineRule="exact"/>
        <w:ind/>
        <w:jc w:val="both"/>
        <w:rPr>
          <w:sz w:val="28"/>
        </w:rPr>
      </w:pPr>
    </w:p>
    <w:p w14:paraId="4E000000">
      <w:pPr>
        <w:spacing w:line="240" w:lineRule="exact"/>
        <w:ind/>
        <w:jc w:val="both"/>
        <w:rPr>
          <w:sz w:val="28"/>
        </w:rPr>
      </w:pPr>
    </w:p>
    <w:p w14:paraId="4F000000">
      <w:pPr>
        <w:spacing w:line="240" w:lineRule="exact"/>
        <w:ind/>
        <w:jc w:val="both"/>
        <w:rPr>
          <w:sz w:val="28"/>
        </w:rPr>
      </w:pPr>
    </w:p>
    <w:p w14:paraId="50000000">
      <w:pPr>
        <w:spacing w:line="240" w:lineRule="exact"/>
        <w:ind/>
        <w:jc w:val="both"/>
        <w:rPr>
          <w:sz w:val="28"/>
        </w:rPr>
      </w:pPr>
    </w:p>
    <w:p w14:paraId="51000000">
      <w:pPr>
        <w:spacing w:line="240" w:lineRule="exact"/>
        <w:ind/>
        <w:jc w:val="both"/>
        <w:rPr>
          <w:sz w:val="28"/>
        </w:rPr>
      </w:pPr>
    </w:p>
    <w:p w14:paraId="52000000">
      <w:pPr>
        <w:spacing w:line="240" w:lineRule="exact"/>
        <w:ind/>
        <w:jc w:val="both"/>
        <w:rPr>
          <w:sz w:val="28"/>
        </w:rPr>
      </w:pPr>
    </w:p>
    <w:p w14:paraId="53000000">
      <w:pPr>
        <w:spacing w:line="240" w:lineRule="exact"/>
        <w:ind w:firstLine="0" w:left="-1418" w:right="1416"/>
        <w:jc w:val="both"/>
        <w:rPr>
          <w:sz w:val="28"/>
        </w:rPr>
      </w:pPr>
      <w:r>
        <w:rPr>
          <w:sz w:val="28"/>
        </w:rP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distB="0" distL="114300" distR="114300" distT="0" layoutInCell="true" locked="false" relativeHeight="251658240" simplePos="false">
                <wp:simplePos x="0" y="0"/>
                <wp:positionH relativeFrom="column">
                  <wp:posOffset>2730500</wp:posOffset>
                </wp:positionH>
                <wp:positionV relativeFrom="paragraph">
                  <wp:posOffset>-662305</wp:posOffset>
                </wp:positionV>
                <wp:extent cx="447675" cy="409575"/>
                <wp:wrapNone/>
                <wp:docPr hidden="false" id="1" name="Picture 1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447675" cy="409575"/>
                        </a:xfrm>
                        <a:custGeom>
                          <a:avLst/>
                          <a:gdLst>
                            <a:gd fmla="val 0" name="COTextRectL"/>
                            <a:gd fmla="val 0" name="COTextRectT"/>
                            <a:gd fmla="val 1" name="COTextRectR"/>
                            <a:gd fmla="val 1" name="COTextRectB"/>
                            <a:gd fmla="val 0" name="ODFLeft"/>
                            <a:gd fmla="val 0" name="ODFTop"/>
                            <a:gd fmla="val 21600" name="ODFRight"/>
                            <a:gd fmla="val 21600" name="ODFBottom"/>
                            <a:gd fmla="val 21600" name="ODFWidth"/>
                            <a:gd fmla="val 21600" name="ODFHeight"/>
                            <a:gd fmla="*/ COTextRectL w 1" name="OXMLTextRectL"/>
                            <a:gd fmla="*/ COTextRectT h 1" name="OXMLTextRectT"/>
                            <a:gd fmla="*/ COTextRectR w 1" name="OXMLTextRectR"/>
                            <a:gd fmla="*/ COTextRectB h 1" name="OXMLTextRectB"/>
                          </a:gdLst>
                          <a:rect b="OXMLTextRectB" l="OXMLTextRectL" r="OXMLTextRectR" t="OXMLTextRectT"/>
                          <a:pathLst>
                            <a:path fill="norm" h="21600" stroke="true" w="2160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4000000">
                            <w:pPr>
                              <w:pStyle w:val="Style_4"/>
                              <w:rPr>
                                <w:rFonts w:ascii="Times New Roman" w:hAnsi="Times New Roman"/>
                                <w:color w:val="000000"/>
                                <w:spacing w:val="0"/>
                              </w:rPr>
                            </w:pPr>
                          </w:p>
                        </w:txbxContent>
                      </wps:txbx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sz w:val="28"/>
        </w:rPr>
        <w:t>Проект подготовил:</w:t>
      </w:r>
    </w:p>
    <w:p w14:paraId="55000000">
      <w:pPr>
        <w:spacing w:line="240" w:lineRule="exact"/>
        <w:ind w:firstLine="0" w:left="-1418" w:right="1416"/>
        <w:jc w:val="both"/>
        <w:rPr>
          <w:sz w:val="28"/>
        </w:rPr>
      </w:pPr>
    </w:p>
    <w:p w14:paraId="56000000">
      <w:pPr>
        <w:spacing w:line="240" w:lineRule="exact"/>
        <w:ind w:firstLine="0" w:left="-1418" w:right="1416"/>
        <w:jc w:val="both"/>
        <w:rPr>
          <w:sz w:val="28"/>
        </w:rPr>
      </w:pPr>
      <w:r>
        <w:rPr>
          <w:sz w:val="28"/>
        </w:rPr>
        <w:t>Начальник отдела</w:t>
      </w:r>
    </w:p>
    <w:p w14:paraId="57000000">
      <w:pPr>
        <w:spacing w:line="240" w:lineRule="exact"/>
        <w:ind w:firstLine="0" w:left="-1418" w:right="1416"/>
        <w:jc w:val="both"/>
        <w:rPr>
          <w:sz w:val="28"/>
        </w:rPr>
      </w:pPr>
      <w:r>
        <w:rPr>
          <w:sz w:val="28"/>
        </w:rPr>
        <w:t>общественной безопасности</w:t>
      </w:r>
    </w:p>
    <w:p w14:paraId="58000000">
      <w:pPr>
        <w:spacing w:line="240" w:lineRule="exact"/>
        <w:ind w:firstLine="0" w:left="-1418" w:right="1416"/>
        <w:jc w:val="both"/>
        <w:rPr>
          <w:sz w:val="28"/>
        </w:rPr>
      </w:pPr>
      <w:r>
        <w:rPr>
          <w:sz w:val="28"/>
        </w:rPr>
        <w:t>администрации города Невинномысска                                     А.Ю. Шеховцов</w:t>
      </w:r>
    </w:p>
    <w:p w14:paraId="59000000">
      <w:pPr>
        <w:spacing w:line="240" w:lineRule="exact"/>
        <w:ind w:firstLine="0" w:left="-1418" w:right="1416"/>
        <w:jc w:val="both"/>
        <w:rPr>
          <w:i w:val="1"/>
          <w:sz w:val="28"/>
        </w:rPr>
      </w:pPr>
    </w:p>
    <w:p w14:paraId="5A000000">
      <w:pPr>
        <w:spacing w:line="240" w:lineRule="exact"/>
        <w:ind w:firstLine="0" w:left="-1418" w:right="1416"/>
        <w:jc w:val="both"/>
        <w:rPr>
          <w:sz w:val="28"/>
        </w:rPr>
      </w:pPr>
      <w:r>
        <w:rPr>
          <w:sz w:val="28"/>
        </w:rPr>
        <w:t>Проект визируют:</w:t>
      </w:r>
    </w:p>
    <w:p w14:paraId="5B000000">
      <w:pPr>
        <w:spacing w:line="240" w:lineRule="exact"/>
        <w:ind w:firstLine="0" w:left="-1418" w:right="1416"/>
        <w:jc w:val="both"/>
        <w:rPr>
          <w:sz w:val="28"/>
        </w:rPr>
      </w:pPr>
    </w:p>
    <w:p w14:paraId="5C000000">
      <w:pPr>
        <w:spacing w:line="240" w:lineRule="exact"/>
        <w:ind w:firstLine="0" w:left="-1418" w:right="1416"/>
        <w:jc w:val="both"/>
        <w:rPr>
          <w:sz w:val="28"/>
        </w:rPr>
      </w:pPr>
      <w:r>
        <w:rPr>
          <w:sz w:val="28"/>
        </w:rPr>
        <w:t>Первый заместитель главы</w:t>
      </w:r>
    </w:p>
    <w:p w14:paraId="5D000000">
      <w:pPr>
        <w:spacing w:line="240" w:lineRule="exact"/>
        <w:ind w:firstLine="0" w:left="-1418" w:right="1416"/>
        <w:jc w:val="both"/>
        <w:rPr>
          <w:sz w:val="28"/>
        </w:rPr>
      </w:pPr>
      <w:r>
        <w:rPr>
          <w:sz w:val="28"/>
        </w:rPr>
        <w:t>администрации города Невинномысска</w:t>
      </w:r>
      <w:r>
        <w:rPr>
          <w:sz w:val="28"/>
        </w:rPr>
        <w:t xml:space="preserve">                                          В.Э. Соколюк</w:t>
      </w:r>
    </w:p>
    <w:p w14:paraId="5E000000">
      <w:pPr>
        <w:spacing w:line="240" w:lineRule="exact"/>
        <w:ind w:firstLine="0" w:left="-1418" w:right="1416"/>
        <w:jc w:val="both"/>
        <w:rPr>
          <w:sz w:val="28"/>
        </w:rPr>
      </w:pPr>
    </w:p>
    <w:p w14:paraId="5F000000">
      <w:pPr>
        <w:spacing w:line="240" w:lineRule="exact"/>
        <w:ind w:firstLine="0" w:left="-1418" w:right="1416"/>
        <w:jc w:val="both"/>
        <w:rPr>
          <w:sz w:val="28"/>
        </w:rPr>
      </w:pPr>
      <w:r>
        <w:rPr>
          <w:sz w:val="28"/>
        </w:rPr>
        <w:t>Заместитель главы</w:t>
      </w:r>
    </w:p>
    <w:p w14:paraId="60000000">
      <w:pPr>
        <w:spacing w:line="240" w:lineRule="exact"/>
        <w:ind w:firstLine="0" w:left="-1418" w:right="1416"/>
        <w:jc w:val="both"/>
        <w:rPr>
          <w:sz w:val="28"/>
        </w:rPr>
      </w:pPr>
      <w:r>
        <w:rPr>
          <w:sz w:val="28"/>
        </w:rPr>
        <w:t>администрации города Невинномысска                                            В.В. Жданов</w:t>
      </w:r>
    </w:p>
    <w:p w14:paraId="61000000">
      <w:pPr>
        <w:spacing w:line="240" w:lineRule="exact"/>
        <w:ind w:firstLine="0" w:left="-1418" w:right="1416"/>
        <w:jc w:val="both"/>
        <w:rPr>
          <w:sz w:val="28"/>
        </w:rPr>
      </w:pPr>
    </w:p>
    <w:p w14:paraId="62000000">
      <w:pPr>
        <w:spacing w:line="240" w:lineRule="exact"/>
        <w:ind w:firstLine="0" w:left="-1418" w:right="1416"/>
        <w:jc w:val="both"/>
        <w:rPr>
          <w:sz w:val="28"/>
        </w:rPr>
      </w:pPr>
      <w:r>
        <w:rPr>
          <w:sz w:val="28"/>
        </w:rPr>
        <w:t>Заместитель главы</w:t>
      </w:r>
    </w:p>
    <w:p w14:paraId="63000000">
      <w:pPr>
        <w:spacing w:line="240" w:lineRule="exact"/>
        <w:ind w:firstLine="0" w:left="-1418" w:right="1416"/>
        <w:jc w:val="both"/>
        <w:rPr>
          <w:sz w:val="28"/>
        </w:rPr>
      </w:pPr>
      <w:r>
        <w:rPr>
          <w:sz w:val="28"/>
        </w:rPr>
        <w:t xml:space="preserve">администрации города Невинномысска                                       </w:t>
      </w:r>
      <w:r>
        <w:rPr>
          <w:sz w:val="28"/>
        </w:rPr>
        <w:t xml:space="preserve">     П.С. Крылов</w:t>
      </w:r>
    </w:p>
    <w:p w14:paraId="64000000">
      <w:pPr>
        <w:spacing w:line="240" w:lineRule="exact"/>
        <w:ind w:firstLine="0" w:left="-1418" w:right="1416"/>
        <w:jc w:val="both"/>
        <w:rPr>
          <w:sz w:val="28"/>
        </w:rPr>
      </w:pPr>
    </w:p>
    <w:p w14:paraId="65000000">
      <w:pPr>
        <w:spacing w:line="240" w:lineRule="exact"/>
        <w:ind w:firstLine="0" w:left="-1418" w:right="1416"/>
        <w:jc w:val="both"/>
        <w:rPr>
          <w:sz w:val="28"/>
        </w:rPr>
      </w:pPr>
      <w:r>
        <w:rPr>
          <w:sz w:val="28"/>
        </w:rPr>
        <w:t>Заместитель главы администрации города,</w:t>
      </w:r>
    </w:p>
    <w:p w14:paraId="66000000">
      <w:pPr>
        <w:spacing w:line="240" w:lineRule="exact"/>
        <w:ind w:firstLine="0" w:left="-1418" w:right="1416"/>
        <w:jc w:val="both"/>
        <w:rPr>
          <w:sz w:val="28"/>
        </w:rPr>
      </w:pPr>
      <w:r>
        <w:rPr>
          <w:sz w:val="28"/>
        </w:rPr>
        <w:t>руководитель финансового управления</w:t>
      </w:r>
    </w:p>
    <w:p w14:paraId="67000000">
      <w:pPr>
        <w:spacing w:line="240" w:lineRule="exact"/>
        <w:ind w:firstLine="0" w:left="-1418" w:right="1416"/>
        <w:jc w:val="both"/>
        <w:rPr>
          <w:sz w:val="28"/>
        </w:rPr>
      </w:pPr>
      <w:r>
        <w:rPr>
          <w:sz w:val="28"/>
        </w:rPr>
        <w:t>администрации города Невинномысска                                       О.В. Колбасова</w:t>
      </w:r>
    </w:p>
    <w:p w14:paraId="68000000">
      <w:pPr>
        <w:spacing w:line="240" w:lineRule="exact"/>
        <w:ind w:firstLine="0" w:left="-1418" w:right="1416"/>
        <w:jc w:val="both"/>
        <w:rPr>
          <w:sz w:val="28"/>
        </w:rPr>
      </w:pPr>
    </w:p>
    <w:p w14:paraId="69000000">
      <w:pPr>
        <w:spacing w:line="240" w:lineRule="exact"/>
        <w:ind w:firstLine="0" w:left="-1418" w:right="1416"/>
        <w:rPr>
          <w:sz w:val="28"/>
        </w:rPr>
      </w:pPr>
      <w:r>
        <w:rPr>
          <w:sz w:val="28"/>
        </w:rPr>
        <w:t>Начальник управления документационного</w:t>
      </w:r>
    </w:p>
    <w:p w14:paraId="6A000000">
      <w:pPr>
        <w:spacing w:line="240" w:lineRule="exact"/>
        <w:ind w:firstLine="0" w:left="-1418" w:right="1416"/>
        <w:rPr>
          <w:sz w:val="28"/>
        </w:rPr>
      </w:pPr>
      <w:r>
        <w:rPr>
          <w:sz w:val="28"/>
        </w:rPr>
        <w:t>и кадрового обеспечения администра</w:t>
      </w:r>
      <w:r>
        <w:rPr>
          <w:sz w:val="28"/>
        </w:rPr>
        <w:t xml:space="preserve">ции </w:t>
      </w:r>
    </w:p>
    <w:p w14:paraId="6B000000">
      <w:pPr>
        <w:spacing w:line="240" w:lineRule="exact"/>
        <w:ind w:firstLine="0" w:left="-1418" w:right="1416"/>
        <w:rPr>
          <w:sz w:val="28"/>
        </w:rPr>
      </w:pPr>
      <w:r>
        <w:rPr>
          <w:sz w:val="28"/>
        </w:rPr>
        <w:t>города Невинномысска                                                                      А.А. Тащиева</w:t>
      </w:r>
    </w:p>
    <w:p w14:paraId="6C000000">
      <w:pPr>
        <w:spacing w:line="240" w:lineRule="exact"/>
        <w:ind w:firstLine="0" w:left="-1418" w:right="1416"/>
        <w:jc w:val="both"/>
        <w:rPr>
          <w:sz w:val="28"/>
        </w:rPr>
      </w:pPr>
    </w:p>
    <w:p w14:paraId="6D000000">
      <w:pPr>
        <w:spacing w:line="240" w:lineRule="exact"/>
        <w:ind w:firstLine="0" w:left="-1418" w:right="1416"/>
        <w:jc w:val="both"/>
        <w:rPr>
          <w:sz w:val="28"/>
        </w:rPr>
      </w:pPr>
      <w:r>
        <w:rPr>
          <w:sz w:val="28"/>
        </w:rPr>
        <w:t xml:space="preserve">Начальник правового управления </w:t>
      </w:r>
    </w:p>
    <w:p w14:paraId="6E000000">
      <w:pPr>
        <w:spacing w:line="240" w:lineRule="exact"/>
        <w:ind w:firstLine="0" w:left="-1418" w:right="1416"/>
        <w:jc w:val="both"/>
        <w:rPr>
          <w:sz w:val="28"/>
        </w:rPr>
      </w:pPr>
      <w:r>
        <w:rPr>
          <w:sz w:val="28"/>
        </w:rPr>
        <w:t>администрации города Невинномысска                                         Е.Н. Дудченко</w:t>
      </w:r>
    </w:p>
    <w:p w14:paraId="6F000000">
      <w:pPr>
        <w:sectPr>
          <w:headerReference r:id="rId4" w:type="default"/>
          <w:pgSz w:h="16838" w:orient="portrait" w:w="11906"/>
          <w:pgMar w:bottom="1134" w:footer="709" w:gutter="0" w:header="709" w:left="1985" w:right="567" w:top="284"/>
          <w:pgNumType w:start="1"/>
          <w:titlePg/>
        </w:sectPr>
      </w:pPr>
    </w:p>
    <w:p w14:paraId="70000000">
      <w:pPr>
        <w:ind w:firstLine="0" w:left="5103"/>
        <w:jc w:val="center"/>
        <w:rPr>
          <w:sz w:val="28"/>
        </w:rPr>
      </w:pPr>
      <w:r>
        <w:rPr>
          <w:sz w:val="28"/>
        </w:rPr>
        <w:t xml:space="preserve">Приложение </w:t>
      </w:r>
    </w:p>
    <w:p w14:paraId="71000000">
      <w:pPr>
        <w:ind w:firstLine="0" w:left="5103"/>
        <w:jc w:val="center"/>
        <w:rPr>
          <w:sz w:val="28"/>
        </w:rPr>
      </w:pPr>
      <w:r>
        <w:rPr>
          <w:sz w:val="28"/>
        </w:rPr>
        <w:t>к постановлению администрации</w:t>
      </w:r>
    </w:p>
    <w:p w14:paraId="72000000">
      <w:pPr>
        <w:ind w:firstLine="0" w:left="5103"/>
        <w:jc w:val="center"/>
        <w:rPr>
          <w:sz w:val="28"/>
        </w:rPr>
      </w:pPr>
      <w:r>
        <w:rPr>
          <w:sz w:val="28"/>
        </w:rPr>
        <w:t>города Невинномысска</w:t>
      </w:r>
    </w:p>
    <w:p w14:paraId="73000000">
      <w:pPr>
        <w:tabs>
          <w:tab w:leader="none" w:pos="6420" w:val="left"/>
        </w:tabs>
        <w:ind w:firstLine="703" w:left="0"/>
        <w:rPr>
          <w:sz w:val="28"/>
        </w:rPr>
      </w:pPr>
      <w:r>
        <w:rPr>
          <w:sz w:val="28"/>
        </w:rPr>
        <w:tab/>
      </w:r>
    </w:p>
    <w:p w14:paraId="74000000">
      <w:pPr>
        <w:ind w:firstLine="703" w:left="0"/>
        <w:jc w:val="center"/>
        <w:rPr>
          <w:sz w:val="28"/>
        </w:rPr>
      </w:pPr>
    </w:p>
    <w:p w14:paraId="75000000">
      <w:pPr>
        <w:ind w:firstLine="703" w:left="0"/>
        <w:jc w:val="center"/>
        <w:rPr>
          <w:sz w:val="28"/>
        </w:rPr>
      </w:pPr>
    </w:p>
    <w:p w14:paraId="76000000">
      <w:pPr>
        <w:ind w:firstLine="703" w:left="0"/>
        <w:jc w:val="center"/>
        <w:rPr>
          <w:sz w:val="28"/>
        </w:rPr>
      </w:pPr>
    </w:p>
    <w:p w14:paraId="77000000">
      <w:pPr>
        <w:ind/>
        <w:jc w:val="center"/>
        <w:rPr>
          <w:sz w:val="28"/>
        </w:rPr>
      </w:pPr>
      <w:r>
        <w:rPr>
          <w:sz w:val="28"/>
        </w:rPr>
        <w:t>ПОРЯДОК</w:t>
      </w:r>
    </w:p>
    <w:p w14:paraId="78000000">
      <w:pPr>
        <w:spacing w:line="240" w:lineRule="exact"/>
        <w:ind/>
        <w:jc w:val="center"/>
        <w:rPr>
          <w:sz w:val="28"/>
        </w:rPr>
      </w:pPr>
      <w:r>
        <w:rPr>
          <w:sz w:val="28"/>
        </w:rPr>
        <w:t xml:space="preserve">определения </w:t>
      </w:r>
      <w:r>
        <w:rPr>
          <w:sz w:val="28"/>
        </w:rPr>
        <w:t>объема и предоставления субсидии в целях поддержки некоммерческой организации Благотворительного фонда «Первое городское благотворительное общество», реализующей мероприятия по организации питания отдельных категорий граждан на площадке, специально организ</w:t>
      </w:r>
      <w:r>
        <w:rPr>
          <w:sz w:val="28"/>
        </w:rPr>
        <w:t xml:space="preserve">ованной администрацией города Невинномысска вдоль автомобильных дорог общего пользования, расположенных на территории города Невинномысска </w:t>
      </w:r>
    </w:p>
    <w:p w14:paraId="79000000"/>
    <w:p w14:paraId="7A000000">
      <w:pPr>
        <w:ind w:firstLine="709" w:left="0"/>
        <w:jc w:val="both"/>
        <w:rPr>
          <w:sz w:val="28"/>
        </w:rPr>
      </w:pPr>
      <w:bookmarkStart w:id="1" w:name="Par11"/>
      <w:bookmarkEnd w:id="1"/>
      <w:r>
        <w:rPr>
          <w:sz w:val="28"/>
        </w:rPr>
        <w:t>1. Настоящий Порядок определения объема и предоставления субсидии в целях поддержки некоммерческой организации Благ</w:t>
      </w:r>
      <w:r>
        <w:rPr>
          <w:sz w:val="28"/>
        </w:rPr>
        <w:t>отворительного фонда «Первое городское благотворительное общество», реализующей мероприятия по организации питания отдельных категорий граждан на площадке, специально организованной администрацией города Невинномысска вдоль автомобильных дорог общего польз</w:t>
      </w:r>
      <w:r>
        <w:rPr>
          <w:sz w:val="28"/>
        </w:rPr>
        <w:t xml:space="preserve">ования, расположенных на территории города Невинномысска устанавливает порядок и условия предоставления субсидии </w:t>
      </w:r>
      <w:r>
        <w:rPr>
          <w:sz w:val="28"/>
        </w:rPr>
        <w:t>в целях поддержки некоммерческой организации Благотворительного фонда «Первое городское благотворительное обще</w:t>
      </w:r>
      <w:r>
        <w:rPr>
          <w:sz w:val="28"/>
        </w:rPr>
        <w:t>ство», реализующей мероприятия по организации питания отдельных категорий граждан (</w:t>
      </w:r>
      <w:r>
        <w:rPr>
          <w:sz w:val="28"/>
        </w:rPr>
        <w:t>граждан Российской Федерации, проходящих военную службу в Вооруженных Силах Российской Федерации, других войсках, воинских формированиях и органах, в которых законодательств</w:t>
      </w:r>
      <w:r>
        <w:rPr>
          <w:sz w:val="28"/>
        </w:rPr>
        <w:t>ом Российской Федерации предусмотрена военная служба, лиц, проходящих службу в войсках национальной гвардии Российской Федерации и имеющих специальное звание полиции, принимающих (принимавших) участие в специальной военной операции, проводимой на территори</w:t>
      </w:r>
      <w:r>
        <w:rPr>
          <w:sz w:val="28"/>
        </w:rPr>
        <w:t xml:space="preserve">ях Украины, Донецкой Народной Республики и Луганской Народной Республики с </w:t>
      </w:r>
      <w:r>
        <w:rPr>
          <w:sz w:val="28"/>
        </w:rPr>
        <w:t>24 февраля 2022 года, а также на территориях Запорожской области и Херсонской области с 30 сентября 2022 года (далее – специальная военная операция), граждан Российской Федерации, з</w:t>
      </w:r>
      <w:r>
        <w:rPr>
          <w:sz w:val="28"/>
        </w:rPr>
        <w:t>аключивших контракт о пребывании в добровольческом формировании (о добровольном содействии в выполнении задач, возложенных на Вооруженные Силы Российской Федерации) и участвующих в специальной военной операции, и граждан Российской Федерации, призванных на</w:t>
      </w:r>
      <w:r>
        <w:rPr>
          <w:sz w:val="28"/>
        </w:rPr>
        <w:t xml:space="preserve"> военную службу по мобилизации в соответствии с Указом Президента Российской Федерации от 21 сентября 2022 года № 647 «Об объявлении частичной мобилизации в Российской Федерации»</w:t>
      </w:r>
      <w:r>
        <w:rPr>
          <w:sz w:val="28"/>
        </w:rPr>
        <w:t>) на площадке, специально организованной администрацией города Невинномысска в</w:t>
      </w:r>
      <w:r>
        <w:rPr>
          <w:sz w:val="28"/>
        </w:rPr>
        <w:t xml:space="preserve">доль автомобильных дорог общего пользования, </w:t>
      </w:r>
      <w:r>
        <w:rPr>
          <w:sz w:val="28"/>
        </w:rPr>
        <w:t>расположенных на территории города Невинномысска (далее  соответственно – Порядок, субсидия, граждане).</w:t>
      </w:r>
    </w:p>
    <w:p w14:paraId="7B000000">
      <w:pPr>
        <w:ind w:firstLine="709" w:left="0"/>
        <w:jc w:val="both"/>
        <w:rPr>
          <w:sz w:val="28"/>
        </w:rPr>
      </w:pPr>
      <w:r>
        <w:rPr>
          <w:sz w:val="28"/>
        </w:rPr>
        <w:t>Целью п</w:t>
      </w:r>
      <w:r>
        <w:rPr>
          <w:sz w:val="28"/>
        </w:rPr>
        <w:t>редоставления субсидии является</w:t>
      </w:r>
      <w:r>
        <w:rPr>
          <w:sz w:val="28"/>
        </w:rPr>
        <w:t xml:space="preserve"> финансовое обеспечение затрат </w:t>
      </w:r>
      <w:r>
        <w:rPr>
          <w:sz w:val="28"/>
        </w:rPr>
        <w:t>некоммерческой организации Благотворительного фонда «Перво</w:t>
      </w:r>
      <w:r>
        <w:rPr>
          <w:sz w:val="28"/>
        </w:rPr>
        <w:t>е городское благотворительное общество», реализующей</w:t>
      </w:r>
      <w:bookmarkStart w:id="2" w:name="_GoBack"/>
      <w:bookmarkEnd w:id="2"/>
      <w:r>
        <w:rPr>
          <w:sz w:val="28"/>
        </w:rPr>
        <w:t xml:space="preserve"> мероприятия по организации питания отдельных категорий граждан на площадке, специально организованной администрацией города Невинномысска вдоль автомобильных дорог общего пользования, расположенных на те</w:t>
      </w:r>
      <w:r>
        <w:rPr>
          <w:sz w:val="28"/>
        </w:rPr>
        <w:t>рритории города Невинномысска  (далее соответственно - Получатель, город).</w:t>
      </w:r>
    </w:p>
    <w:p w14:paraId="7C000000">
      <w:pPr>
        <w:ind w:firstLine="708" w:left="0"/>
        <w:jc w:val="both"/>
        <w:rPr>
          <w:sz w:val="28"/>
        </w:rPr>
      </w:pPr>
      <w:r>
        <w:rPr>
          <w:sz w:val="28"/>
        </w:rPr>
        <w:t>2. Субсидия предоставляется Получателю администрацией города в пределах лимитов бюджетных обязательств, предусмотренных решением Думы города о бюджете города на 2023 год и на планов</w:t>
      </w:r>
      <w:r>
        <w:rPr>
          <w:sz w:val="28"/>
        </w:rPr>
        <w:t>ый период 2024 и 2025 годов, доведенных администрации города на реализацию расходного обязательства, установленного постановлением администрации города от 13.02.2023 № 155 «Об установлении в 2023 году расходного обязательства муниципального образования гор</w:t>
      </w:r>
      <w:r>
        <w:rPr>
          <w:sz w:val="28"/>
        </w:rPr>
        <w:t>ода Невинномысска Ставропольского края» (далее – расходное обязательство).</w:t>
      </w:r>
    </w:p>
    <w:p w14:paraId="7D000000">
      <w:pPr>
        <w:ind w:firstLine="708" w:left="0"/>
        <w:jc w:val="both"/>
        <w:rPr>
          <w:sz w:val="28"/>
        </w:rPr>
      </w:pPr>
      <w:r>
        <w:rPr>
          <w:sz w:val="28"/>
        </w:rPr>
        <w:t>3. Сведения о субсидии размещаются на едином портале бюджетной системы Российской Федерации в информационно-телекоммуникационной сети «Интернет» (в разделе единого портала) не поздн</w:t>
      </w:r>
      <w:r>
        <w:rPr>
          <w:sz w:val="28"/>
        </w:rPr>
        <w:t>ее 15-го рабочего дня, следующего за днем принятия решения о бюджете (решения о внесении изменений в решение о бюджете).</w:t>
      </w:r>
    </w:p>
    <w:p w14:paraId="7E000000">
      <w:pPr>
        <w:ind w:firstLine="709" w:left="0"/>
        <w:jc w:val="both"/>
        <w:rPr>
          <w:sz w:val="28"/>
        </w:rPr>
      </w:pPr>
      <w:bookmarkStart w:id="3" w:name="Par15"/>
      <w:bookmarkEnd w:id="3"/>
      <w:r>
        <w:rPr>
          <w:sz w:val="28"/>
        </w:rPr>
        <w:t>4. Субсидия предоставляется Получателю при выполнении им следующих условий:</w:t>
      </w:r>
    </w:p>
    <w:p w14:paraId="7F000000">
      <w:pPr>
        <w:ind w:firstLine="709" w:left="0"/>
        <w:jc w:val="both"/>
        <w:rPr>
          <w:sz w:val="28"/>
        </w:rPr>
      </w:pPr>
      <w:r>
        <w:rPr>
          <w:sz w:val="28"/>
        </w:rPr>
        <w:t>1) отнесение Получателя к социально-ориентированным некомме</w:t>
      </w:r>
      <w:r>
        <w:rPr>
          <w:sz w:val="28"/>
        </w:rPr>
        <w:t>рческим организациям в соответствии с Федеральным законом от 12.01.1996 № 7-ФЗ «О некоммерческих организациях»;</w:t>
      </w:r>
    </w:p>
    <w:p w14:paraId="80000000">
      <w:pPr>
        <w:ind w:firstLine="709" w:left="0"/>
        <w:jc w:val="both"/>
        <w:rPr>
          <w:sz w:val="28"/>
        </w:rPr>
      </w:pPr>
      <w:r>
        <w:rPr>
          <w:sz w:val="28"/>
        </w:rPr>
        <w:t>2) государственная регистрация Получателя и осуществление им деятельности на территории города не менее 1 года;</w:t>
      </w:r>
    </w:p>
    <w:p w14:paraId="81000000">
      <w:pPr>
        <w:ind w:firstLine="709" w:left="0"/>
        <w:jc w:val="both"/>
        <w:rPr>
          <w:sz w:val="28"/>
        </w:rPr>
      </w:pPr>
      <w:r>
        <w:rPr>
          <w:sz w:val="28"/>
        </w:rPr>
        <w:t>3) отсутствие у Получателя на да</w:t>
      </w:r>
      <w:r>
        <w:rPr>
          <w:sz w:val="28"/>
        </w:rPr>
        <w:t xml:space="preserve">ту не ранее чем за 30 календарных дней до даты представления заявления на получение субсидии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</w:t>
      </w:r>
      <w:r>
        <w:rPr>
          <w:sz w:val="28"/>
        </w:rPr>
        <w:t>Федерации о налогах и сборах;</w:t>
      </w:r>
    </w:p>
    <w:p w14:paraId="82000000">
      <w:pPr>
        <w:ind w:firstLine="709" w:left="0"/>
        <w:jc w:val="both"/>
        <w:rPr>
          <w:sz w:val="28"/>
        </w:rPr>
      </w:pPr>
      <w:bookmarkStart w:id="4" w:name="Par20"/>
      <w:bookmarkEnd w:id="4"/>
      <w:r>
        <w:rPr>
          <w:sz w:val="28"/>
        </w:rPr>
        <w:t>4) наличие согласия Получателя на осуществление администрацией города и органами внутреннего муниципального финансового контроля города проверок соблюдения Получателем порядка и условий предоставления субсидии;</w:t>
      </w:r>
    </w:p>
    <w:p w14:paraId="83000000">
      <w:pPr>
        <w:ind w:firstLine="709" w:left="0"/>
        <w:jc w:val="both"/>
        <w:rPr>
          <w:sz w:val="28"/>
        </w:rPr>
      </w:pPr>
      <w:r>
        <w:rPr>
          <w:sz w:val="28"/>
        </w:rPr>
        <w:t>5) Получатель н</w:t>
      </w:r>
      <w:r>
        <w:rPr>
          <w:sz w:val="28"/>
        </w:rPr>
        <w:t>е находится в процессе реорганизации (за исключением реорганизации в форме присоединения к Получателю другого юридического лица), ликвидации, в отношении него не введена процедура банкротства, деятельность Получателя не приостановлена в порядке, предусмотр</w:t>
      </w:r>
      <w:r>
        <w:rPr>
          <w:sz w:val="28"/>
        </w:rPr>
        <w:t>енном законодательством Российской Федерации;</w:t>
      </w:r>
    </w:p>
    <w:p w14:paraId="84000000">
      <w:pPr>
        <w:ind w:firstLine="709" w:left="0"/>
        <w:jc w:val="both"/>
        <w:rPr>
          <w:sz w:val="28"/>
        </w:rPr>
      </w:pPr>
      <w:bookmarkStart w:id="5" w:name="Par23"/>
      <w:bookmarkEnd w:id="5"/>
      <w:r>
        <w:rPr>
          <w:sz w:val="28"/>
        </w:rPr>
        <w:t>6) отсутствие у Получателя на дату не ранее чем за 30 календарных дней до даты представления заявления просроченной задолженности по возврату в бюджет города субсидий, предоставленных в том числе в соответствии</w:t>
      </w:r>
      <w:r>
        <w:rPr>
          <w:sz w:val="28"/>
        </w:rPr>
        <w:t xml:space="preserve"> с иными муниципальными нормативными правовыми актами города и иной просроченной (неурегулированной) задолженности по денежным обязательствам перед городом;</w:t>
      </w:r>
    </w:p>
    <w:p w14:paraId="85000000">
      <w:pPr>
        <w:ind w:firstLine="709" w:left="0"/>
        <w:jc w:val="both"/>
        <w:rPr>
          <w:sz w:val="28"/>
        </w:rPr>
      </w:pPr>
      <w:r>
        <w:rPr>
          <w:sz w:val="28"/>
        </w:rPr>
        <w:t>7) Получатель не должен являться иностранным юридическим лицом, в том числе местом регистрации кото</w:t>
      </w:r>
      <w:r>
        <w:rPr>
          <w:sz w:val="28"/>
        </w:rPr>
        <w:t>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</w:t>
      </w:r>
      <w:r>
        <w:rPr>
          <w:sz w:val="28"/>
        </w:rPr>
        <w:t>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</w:t>
      </w:r>
      <w:r>
        <w:rPr>
          <w:sz w:val="28"/>
        </w:rPr>
        <w:t>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</w:t>
      </w:r>
      <w:r>
        <w:rPr>
          <w:sz w:val="28"/>
        </w:rPr>
        <w:t>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14:paraId="86000000">
      <w:pPr>
        <w:ind w:firstLine="709" w:left="0"/>
        <w:jc w:val="both"/>
        <w:rPr>
          <w:sz w:val="28"/>
        </w:rPr>
      </w:pPr>
      <w:r>
        <w:rPr>
          <w:sz w:val="28"/>
        </w:rPr>
        <w:t>8) Получатель н</w:t>
      </w:r>
      <w:r>
        <w:rPr>
          <w:sz w:val="28"/>
        </w:rPr>
        <w:t>е должен получать средства из бюджета города на основании иных муниципальных правовых актов на цели, установленные Порядком;</w:t>
      </w:r>
    </w:p>
    <w:p w14:paraId="87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9) Получатель не должен находиться в перечне организаций и физических лиц, в отношении которых имеются сведения об их причастности </w:t>
      </w:r>
      <w:r>
        <w:rPr>
          <w:sz w:val="28"/>
        </w:rPr>
        <w:t>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</w:t>
      </w:r>
    </w:p>
    <w:p w14:paraId="88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5. </w:t>
      </w:r>
      <w:bookmarkStart w:id="6" w:name="Par34"/>
      <w:bookmarkEnd w:id="6"/>
      <w:r>
        <w:rPr>
          <w:sz w:val="28"/>
        </w:rPr>
        <w:t>Получатель для получения субсидии представляет в администр</w:t>
      </w:r>
      <w:r>
        <w:rPr>
          <w:sz w:val="28"/>
        </w:rPr>
        <w:t>ацию города следующие документы:</w:t>
      </w:r>
    </w:p>
    <w:p w14:paraId="89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1) заявление с приложением расчета размера субсидии, необходимого на финансирование расходов, предусмотренных пунктом 2 Порядка, по форме, согласно приложению к Порядку, содержащее согласие Получателя, предусмотренное </w:t>
      </w:r>
      <w:r>
        <w:rPr>
          <w:sz w:val="28"/>
        </w:rPr>
        <w:fldChar w:fldCharType="begin"/>
      </w:r>
      <w:r>
        <w:rPr>
          <w:sz w:val="28"/>
        </w:rPr>
        <w:instrText>HYPERLINK \l "Par20"</w:instrText>
      </w:r>
      <w:r>
        <w:rPr>
          <w:sz w:val="28"/>
        </w:rPr>
        <w:fldChar w:fldCharType="separate"/>
      </w:r>
      <w:r>
        <w:rPr>
          <w:sz w:val="28"/>
        </w:rPr>
        <w:t>подпунктом 4 пункта 4</w:t>
      </w:r>
      <w:r>
        <w:rPr>
          <w:sz w:val="28"/>
        </w:rPr>
        <w:fldChar w:fldCharType="end"/>
      </w:r>
      <w:r>
        <w:rPr>
          <w:sz w:val="28"/>
        </w:rPr>
        <w:t xml:space="preserve"> Порядка, обязательство Получателя  о соблюдении условия, предусмотренного </w:t>
      </w:r>
      <w:r>
        <w:rPr>
          <w:sz w:val="28"/>
        </w:rPr>
        <w:fldChar w:fldCharType="begin"/>
      </w:r>
      <w:r>
        <w:rPr>
          <w:sz w:val="28"/>
        </w:rPr>
        <w:instrText>HYPERLINK \l "Par23"</w:instrText>
      </w:r>
      <w:r>
        <w:rPr>
          <w:sz w:val="28"/>
        </w:rPr>
        <w:fldChar w:fldCharType="separate"/>
      </w:r>
      <w:r>
        <w:rPr>
          <w:sz w:val="28"/>
        </w:rPr>
        <w:t>подпунктом 5 пункта 4</w:t>
      </w:r>
      <w:r>
        <w:rPr>
          <w:sz w:val="28"/>
        </w:rPr>
        <w:fldChar w:fldCharType="end"/>
      </w:r>
      <w:r>
        <w:rPr>
          <w:sz w:val="28"/>
        </w:rPr>
        <w:t xml:space="preserve"> Порядка;</w:t>
      </w:r>
    </w:p>
    <w:p w14:paraId="8A000000">
      <w:pPr>
        <w:ind w:firstLine="709" w:left="0"/>
        <w:jc w:val="both"/>
        <w:rPr>
          <w:sz w:val="28"/>
        </w:rPr>
      </w:pPr>
      <w:r>
        <w:rPr>
          <w:sz w:val="28"/>
        </w:rPr>
        <w:t>2) копию свидетельства о постановке на учет в налоговом органе, заверенную подписью руко</w:t>
      </w:r>
      <w:r>
        <w:rPr>
          <w:sz w:val="28"/>
        </w:rPr>
        <w:t>водителя или уполномоченного должностного лица Получателя и печатью (при наличии);</w:t>
      </w:r>
    </w:p>
    <w:p w14:paraId="8B000000">
      <w:pPr>
        <w:ind w:firstLine="709" w:left="0"/>
        <w:jc w:val="both"/>
        <w:rPr>
          <w:sz w:val="28"/>
        </w:rPr>
      </w:pPr>
      <w:r>
        <w:rPr>
          <w:sz w:val="28"/>
        </w:rPr>
        <w:t>3) копии учредительных документов Получателя и всех изменений к ним.</w:t>
      </w:r>
    </w:p>
    <w:p w14:paraId="8C000000">
      <w:pPr>
        <w:ind w:firstLine="709" w:left="0"/>
        <w:jc w:val="both"/>
        <w:rPr>
          <w:sz w:val="28"/>
        </w:rPr>
      </w:pPr>
      <w:r>
        <w:rPr>
          <w:sz w:val="28"/>
        </w:rPr>
        <w:t>При представлении копий документов, предусмотренных настоящим пунктом, страницы каждой копии должны быть</w:t>
      </w:r>
      <w:r>
        <w:rPr>
          <w:sz w:val="28"/>
        </w:rPr>
        <w:t xml:space="preserve"> пронумерованы, копии сброшюрованы, прошиты, заверены подписью руководителя или уполномоченного должностного лица Получателя и печатью (при наличии);</w:t>
      </w:r>
    </w:p>
    <w:p w14:paraId="8D000000">
      <w:pPr>
        <w:ind w:firstLine="709" w:left="0"/>
        <w:jc w:val="both"/>
        <w:rPr>
          <w:sz w:val="28"/>
        </w:rPr>
      </w:pPr>
      <w:r>
        <w:rPr>
          <w:sz w:val="28"/>
        </w:rPr>
        <w:t>4) справка об отсутствии у Получателя на дату не ранее чем за 30 календарных дней до даты представления за</w:t>
      </w:r>
      <w:r>
        <w:rPr>
          <w:sz w:val="28"/>
        </w:rPr>
        <w:t xml:space="preserve">явки просроченной задолженности по возврату в бюджет города, субсидий, предоставленных в том числе в соответствии с иными муниципальными нормативными правовыми актами города, и иной просроченной (неурегулированной) задолженности по денежным обязательствам </w:t>
      </w:r>
      <w:r>
        <w:rPr>
          <w:sz w:val="28"/>
        </w:rPr>
        <w:t>перед городом (в свободной форме).</w:t>
      </w:r>
    </w:p>
    <w:p w14:paraId="8E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Документы, предусмотренные настоящим пунктом, могут быть представлены Получателем в форме электронных документов в порядке, установленном </w:t>
      </w:r>
      <w:r>
        <w:rPr>
          <w:sz w:val="28"/>
        </w:rPr>
        <w:fldChar w:fldCharType="begin"/>
      </w:r>
      <w:r>
        <w:rPr>
          <w:sz w:val="28"/>
        </w:rPr>
        <w:instrText>HYPERLINK "consultantplus://offline/ref=264C28AC395EEBA31384E4A27253D3D63C446AFCBC843DEF0AFA389B80631CB82F0E2BA8AD78891279E3CD1D92P1t4K"</w:instrText>
      </w:r>
      <w:r>
        <w:rPr>
          <w:sz w:val="28"/>
        </w:rPr>
        <w:fldChar w:fldCharType="separate"/>
      </w:r>
      <w:r>
        <w:rPr>
          <w:sz w:val="28"/>
        </w:rPr>
        <w:t>постановлением</w:t>
      </w:r>
      <w:r>
        <w:rPr>
          <w:sz w:val="28"/>
        </w:rPr>
        <w:fldChar w:fldCharType="end"/>
      </w:r>
      <w:r>
        <w:rPr>
          <w:sz w:val="28"/>
        </w:rPr>
        <w:t xml:space="preserve"> Правительства Российской Федерации от </w:t>
      </w:r>
      <w:r>
        <w:rPr>
          <w:sz w:val="28"/>
        </w:rPr>
        <w:br/>
      </w:r>
      <w:r>
        <w:rPr>
          <w:sz w:val="28"/>
        </w:rPr>
        <w:t>07 июля 2011 г. № 553 «О порядке оформления и представления заявлений и иных документов, необходимых для предоставления государственных и (или) му</w:t>
      </w:r>
      <w:r>
        <w:rPr>
          <w:sz w:val="28"/>
        </w:rPr>
        <w:t>ниципальных услуг, в форме электронных документов».</w:t>
      </w:r>
    </w:p>
    <w:p w14:paraId="8F000000">
      <w:pPr>
        <w:ind w:firstLine="709" w:left="0"/>
        <w:jc w:val="both"/>
        <w:rPr>
          <w:sz w:val="28"/>
        </w:rPr>
      </w:pPr>
      <w:bookmarkStart w:id="7" w:name="Par52"/>
      <w:bookmarkEnd w:id="7"/>
      <w:r>
        <w:rPr>
          <w:sz w:val="28"/>
        </w:rPr>
        <w:t>6. Органом администрации города, ответственным за рассмотрение заявления и документов, указанных в пункте 5 Порядка, является отдел общественной безопасности администрации города.</w:t>
      </w:r>
    </w:p>
    <w:p w14:paraId="90000000">
      <w:pPr>
        <w:ind w:firstLine="709" w:left="0"/>
        <w:jc w:val="both"/>
        <w:rPr>
          <w:sz w:val="28"/>
        </w:rPr>
      </w:pPr>
      <w:r>
        <w:rPr>
          <w:sz w:val="28"/>
        </w:rPr>
        <w:t>Отдел общественной безоп</w:t>
      </w:r>
      <w:r>
        <w:rPr>
          <w:sz w:val="28"/>
        </w:rPr>
        <w:t xml:space="preserve">асности администрации города в течение 5 рабочих дней со дня представления Получателем документов, указанных в </w:t>
      </w:r>
      <w:r>
        <w:rPr>
          <w:sz w:val="28"/>
        </w:rPr>
        <w:fldChar w:fldCharType="begin"/>
      </w:r>
      <w:r>
        <w:rPr>
          <w:sz w:val="28"/>
        </w:rPr>
        <w:instrText>HYPERLINK \l "Par34"</w:instrText>
      </w:r>
      <w:r>
        <w:rPr>
          <w:sz w:val="28"/>
        </w:rPr>
        <w:fldChar w:fldCharType="separate"/>
      </w:r>
      <w:r>
        <w:rPr>
          <w:sz w:val="28"/>
        </w:rPr>
        <w:t>пункте</w:t>
      </w:r>
      <w:r>
        <w:rPr>
          <w:color w:val="0000FF"/>
          <w:sz w:val="28"/>
        </w:rPr>
        <w:t xml:space="preserve"> </w:t>
      </w:r>
      <w:r>
        <w:rPr>
          <w:sz w:val="28"/>
        </w:rPr>
        <w:fldChar w:fldCharType="end"/>
      </w:r>
      <w:r>
        <w:rPr>
          <w:sz w:val="28"/>
        </w:rPr>
        <w:t>5 Порядка, в рамках межведомственного информационного взаимодействия запрашивает следующие сведения о Получателе:</w:t>
      </w:r>
    </w:p>
    <w:p w14:paraId="91000000">
      <w:pPr>
        <w:ind w:firstLine="709" w:left="0"/>
        <w:jc w:val="both"/>
        <w:rPr>
          <w:sz w:val="28"/>
        </w:rPr>
      </w:pPr>
      <w:r>
        <w:rPr>
          <w:sz w:val="28"/>
        </w:rPr>
        <w:t>1</w:t>
      </w:r>
      <w:r>
        <w:rPr>
          <w:sz w:val="28"/>
        </w:rPr>
        <w:t>) в Управлении Федеральной налоговой службы по Ставропольскому краю:</w:t>
      </w:r>
    </w:p>
    <w:p w14:paraId="92000000">
      <w:pPr>
        <w:ind w:firstLine="709" w:left="0"/>
        <w:jc w:val="both"/>
        <w:rPr>
          <w:sz w:val="28"/>
        </w:rPr>
      </w:pPr>
      <w:r>
        <w:rPr>
          <w:sz w:val="28"/>
        </w:rPr>
        <w:t>сведения об отсутствии (наличии) у Получателя неисполненной обязанности по уплате налогов, сборов, страховых взносов, пеней, штрафов, процентов, подлежащих уплате в соответствии с законод</w:t>
      </w:r>
      <w:r>
        <w:rPr>
          <w:sz w:val="28"/>
        </w:rPr>
        <w:t>ательством Российской Федерации о налогах и сборах;</w:t>
      </w:r>
    </w:p>
    <w:p w14:paraId="93000000">
      <w:pPr>
        <w:ind w:firstLine="709" w:left="0"/>
        <w:jc w:val="both"/>
        <w:rPr>
          <w:sz w:val="28"/>
        </w:rPr>
      </w:pPr>
      <w:r>
        <w:rPr>
          <w:sz w:val="28"/>
        </w:rPr>
        <w:t>сведения о юридическом лице, содержащиеся в Едином государственном реестре юридических лиц;</w:t>
      </w:r>
    </w:p>
    <w:p w14:paraId="94000000">
      <w:pPr>
        <w:ind w:firstLine="709" w:left="0"/>
        <w:jc w:val="both"/>
        <w:rPr>
          <w:sz w:val="28"/>
        </w:rPr>
      </w:pPr>
      <w:r>
        <w:rPr>
          <w:sz w:val="28"/>
        </w:rPr>
        <w:t>2) в Главном управлении Министерства юстиции Российской Федерации по Ставропольскому краю сведения, подтверждающ</w:t>
      </w:r>
      <w:r>
        <w:rPr>
          <w:sz w:val="28"/>
        </w:rPr>
        <w:t>ие, что Получатель не находится в процессе реорганизации (за исключением реорганизации в форме присоединения к Получателю другого юридического лица), ликвидации, и что в отношении него не введена процедура банкротства.</w:t>
      </w:r>
    </w:p>
    <w:p w14:paraId="95000000">
      <w:pPr>
        <w:ind w:firstLine="709" w:left="0"/>
        <w:jc w:val="both"/>
        <w:rPr>
          <w:sz w:val="28"/>
        </w:rPr>
      </w:pPr>
      <w:r>
        <w:rPr>
          <w:sz w:val="28"/>
        </w:rPr>
        <w:t>7. Получатель вправе самостоятельно п</w:t>
      </w:r>
      <w:r>
        <w:rPr>
          <w:sz w:val="28"/>
        </w:rPr>
        <w:t xml:space="preserve">редставить в отдел общественной безопасности администрации города документы, содержащие сведения, указанные в </w:t>
      </w:r>
      <w:r>
        <w:rPr>
          <w:sz w:val="28"/>
        </w:rPr>
        <w:fldChar w:fldCharType="begin"/>
      </w:r>
      <w:r>
        <w:rPr>
          <w:sz w:val="28"/>
        </w:rPr>
        <w:instrText>HYPERLINK \l "Par52"</w:instrText>
      </w:r>
      <w:r>
        <w:rPr>
          <w:sz w:val="28"/>
        </w:rPr>
        <w:fldChar w:fldCharType="separate"/>
      </w:r>
      <w:r>
        <w:rPr>
          <w:sz w:val="28"/>
        </w:rPr>
        <w:t>пункте</w:t>
      </w:r>
      <w:r>
        <w:rPr>
          <w:color w:val="0000FF"/>
          <w:sz w:val="28"/>
        </w:rPr>
        <w:t xml:space="preserve"> </w:t>
      </w:r>
      <w:r>
        <w:rPr>
          <w:sz w:val="28"/>
        </w:rPr>
        <w:fldChar w:fldCharType="end"/>
      </w:r>
      <w:r>
        <w:rPr>
          <w:sz w:val="28"/>
        </w:rPr>
        <w:t>6 Порядка, выданные ему на дату не ранее чем за 30 календарных дней до даты поступления заявки в администрацию город</w:t>
      </w:r>
      <w:r>
        <w:rPr>
          <w:sz w:val="28"/>
        </w:rPr>
        <w:t xml:space="preserve">а, одновременно с документами, предусмотренными </w:t>
      </w:r>
      <w:r>
        <w:rPr>
          <w:sz w:val="28"/>
        </w:rPr>
        <w:fldChar w:fldCharType="begin"/>
      </w:r>
      <w:r>
        <w:rPr>
          <w:sz w:val="28"/>
        </w:rPr>
        <w:instrText>HYPERLINK \l "Par34"</w:instrText>
      </w:r>
      <w:r>
        <w:rPr>
          <w:sz w:val="28"/>
        </w:rPr>
        <w:fldChar w:fldCharType="separate"/>
      </w:r>
      <w:r>
        <w:rPr>
          <w:sz w:val="28"/>
        </w:rPr>
        <w:t xml:space="preserve">пунктом </w:t>
      </w:r>
      <w:r>
        <w:rPr>
          <w:sz w:val="28"/>
        </w:rPr>
        <w:fldChar w:fldCharType="end"/>
      </w:r>
      <w:r>
        <w:rPr>
          <w:sz w:val="28"/>
        </w:rPr>
        <w:t xml:space="preserve">2 Порядка. В этом случае отдел общественной безопасности администрации города </w:t>
      </w:r>
      <w:r>
        <w:rPr>
          <w:sz w:val="28"/>
        </w:rPr>
        <w:t>соответствующие запросы в рамках межведомственного информационного взаимодействия не направляет.</w:t>
      </w:r>
    </w:p>
    <w:p w14:paraId="96000000">
      <w:pPr>
        <w:ind w:firstLine="709" w:left="0"/>
        <w:jc w:val="both"/>
        <w:rPr>
          <w:sz w:val="28"/>
        </w:rPr>
      </w:pPr>
      <w:r>
        <w:rPr>
          <w:sz w:val="28"/>
        </w:rPr>
        <w:t>8.</w:t>
      </w:r>
      <w:r>
        <w:rPr>
          <w:sz w:val="28"/>
        </w:rPr>
        <w:t xml:space="preserve"> Основаниями для отказа Получателю в предоставлении субсидии являются:</w:t>
      </w:r>
    </w:p>
    <w:p w14:paraId="97000000">
      <w:pPr>
        <w:pStyle w:val="Style_5"/>
        <w:keepNext w:val="0"/>
        <w:ind w:firstLine="708" w:left="0"/>
        <w:jc w:val="both"/>
      </w:pPr>
      <w:r>
        <w:t xml:space="preserve">1) несоответствие представленных Получателем документов требованиям, определенным </w:t>
      </w:r>
      <w:r>
        <w:fldChar w:fldCharType="begin"/>
      </w:r>
      <w:r>
        <w:instrText>HYPERLINK \l "Par34"</w:instrText>
      </w:r>
      <w:r>
        <w:fldChar w:fldCharType="separate"/>
      </w:r>
      <w:r>
        <w:t xml:space="preserve">пунктом </w:t>
      </w:r>
      <w:r>
        <w:fldChar w:fldCharType="end"/>
      </w:r>
      <w:r>
        <w:t>5 Порядка, или непредставление (представление не в полном объеме) указан</w:t>
      </w:r>
      <w:r>
        <w:t>ных документов;</w:t>
      </w:r>
    </w:p>
    <w:p w14:paraId="98000000">
      <w:pPr>
        <w:ind w:firstLine="708" w:left="0"/>
        <w:jc w:val="both"/>
        <w:rPr>
          <w:sz w:val="28"/>
        </w:rPr>
      </w:pPr>
      <w:r>
        <w:rPr>
          <w:sz w:val="28"/>
        </w:rPr>
        <w:t>2) установление факта недостоверности представленной Получателем информации;</w:t>
      </w:r>
    </w:p>
    <w:p w14:paraId="99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3) невыполнение условий, предусмотренных </w:t>
      </w:r>
      <w:r>
        <w:rPr>
          <w:sz w:val="28"/>
        </w:rPr>
        <w:fldChar w:fldCharType="begin"/>
      </w:r>
      <w:r>
        <w:rPr>
          <w:sz w:val="28"/>
        </w:rPr>
        <w:instrText>HYPERLINK \l "Par15"</w:instrText>
      </w:r>
      <w:r>
        <w:rPr>
          <w:sz w:val="28"/>
        </w:rPr>
        <w:fldChar w:fldCharType="separate"/>
      </w:r>
      <w:r>
        <w:rPr>
          <w:sz w:val="28"/>
        </w:rPr>
        <w:t>пунктом 4</w:t>
      </w:r>
      <w:r>
        <w:rPr>
          <w:sz w:val="28"/>
        </w:rPr>
        <w:fldChar w:fldCharType="end"/>
      </w:r>
      <w:r>
        <w:rPr>
          <w:sz w:val="28"/>
        </w:rPr>
        <w:t xml:space="preserve"> Порядка.</w:t>
      </w:r>
    </w:p>
    <w:p w14:paraId="9A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9. Отдел общественной безопасности администрации города в течение 7 рабочих дней со дня поступления сведений, указанных в </w:t>
      </w:r>
      <w:r>
        <w:rPr>
          <w:sz w:val="28"/>
        </w:rPr>
        <w:fldChar w:fldCharType="begin"/>
      </w:r>
      <w:r>
        <w:rPr>
          <w:sz w:val="28"/>
        </w:rPr>
        <w:instrText>HYPERLINK \l "Par52"</w:instrText>
      </w:r>
      <w:r>
        <w:rPr>
          <w:sz w:val="28"/>
        </w:rPr>
        <w:fldChar w:fldCharType="separate"/>
      </w:r>
      <w:r>
        <w:rPr>
          <w:sz w:val="28"/>
        </w:rPr>
        <w:t>пункте</w:t>
      </w:r>
      <w:r>
        <w:rPr>
          <w:color w:val="0000FF"/>
          <w:sz w:val="28"/>
        </w:rPr>
        <w:t xml:space="preserve"> </w:t>
      </w:r>
      <w:r>
        <w:rPr>
          <w:sz w:val="28"/>
        </w:rPr>
        <w:fldChar w:fldCharType="end"/>
      </w:r>
      <w:r>
        <w:rPr>
          <w:sz w:val="28"/>
        </w:rPr>
        <w:t xml:space="preserve">6 Порядка, рассматривает представленные Получателем документы, указанные в </w:t>
      </w:r>
      <w:r>
        <w:rPr>
          <w:sz w:val="28"/>
        </w:rPr>
        <w:fldChar w:fldCharType="begin"/>
      </w:r>
      <w:r>
        <w:rPr>
          <w:sz w:val="28"/>
        </w:rPr>
        <w:instrText>HYPERLINK \l "Par34"</w:instrText>
      </w:r>
      <w:r>
        <w:rPr>
          <w:sz w:val="28"/>
        </w:rPr>
        <w:fldChar w:fldCharType="separate"/>
      </w:r>
      <w:r>
        <w:rPr>
          <w:sz w:val="28"/>
        </w:rPr>
        <w:t>пункте</w:t>
      </w:r>
      <w:r>
        <w:rPr>
          <w:color w:val="0000FF"/>
          <w:sz w:val="28"/>
        </w:rPr>
        <w:t xml:space="preserve"> </w:t>
      </w:r>
      <w:r>
        <w:rPr>
          <w:sz w:val="28"/>
        </w:rPr>
        <w:fldChar w:fldCharType="end"/>
      </w:r>
      <w:r>
        <w:rPr>
          <w:sz w:val="28"/>
        </w:rPr>
        <w:t xml:space="preserve">5 Порядка. </w:t>
      </w:r>
    </w:p>
    <w:p w14:paraId="9B000000">
      <w:pPr>
        <w:ind w:firstLine="709" w:left="0"/>
        <w:jc w:val="both"/>
        <w:rPr>
          <w:sz w:val="28"/>
        </w:rPr>
      </w:pPr>
      <w:r>
        <w:rPr>
          <w:sz w:val="28"/>
        </w:rPr>
        <w:t>По результатам рассмотрения документов, представленных Получателем, отдел общественной безопасности администрации города подготавливает проект соглашения о предоставлении субсидии Получателю либо уведомление об отказе в предоставлении Получате</w:t>
      </w:r>
      <w:r>
        <w:rPr>
          <w:sz w:val="28"/>
        </w:rPr>
        <w:t>лю субсидии.</w:t>
      </w:r>
    </w:p>
    <w:p w14:paraId="9C000000">
      <w:pPr>
        <w:ind w:firstLine="709" w:left="0"/>
        <w:jc w:val="both"/>
        <w:rPr>
          <w:sz w:val="28"/>
        </w:rPr>
      </w:pPr>
      <w:r>
        <w:rPr>
          <w:sz w:val="28"/>
        </w:rPr>
        <w:t>10. Предоставление субсидии Получателю осуществляется администрацией города на основании соглашения о предоставлении субсидии между администрацией города и Получателем (далее – Соглашение), заключаемого в течение 7 рабочих дней со дня окончани</w:t>
      </w:r>
      <w:r>
        <w:rPr>
          <w:sz w:val="28"/>
        </w:rPr>
        <w:t>я срока, указанного в пункте 9 Порядка.</w:t>
      </w:r>
    </w:p>
    <w:p w14:paraId="9D000000">
      <w:pPr>
        <w:ind w:firstLine="708" w:left="0"/>
        <w:jc w:val="both"/>
        <w:rPr>
          <w:sz w:val="28"/>
        </w:rPr>
      </w:pPr>
      <w:r>
        <w:rPr>
          <w:sz w:val="28"/>
        </w:rPr>
        <w:t>В случае уменьшения администрации города ранее доведенных лимитов бюдже</w:t>
      </w:r>
      <w:r>
        <w:rPr>
          <w:sz w:val="28"/>
        </w:rPr>
        <w:t xml:space="preserve">тных обязательств, указанных в </w:t>
      </w:r>
      <w:r>
        <w:rPr>
          <w:sz w:val="28"/>
        </w:rPr>
        <w:t xml:space="preserve">пункте 2 Порядка, приводящих к невозможности предоставления субсидии в размере, определенном в Соглашении, новые </w:t>
      </w:r>
      <w:r>
        <w:rPr>
          <w:sz w:val="28"/>
        </w:rPr>
        <w:t>условия должны быть согласованы в Соглашении, либо Соглашение должно быть расторгнуто при недостижении согласия по новым условиям.</w:t>
      </w:r>
    </w:p>
    <w:p w14:paraId="9E000000">
      <w:pPr>
        <w:ind w:firstLine="709" w:left="0"/>
        <w:jc w:val="both"/>
        <w:rPr>
          <w:sz w:val="28"/>
        </w:rPr>
      </w:pPr>
      <w:r>
        <w:rPr>
          <w:sz w:val="28"/>
        </w:rPr>
        <w:t>Соглашение должно содержать:</w:t>
      </w:r>
    </w:p>
    <w:p w14:paraId="9F000000">
      <w:pPr>
        <w:ind w:firstLine="709" w:left="0"/>
        <w:jc w:val="both"/>
        <w:rPr>
          <w:sz w:val="28"/>
        </w:rPr>
      </w:pPr>
      <w:r>
        <w:rPr>
          <w:sz w:val="28"/>
        </w:rPr>
        <w:t>1) размер субсидии, порядок, условия и сроки ее перечисления Получателю;</w:t>
      </w:r>
    </w:p>
    <w:p w14:paraId="A0000000">
      <w:pPr>
        <w:ind w:firstLine="709" w:left="0"/>
        <w:jc w:val="both"/>
        <w:rPr>
          <w:sz w:val="28"/>
        </w:rPr>
      </w:pPr>
      <w:r>
        <w:rPr>
          <w:sz w:val="28"/>
        </w:rPr>
        <w:t>2) целевое назначение с</w:t>
      </w:r>
      <w:r>
        <w:rPr>
          <w:sz w:val="28"/>
        </w:rPr>
        <w:t>убсидии;</w:t>
      </w:r>
    </w:p>
    <w:p w14:paraId="A1000000">
      <w:pPr>
        <w:ind w:firstLine="709" w:left="0"/>
        <w:jc w:val="both"/>
        <w:rPr>
          <w:sz w:val="28"/>
        </w:rPr>
      </w:pPr>
      <w:r>
        <w:rPr>
          <w:sz w:val="28"/>
        </w:rPr>
        <w:t>3) значение результата использования субсидии;</w:t>
      </w:r>
    </w:p>
    <w:p w14:paraId="A2000000">
      <w:pPr>
        <w:ind w:firstLine="709" w:left="0"/>
        <w:jc w:val="both"/>
        <w:rPr>
          <w:sz w:val="28"/>
        </w:rPr>
      </w:pPr>
      <w:r>
        <w:rPr>
          <w:sz w:val="28"/>
        </w:rPr>
        <w:t>4) права и обязанности сторон Соглашения;</w:t>
      </w:r>
    </w:p>
    <w:p w14:paraId="A3000000">
      <w:pPr>
        <w:ind w:firstLine="709" w:left="0"/>
        <w:jc w:val="both"/>
        <w:rPr>
          <w:sz w:val="28"/>
        </w:rPr>
      </w:pPr>
      <w:r>
        <w:rPr>
          <w:sz w:val="28"/>
        </w:rPr>
        <w:t>5) ответственность сторон за нарушение условий Соглашения;</w:t>
      </w:r>
    </w:p>
    <w:p w14:paraId="A4000000">
      <w:pPr>
        <w:ind w:firstLine="709" w:left="0"/>
        <w:jc w:val="both"/>
        <w:rPr>
          <w:sz w:val="28"/>
        </w:rPr>
      </w:pPr>
      <w:r>
        <w:rPr>
          <w:sz w:val="28"/>
        </w:rPr>
        <w:t>6) сроки и порядок представления отчета об использовании субсидии, а также отчета о достижении знач</w:t>
      </w:r>
      <w:r>
        <w:rPr>
          <w:sz w:val="28"/>
        </w:rPr>
        <w:t>ения результата использования субсидии, установленного Соглашением;</w:t>
      </w:r>
    </w:p>
    <w:p w14:paraId="A5000000">
      <w:pPr>
        <w:ind w:firstLine="709" w:left="0"/>
        <w:jc w:val="both"/>
        <w:rPr>
          <w:sz w:val="28"/>
        </w:rPr>
      </w:pPr>
      <w:r>
        <w:rPr>
          <w:sz w:val="28"/>
        </w:rPr>
        <w:t>7) порядок осуществления контроля за соблюдением Получателем обязательств, предусмотренных Соглашением;</w:t>
      </w:r>
    </w:p>
    <w:p w14:paraId="A6000000">
      <w:pPr>
        <w:ind w:firstLine="709" w:left="0"/>
        <w:jc w:val="both"/>
        <w:rPr>
          <w:sz w:val="28"/>
        </w:rPr>
      </w:pPr>
      <w:r>
        <w:rPr>
          <w:sz w:val="28"/>
        </w:rPr>
        <w:t>8) основания и условия внесения изменений в Соглашение и его расторжения;</w:t>
      </w:r>
    </w:p>
    <w:p w14:paraId="A7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9) условие о том, что в случае уменьшения администрации города ранее доведенных лимитов бюджетных обязательств, указанных в </w:t>
      </w:r>
      <w:r>
        <w:rPr>
          <w:sz w:val="28"/>
        </w:rPr>
        <w:fldChar w:fldCharType="begin"/>
      </w:r>
      <w:r>
        <w:rPr>
          <w:sz w:val="28"/>
        </w:rPr>
        <w:instrText>HYPERLINK "consultantplus://offline/ref=1EFE42256091E8DBEFF452B04834359086695AA3E2E07A1B93C96B8D6613D7B2F4537C466532F65314C3B52846983691FEB0594365DEB9E38E2375BFOFYDP"</w:instrText>
      </w:r>
      <w:r>
        <w:rPr>
          <w:sz w:val="28"/>
        </w:rPr>
        <w:fldChar w:fldCharType="separate"/>
      </w:r>
      <w:r>
        <w:rPr>
          <w:sz w:val="28"/>
        </w:rPr>
        <w:t>пункте 2</w:t>
      </w:r>
      <w:r>
        <w:rPr>
          <w:sz w:val="28"/>
        </w:rPr>
        <w:fldChar w:fldCharType="end"/>
      </w:r>
      <w:r>
        <w:rPr>
          <w:sz w:val="28"/>
        </w:rPr>
        <w:t xml:space="preserve"> Порядка, приводящих к невозможности предоставления субсидии в размере, определенном в Соглашении, новые условия будут согласованы в Соглашении, либо Соглашение будет расторгнуто при недостижении согласия по нов</w:t>
      </w:r>
      <w:r>
        <w:rPr>
          <w:sz w:val="28"/>
        </w:rPr>
        <w:t>ым условиям;</w:t>
      </w:r>
    </w:p>
    <w:p w14:paraId="A8000000">
      <w:pPr>
        <w:ind w:firstLine="709" w:left="0"/>
        <w:jc w:val="both"/>
        <w:rPr>
          <w:sz w:val="28"/>
        </w:rPr>
      </w:pPr>
      <w:r>
        <w:rPr>
          <w:sz w:val="28"/>
        </w:rPr>
        <w:t>10) условие о соблюдении Получателем запрета на приобретение за счет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</w:t>
      </w:r>
      <w:r>
        <w:rPr>
          <w:sz w:val="28"/>
        </w:rPr>
        <w:t>ого импортного оборудования, сырья и комплектующих изделий и о включении в договоры, заключаемые Получателем в целях исполнения обязательств по Соглашению, обязательства юридических лиц, получающих средства на основании указанных договоров, о соблюдении им</w:t>
      </w:r>
      <w:r>
        <w:rPr>
          <w:sz w:val="28"/>
        </w:rPr>
        <w:t>и такого запрета;</w:t>
      </w:r>
    </w:p>
    <w:p w14:paraId="A9000000">
      <w:pPr>
        <w:pStyle w:val="Style_5"/>
        <w:keepNext w:val="0"/>
        <w:ind w:firstLine="709" w:left="0"/>
        <w:jc w:val="both"/>
      </w:pPr>
      <w:r>
        <w:t>11)</w:t>
      </w:r>
      <w:r>
        <w:rPr>
          <w:rFonts w:ascii="Courier New" w:hAnsi="Courier New"/>
          <w:b w:val="1"/>
          <w:sz w:val="20"/>
        </w:rPr>
        <w:t xml:space="preserve"> </w:t>
      </w:r>
      <w:r>
        <w:t>о согласии Получателя на осуществление администрацией города в отношении него проверок соблюдения им условий и порядка предоставления субсидии, в том числе в части достижения значения результата предоставления субсидии и значения пока</w:t>
      </w:r>
      <w:r>
        <w:t xml:space="preserve">зателя, необходимого для достижения результата предоставления субсидии, установленных Соглашением, а также проверок органами муниципального финансового контроля в соответствии с Бюджетным кодексом Российской Федерации и о включении в договоры, заключаемые </w:t>
      </w:r>
      <w:r>
        <w:t>Получателем в целях исполнения обязательств по Соглашению, согласия лиц, получающих средства на основании договоров, заключенных с Получателем (за исключением государственных (муниципальных) унитарных предприятий, хозяйственных товариществ и обществ с учас</w:t>
      </w:r>
      <w:r>
        <w:t>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в отношении них таких проверок;</w:t>
      </w:r>
    </w:p>
    <w:p w14:paraId="AA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12) условие вступления </w:t>
      </w:r>
      <w:r>
        <w:rPr>
          <w:sz w:val="28"/>
        </w:rPr>
        <w:t>в силу Соглашения.</w:t>
      </w:r>
    </w:p>
    <w:p w14:paraId="AB000000">
      <w:pPr>
        <w:ind w:firstLine="709" w:left="0"/>
        <w:jc w:val="both"/>
        <w:rPr>
          <w:sz w:val="28"/>
        </w:rPr>
      </w:pPr>
      <w:r>
        <w:rPr>
          <w:sz w:val="28"/>
        </w:rPr>
        <w:t>Изменения в Соглашение вносятся по соглашению сторон и оформляются в виде дополнительного соглашения, в том числе дополнительного соглашения о расторжении Соглашения (при необходимости).</w:t>
      </w:r>
    </w:p>
    <w:p w14:paraId="AC000000">
      <w:pPr>
        <w:ind w:firstLine="709" w:left="0"/>
        <w:jc w:val="both"/>
        <w:rPr>
          <w:sz w:val="28"/>
        </w:rPr>
      </w:pPr>
      <w:r>
        <w:rPr>
          <w:sz w:val="28"/>
        </w:rPr>
        <w:t>11. Расчет размера субсидии Получателю в соответст</w:t>
      </w:r>
      <w:r>
        <w:rPr>
          <w:sz w:val="28"/>
        </w:rPr>
        <w:t>вующем финансовом году осуществляется по следующей формуле:</w:t>
      </w:r>
    </w:p>
    <w:p w14:paraId="AD000000">
      <w:pPr>
        <w:ind w:firstLine="709" w:left="0"/>
        <w:rPr>
          <w:sz w:val="28"/>
        </w:rPr>
      </w:pPr>
      <w:r>
        <w:rPr>
          <w:sz w:val="28"/>
        </w:rPr>
        <w:t>С=K х R,</w:t>
      </w:r>
      <w:r>
        <w:rPr>
          <w:sz w:val="28"/>
          <w:vertAlign w:val="subscript"/>
        </w:rPr>
        <w:t xml:space="preserve"> </w:t>
      </w:r>
      <w:r>
        <w:rPr>
          <w:sz w:val="28"/>
        </w:rPr>
        <w:t>где</w:t>
      </w:r>
    </w:p>
    <w:p w14:paraId="AE000000">
      <w:pPr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C – размер субсидии, предоставляемой Получателю; </w:t>
      </w:r>
    </w:p>
    <w:p w14:paraId="AF000000">
      <w:pPr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K – количество граждан, обеспеченных питанием;</w:t>
      </w:r>
    </w:p>
    <w:p w14:paraId="B0000000">
      <w:pPr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R – затраты на питание одного гражданина в размере 290 рублей.</w:t>
      </w:r>
    </w:p>
    <w:p w14:paraId="B1000000">
      <w:pPr>
        <w:ind w:firstLine="709" w:left="0"/>
        <w:jc w:val="both"/>
        <w:rPr>
          <w:sz w:val="28"/>
        </w:rPr>
      </w:pPr>
      <w:r>
        <w:rPr>
          <w:sz w:val="28"/>
        </w:rPr>
        <w:t>Расчет размера субси</w:t>
      </w:r>
      <w:r>
        <w:rPr>
          <w:sz w:val="28"/>
        </w:rPr>
        <w:t xml:space="preserve">дии осуществляется отделом общественной безопасности администрации города и проверяется административно-хозяйственным сектором управления экономического развития администрации города. </w:t>
      </w:r>
    </w:p>
    <w:p w14:paraId="B2000000">
      <w:pPr>
        <w:ind w:firstLine="709" w:left="0"/>
        <w:jc w:val="both"/>
        <w:rPr>
          <w:sz w:val="28"/>
        </w:rPr>
      </w:pPr>
      <w:r>
        <w:rPr>
          <w:sz w:val="28"/>
        </w:rPr>
        <w:t>Количество граждан, обеспеченных питанием, определяется исходя из плани</w:t>
      </w:r>
      <w:r>
        <w:rPr>
          <w:sz w:val="28"/>
        </w:rPr>
        <w:t>руемых показателей.</w:t>
      </w:r>
    </w:p>
    <w:p w14:paraId="B3000000">
      <w:pPr>
        <w:ind w:firstLine="709" w:left="0"/>
        <w:jc w:val="both"/>
        <w:rPr>
          <w:sz w:val="28"/>
        </w:rPr>
      </w:pPr>
      <w:r>
        <w:rPr>
          <w:sz w:val="28"/>
        </w:rPr>
        <w:t>12. Перечисление субсидии осуществляется администрацией города единовременно в сроки, установленные Соглашением, на основании представленной Получателем заявки на перечисление субсидии на счет, открытый Получателем в российской кредитно</w:t>
      </w:r>
      <w:r>
        <w:rPr>
          <w:sz w:val="28"/>
        </w:rPr>
        <w:t>й организации.</w:t>
      </w:r>
    </w:p>
    <w:p w14:paraId="B4000000">
      <w:pPr>
        <w:ind w:firstLine="709" w:left="0"/>
        <w:jc w:val="both"/>
        <w:rPr>
          <w:sz w:val="28"/>
        </w:rPr>
      </w:pPr>
      <w:r>
        <w:rPr>
          <w:sz w:val="28"/>
        </w:rPr>
        <w:t>13. Субсидия носит целевой характер и не может быть использована на иные цели.</w:t>
      </w:r>
    </w:p>
    <w:p w14:paraId="B5000000">
      <w:pPr>
        <w:ind w:firstLine="709" w:left="0"/>
        <w:jc w:val="both"/>
        <w:rPr>
          <w:sz w:val="28"/>
        </w:rPr>
      </w:pPr>
      <w:r>
        <w:rPr>
          <w:sz w:val="28"/>
        </w:rPr>
        <w:t>Получатель несет ответственность за нецелевое использование субсидии в порядке, установленном законодательством Российской Федерации и муниципальными нормативными</w:t>
      </w:r>
      <w:r>
        <w:rPr>
          <w:sz w:val="28"/>
        </w:rPr>
        <w:t xml:space="preserve"> правовыми актами.</w:t>
      </w:r>
    </w:p>
    <w:p w14:paraId="B6000000">
      <w:pPr>
        <w:ind w:firstLine="709" w:left="0"/>
        <w:jc w:val="both"/>
        <w:rPr>
          <w:sz w:val="28"/>
        </w:rPr>
      </w:pPr>
      <w:r>
        <w:rPr>
          <w:sz w:val="28"/>
        </w:rPr>
        <w:t>14. Отчет об использовании субсидии представляется в администрацию города Получателем ежемесячно, в срок не позднее 5-го рабочего дня месяца, следующего за отчетным, по форме, установленной Соглашением, с приложением копий документов, по</w:t>
      </w:r>
      <w:r>
        <w:rPr>
          <w:sz w:val="28"/>
        </w:rPr>
        <w:t>дтверждающих фактически понесенные Получателем затраты (договоров об оказании услуг, счетов на оплату, платежных поручений, актов выполненных работ и иных документов).</w:t>
      </w:r>
    </w:p>
    <w:p w14:paraId="B7000000">
      <w:pPr>
        <w:ind w:firstLine="709" w:left="0"/>
        <w:jc w:val="both"/>
        <w:rPr>
          <w:sz w:val="28"/>
        </w:rPr>
      </w:pPr>
      <w:r>
        <w:rPr>
          <w:sz w:val="28"/>
        </w:rPr>
        <w:t>15. Направлением расходов, источником финансового обеспечения которых является субсидия,</w:t>
      </w:r>
      <w:r>
        <w:rPr>
          <w:sz w:val="28"/>
        </w:rPr>
        <w:t xml:space="preserve"> являются мероприятия по организации питания отдельных категорий граждан.</w:t>
      </w:r>
    </w:p>
    <w:p w14:paraId="B8000000">
      <w:pPr>
        <w:ind w:firstLine="709" w:left="0"/>
        <w:jc w:val="both"/>
        <w:rPr>
          <w:sz w:val="28"/>
        </w:rPr>
      </w:pPr>
      <w:r>
        <w:rPr>
          <w:sz w:val="28"/>
        </w:rPr>
        <w:t>Результатом предоставления субсидии является реализация на территории города мероприятий по организации питания отдельных категорий граждан.</w:t>
      </w:r>
    </w:p>
    <w:p w14:paraId="B9000000">
      <w:pPr>
        <w:ind w:firstLine="709" w:left="0"/>
        <w:jc w:val="both"/>
        <w:rPr>
          <w:sz w:val="28"/>
        </w:rPr>
      </w:pPr>
      <w:r>
        <w:rPr>
          <w:sz w:val="28"/>
        </w:rPr>
        <w:t>Показателем, необходимым для достижения р</w:t>
      </w:r>
      <w:r>
        <w:rPr>
          <w:sz w:val="28"/>
        </w:rPr>
        <w:t>езультата предоставления субсидии, является общее количество граждан, обеспеченных питанием.</w:t>
      </w:r>
    </w:p>
    <w:p w14:paraId="BA000000">
      <w:pPr>
        <w:ind w:firstLine="709" w:left="0"/>
        <w:jc w:val="both"/>
        <w:rPr>
          <w:sz w:val="28"/>
        </w:rPr>
      </w:pPr>
      <w:r>
        <w:rPr>
          <w:sz w:val="28"/>
        </w:rPr>
        <w:t>Значение показателя результата предоставления субсидии с указанием точной даты достижения конечного значения показателя результата предоставления субсидии устанавл</w:t>
      </w:r>
      <w:r>
        <w:rPr>
          <w:sz w:val="28"/>
        </w:rPr>
        <w:t>ивается Соглашением.</w:t>
      </w:r>
    </w:p>
    <w:p w14:paraId="BB000000">
      <w:pPr>
        <w:ind w:firstLine="709" w:left="0"/>
        <w:jc w:val="both"/>
        <w:rPr>
          <w:sz w:val="28"/>
        </w:rPr>
      </w:pPr>
      <w:r>
        <w:rPr>
          <w:sz w:val="28"/>
        </w:rPr>
        <w:t>16. Получатель несет ответственность за своевременность представления и достоверность документов, представляемых в соответствии с Порядком, в порядке, установленном законодательством Российской Федерации и муниципальными нормативными п</w:t>
      </w:r>
      <w:r>
        <w:rPr>
          <w:sz w:val="28"/>
        </w:rPr>
        <w:t>равовыми актами.</w:t>
      </w:r>
    </w:p>
    <w:p w14:paraId="BC000000">
      <w:pPr>
        <w:ind w:firstLine="709" w:left="0"/>
        <w:jc w:val="both"/>
        <w:rPr>
          <w:sz w:val="28"/>
        </w:rPr>
      </w:pPr>
      <w:r>
        <w:rPr>
          <w:sz w:val="28"/>
        </w:rPr>
        <w:t>17. Получатель обязан осуществить расходы, источником финансового обеспечения которых является субсидия, в срок не позднее 31 декабря текущего финансового года.</w:t>
      </w:r>
    </w:p>
    <w:p w14:paraId="BD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18. Обязательная проверка соблюдения Получателем условий и порядка </w:t>
      </w:r>
      <w:r>
        <w:rPr>
          <w:sz w:val="28"/>
        </w:rPr>
        <w:t>предоставления субсидии, а также достижения результатов предоставления субсидии осуществляется администрацией города в соответствии с условиями Соглашения и органами муниципального финансового контроля города в соответствии с законодательством Российской Ф</w:t>
      </w:r>
      <w:r>
        <w:rPr>
          <w:sz w:val="28"/>
        </w:rPr>
        <w:t>едерации и муниципальными нормативными правовыми актами города.</w:t>
      </w:r>
    </w:p>
    <w:p w14:paraId="BE000000">
      <w:pPr>
        <w:pStyle w:val="Style_5"/>
        <w:keepNext w:val="0"/>
        <w:ind w:firstLine="709" w:left="0"/>
        <w:jc w:val="both"/>
      </w:pPr>
      <w:r>
        <w:t>19. Мониторинг достижения результата предоставления субсидии</w:t>
      </w:r>
      <w:r>
        <w:t xml:space="preserve">      </w:t>
      </w:r>
      <w:r>
        <w:t xml:space="preserve"> (далее - мониторинг) осуществляется администрацией города исходя из достижения значения показателя результата предоставления субсид</w:t>
      </w:r>
      <w:r>
        <w:t xml:space="preserve">ии, </w:t>
      </w:r>
      <w:r>
        <w:t>установленного Соглашением, и событий, отражающих факт завершения соответствующего мероприятия по получению результата (контрольная точка), в порядке и по формам, установленным Министерством финансов Российской Федерации.</w:t>
      </w:r>
    </w:p>
    <w:p w14:paraId="BF000000">
      <w:pPr>
        <w:ind w:firstLine="709" w:left="0"/>
        <w:jc w:val="both"/>
        <w:rPr>
          <w:sz w:val="28"/>
        </w:rPr>
      </w:pPr>
      <w:r>
        <w:rPr>
          <w:sz w:val="28"/>
        </w:rPr>
        <w:t>В целях проведения мониторинга</w:t>
      </w:r>
      <w:r>
        <w:rPr>
          <w:sz w:val="28"/>
        </w:rPr>
        <w:t xml:space="preserve"> администрация города формирует и утверждает одновременно с заключением Соглашения план мероприятий по достижению результата предоставления субсидии.</w:t>
      </w:r>
    </w:p>
    <w:p w14:paraId="C0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Оценка достижения получателем значения показателя результата предоставления субсидии осуществляется на </w:t>
      </w:r>
      <w:r>
        <w:rPr>
          <w:sz w:val="28"/>
        </w:rPr>
        <w:t>основании отчета о реализации плана мероприятий по достижению результата предоставления субсидии, формируемого получателем в сроки и по форме, установленным Министерством финансов Российской Федерации.</w:t>
      </w:r>
    </w:p>
    <w:p w14:paraId="C1000000">
      <w:pPr>
        <w:ind w:firstLine="709" w:left="0"/>
        <w:jc w:val="both"/>
        <w:rPr>
          <w:sz w:val="28"/>
        </w:rPr>
      </w:pPr>
      <w:r>
        <w:rPr>
          <w:sz w:val="28"/>
        </w:rPr>
        <w:t>Получатель несет ответственность за полноту, достоверн</w:t>
      </w:r>
      <w:r>
        <w:rPr>
          <w:sz w:val="28"/>
        </w:rPr>
        <w:t>ость и своевременность формирования им отчета, указанного в абзаце третьем настоящего пункта, в порядке, установленном законодательством Российской Федерации.</w:t>
      </w:r>
    </w:p>
    <w:p w14:paraId="C2000000">
      <w:pPr>
        <w:ind w:firstLine="709" w:left="0"/>
        <w:jc w:val="both"/>
        <w:rPr>
          <w:sz w:val="28"/>
        </w:rPr>
      </w:pPr>
      <w:r>
        <w:rPr>
          <w:sz w:val="28"/>
        </w:rPr>
        <w:t>20. Получатель несет ответственность за своевременность представления и достоверность документов,</w:t>
      </w:r>
      <w:r>
        <w:rPr>
          <w:sz w:val="28"/>
        </w:rPr>
        <w:t xml:space="preserve"> представляемых в соответствии с Порядком, в порядке, установленном законодательством Российской Федерации и муниципальными нормативными правовыми актами.</w:t>
      </w:r>
    </w:p>
    <w:p w14:paraId="C3000000">
      <w:pPr>
        <w:ind w:firstLine="170" w:left="539"/>
        <w:jc w:val="both"/>
        <w:rPr>
          <w:sz w:val="28"/>
        </w:rPr>
      </w:pPr>
      <w:r>
        <w:rPr>
          <w:sz w:val="28"/>
        </w:rPr>
        <w:t xml:space="preserve">21. Субсидия подлежит возврату в бюджет города в случаях: </w:t>
      </w:r>
      <w:bookmarkStart w:id="8" w:name="Par2"/>
      <w:bookmarkEnd w:id="8"/>
    </w:p>
    <w:p w14:paraId="C4000000">
      <w:pPr>
        <w:ind w:firstLine="709" w:left="0"/>
        <w:jc w:val="both"/>
        <w:rPr>
          <w:sz w:val="28"/>
        </w:rPr>
      </w:pPr>
      <w:r>
        <w:rPr>
          <w:sz w:val="28"/>
        </w:rPr>
        <w:t>установления фактов представления недостов</w:t>
      </w:r>
      <w:r>
        <w:rPr>
          <w:sz w:val="28"/>
        </w:rPr>
        <w:t>ерной информации в целях получения субсидии;</w:t>
      </w:r>
    </w:p>
    <w:p w14:paraId="C5000000">
      <w:pPr>
        <w:ind w:firstLine="709" w:left="0"/>
        <w:jc w:val="both"/>
        <w:rPr>
          <w:sz w:val="28"/>
        </w:rPr>
      </w:pPr>
      <w:bookmarkStart w:id="9" w:name="Par3"/>
      <w:bookmarkEnd w:id="9"/>
      <w:r>
        <w:rPr>
          <w:sz w:val="28"/>
        </w:rPr>
        <w:t>неисполнения условий предоставления субсидии;</w:t>
      </w:r>
    </w:p>
    <w:p w14:paraId="C6000000">
      <w:pPr>
        <w:ind w:firstLine="709" w:left="0"/>
        <w:jc w:val="both"/>
        <w:rPr>
          <w:sz w:val="28"/>
        </w:rPr>
      </w:pPr>
      <w:r>
        <w:rPr>
          <w:sz w:val="28"/>
        </w:rPr>
        <w:t>установления факта нецелевого использования субсидии;</w:t>
      </w:r>
    </w:p>
    <w:p w14:paraId="C7000000">
      <w:pPr>
        <w:ind w:firstLine="709" w:left="0"/>
        <w:jc w:val="both"/>
        <w:rPr>
          <w:sz w:val="28"/>
        </w:rPr>
      </w:pPr>
      <w:bookmarkStart w:id="10" w:name="Par5"/>
      <w:bookmarkEnd w:id="10"/>
      <w:r>
        <w:rPr>
          <w:sz w:val="28"/>
        </w:rPr>
        <w:t>не достижение значения результата предоставления субсидии.</w:t>
      </w:r>
    </w:p>
    <w:p w14:paraId="C8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В случаях, предусмотренных </w:t>
      </w:r>
      <w:r>
        <w:rPr>
          <w:sz w:val="28"/>
        </w:rPr>
        <w:fldChar w:fldCharType="begin"/>
      </w:r>
      <w:r>
        <w:rPr>
          <w:sz w:val="28"/>
        </w:rPr>
        <w:instrText>HYPERLINK \l "Par2"</w:instrText>
      </w:r>
      <w:r>
        <w:rPr>
          <w:sz w:val="28"/>
        </w:rPr>
        <w:fldChar w:fldCharType="separate"/>
      </w:r>
      <w:r>
        <w:rPr>
          <w:sz w:val="28"/>
        </w:rPr>
        <w:t>абзаца</w:t>
      </w:r>
      <w:r>
        <w:rPr>
          <w:sz w:val="28"/>
        </w:rPr>
        <w:t>ми вторым</w:t>
      </w:r>
      <w:r>
        <w:rPr>
          <w:sz w:val="28"/>
        </w:rPr>
        <w:fldChar w:fldCharType="end"/>
      </w:r>
      <w:r>
        <w:rPr>
          <w:sz w:val="28"/>
        </w:rPr>
        <w:t xml:space="preserve"> и </w:t>
      </w:r>
      <w:r>
        <w:rPr>
          <w:sz w:val="28"/>
        </w:rPr>
        <w:fldChar w:fldCharType="begin"/>
      </w:r>
      <w:r>
        <w:rPr>
          <w:sz w:val="28"/>
        </w:rPr>
        <w:instrText>HYPERLINK \l "Par3"</w:instrText>
      </w:r>
      <w:r>
        <w:rPr>
          <w:sz w:val="28"/>
        </w:rPr>
        <w:fldChar w:fldCharType="separate"/>
      </w:r>
      <w:r>
        <w:rPr>
          <w:sz w:val="28"/>
        </w:rPr>
        <w:t>третьим</w:t>
      </w:r>
      <w:r>
        <w:rPr>
          <w:sz w:val="28"/>
        </w:rPr>
        <w:fldChar w:fldCharType="end"/>
      </w:r>
      <w:r>
        <w:rPr>
          <w:sz w:val="28"/>
        </w:rPr>
        <w:t xml:space="preserve"> настоящего пункта, субсидия подлежит возврату в бюджет города в соответствии с законодательством Российской Федерации в полном объеме.</w:t>
      </w:r>
    </w:p>
    <w:p w14:paraId="C9000000">
      <w:pPr>
        <w:ind w:firstLine="709" w:left="0"/>
        <w:jc w:val="both"/>
        <w:rPr>
          <w:sz w:val="28"/>
        </w:rPr>
      </w:pPr>
      <w:r>
        <w:rPr>
          <w:sz w:val="28"/>
        </w:rPr>
        <w:t>В случае нецелевого использования субсидии средства, использованные не по це</w:t>
      </w:r>
      <w:r>
        <w:rPr>
          <w:sz w:val="28"/>
        </w:rPr>
        <w:t>левому назначению, подлежат возврату в бюджет города в соответствии с законодательством Российской Федерации.</w:t>
      </w:r>
    </w:p>
    <w:p w14:paraId="CA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В случае, предусмотренном </w:t>
      </w:r>
      <w:r>
        <w:rPr>
          <w:sz w:val="28"/>
        </w:rPr>
        <w:fldChar w:fldCharType="begin"/>
      </w:r>
      <w:r>
        <w:rPr>
          <w:sz w:val="28"/>
        </w:rPr>
        <w:instrText>HYPERLINK \l "Par5"</w:instrText>
      </w:r>
      <w:r>
        <w:rPr>
          <w:sz w:val="28"/>
        </w:rPr>
        <w:fldChar w:fldCharType="separate"/>
      </w:r>
      <w:r>
        <w:rPr>
          <w:sz w:val="28"/>
        </w:rPr>
        <w:t>абзацем пятым</w:t>
      </w:r>
      <w:r>
        <w:rPr>
          <w:sz w:val="28"/>
        </w:rPr>
        <w:fldChar w:fldCharType="end"/>
      </w:r>
      <w:r>
        <w:rPr>
          <w:sz w:val="28"/>
        </w:rPr>
        <w:t xml:space="preserve"> настоящего пункта, субсидия подлежит возврату в бюджет города в соответствии с закон</w:t>
      </w:r>
      <w:r>
        <w:rPr>
          <w:sz w:val="28"/>
        </w:rPr>
        <w:t>одательством Российской Федерации в объеме, пропорциональном размеру не достижения значений результатов предоставления субсидии.</w:t>
      </w:r>
    </w:p>
    <w:p w14:paraId="CB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Возврат полученной субсидии в случаях, предусмотренных </w:t>
      </w:r>
      <w:r>
        <w:rPr>
          <w:sz w:val="28"/>
        </w:rPr>
        <w:fldChar w:fldCharType="begin"/>
      </w:r>
      <w:r>
        <w:rPr>
          <w:sz w:val="28"/>
        </w:rPr>
        <w:instrText>HYPERLINK \l "Par2"</w:instrText>
      </w:r>
      <w:r>
        <w:rPr>
          <w:sz w:val="28"/>
        </w:rPr>
        <w:fldChar w:fldCharType="separate"/>
      </w:r>
      <w:r>
        <w:rPr>
          <w:sz w:val="28"/>
        </w:rPr>
        <w:t>абзацами вторым</w:t>
      </w:r>
      <w:r>
        <w:rPr>
          <w:sz w:val="28"/>
        </w:rPr>
        <w:fldChar w:fldCharType="end"/>
      </w:r>
      <w:r>
        <w:rPr>
          <w:sz w:val="28"/>
        </w:rPr>
        <w:t xml:space="preserve">, </w:t>
      </w:r>
      <w:r>
        <w:rPr>
          <w:sz w:val="28"/>
        </w:rPr>
        <w:fldChar w:fldCharType="begin"/>
      </w:r>
      <w:r>
        <w:rPr>
          <w:sz w:val="28"/>
        </w:rPr>
        <w:instrText>HYPERLINK \l "Par3"</w:instrText>
      </w:r>
      <w:r>
        <w:rPr>
          <w:sz w:val="28"/>
        </w:rPr>
        <w:fldChar w:fldCharType="separate"/>
      </w:r>
      <w:r>
        <w:rPr>
          <w:sz w:val="28"/>
        </w:rPr>
        <w:t>третьим</w:t>
      </w:r>
      <w:r>
        <w:rPr>
          <w:sz w:val="28"/>
        </w:rPr>
        <w:fldChar w:fldCharType="end"/>
      </w:r>
      <w:r>
        <w:rPr>
          <w:sz w:val="28"/>
        </w:rPr>
        <w:t xml:space="preserve">, </w:t>
      </w:r>
      <w:r>
        <w:rPr>
          <w:sz w:val="28"/>
        </w:rPr>
        <w:fldChar w:fldCharType="begin"/>
      </w:r>
      <w:r>
        <w:rPr>
          <w:sz w:val="28"/>
        </w:rPr>
        <w:instrText>HYPERLINK \l "Par5"</w:instrText>
      </w:r>
      <w:r>
        <w:rPr>
          <w:sz w:val="28"/>
        </w:rPr>
        <w:fldChar w:fldCharType="separate"/>
      </w:r>
      <w:r>
        <w:rPr>
          <w:sz w:val="28"/>
        </w:rPr>
        <w:t>пятым</w:t>
      </w:r>
      <w:r>
        <w:rPr>
          <w:sz w:val="28"/>
        </w:rPr>
        <w:fldChar w:fldCharType="end"/>
      </w:r>
      <w:r>
        <w:rPr>
          <w:sz w:val="28"/>
        </w:rPr>
        <w:t xml:space="preserve"> настоящего пункта, осуществляется в следующем порядке:</w:t>
      </w:r>
    </w:p>
    <w:p w14:paraId="CC000000">
      <w:pPr>
        <w:ind w:firstLine="709" w:left="0"/>
        <w:jc w:val="both"/>
        <w:rPr>
          <w:sz w:val="28"/>
        </w:rPr>
      </w:pPr>
      <w:r>
        <w:rPr>
          <w:sz w:val="28"/>
        </w:rPr>
        <w:t>Администрация города в течение 10 рабочих дней после подписания акта проверки или получения акта проверки либо иного документа, отражающего результаты проверки, от органа муни</w:t>
      </w:r>
      <w:r>
        <w:rPr>
          <w:sz w:val="28"/>
        </w:rPr>
        <w:t>ципального финансового контроля города направляет Получателю требование о возврате субсидии в случаях, предусмотренных настоящим пунктом;</w:t>
      </w:r>
    </w:p>
    <w:p w14:paraId="CD000000">
      <w:pPr>
        <w:ind w:firstLine="709" w:left="0"/>
        <w:jc w:val="both"/>
        <w:rPr>
          <w:sz w:val="28"/>
        </w:rPr>
      </w:pPr>
      <w:r>
        <w:rPr>
          <w:sz w:val="28"/>
        </w:rPr>
        <w:t>Получатель производит возврат субсидии в течение 30 календарных дней со дня получения от администрации города требован</w:t>
      </w:r>
      <w:r>
        <w:rPr>
          <w:sz w:val="28"/>
        </w:rPr>
        <w:t>ия о возврате субсидии.</w:t>
      </w:r>
    </w:p>
    <w:p w14:paraId="CE000000">
      <w:pPr>
        <w:ind w:firstLine="709" w:left="0"/>
        <w:jc w:val="both"/>
        <w:rPr>
          <w:sz w:val="28"/>
        </w:rPr>
      </w:pPr>
      <w:r>
        <w:rPr>
          <w:sz w:val="28"/>
        </w:rPr>
        <w:t>В соответствии с Соглашением остаток субсидии, не использованный Получателем в отчетном финансовом году, подлежит возврату в бюджет города в течение первых 5 рабочих дней финансового года, следующего за отчетным финансовым годом.</w:t>
      </w:r>
    </w:p>
    <w:p w14:paraId="CF000000">
      <w:pPr>
        <w:ind w:firstLine="709" w:left="0"/>
        <w:jc w:val="both"/>
        <w:rPr>
          <w:sz w:val="28"/>
        </w:rPr>
      </w:pPr>
      <w:r>
        <w:rPr>
          <w:sz w:val="28"/>
        </w:rPr>
        <w:t>Пр</w:t>
      </w:r>
      <w:r>
        <w:rPr>
          <w:sz w:val="28"/>
        </w:rPr>
        <w:t>и нарушении Получателем срока возврата субсидии администрация города принимает меры по взысканию указанных средств в доход бюджета города  в  порядке, установленном законодательством Российской Федерации.</w:t>
      </w:r>
    </w:p>
    <w:p w14:paraId="D0000000">
      <w:pPr>
        <w:ind w:firstLine="709" w:left="0"/>
        <w:jc w:val="both"/>
        <w:rPr>
          <w:sz w:val="28"/>
        </w:rPr>
      </w:pPr>
    </w:p>
    <w:p w14:paraId="D1000000">
      <w:pPr>
        <w:ind w:firstLine="709" w:left="0"/>
        <w:jc w:val="both"/>
        <w:rPr>
          <w:sz w:val="28"/>
        </w:rPr>
      </w:pPr>
    </w:p>
    <w:p w14:paraId="D2000000">
      <w:pPr>
        <w:ind w:firstLine="703" w:left="0"/>
        <w:jc w:val="both"/>
      </w:pPr>
    </w:p>
    <w:p w14:paraId="D3000000">
      <w:pPr>
        <w:spacing w:line="240" w:lineRule="exact"/>
        <w:ind w:right="-6"/>
        <w:rPr>
          <w:sz w:val="28"/>
        </w:rPr>
      </w:pPr>
      <w:r>
        <w:rPr>
          <w:sz w:val="28"/>
        </w:rPr>
        <w:t>Первый заместитель главы</w:t>
      </w:r>
    </w:p>
    <w:p w14:paraId="D4000000">
      <w:pPr>
        <w:spacing w:line="240" w:lineRule="exact"/>
        <w:ind w:right="-6"/>
        <w:rPr>
          <w:sz w:val="28"/>
        </w:rPr>
      </w:pPr>
      <w:r>
        <w:rPr>
          <w:sz w:val="28"/>
        </w:rPr>
        <w:t>администрации города Не</w:t>
      </w:r>
      <w:r>
        <w:rPr>
          <w:sz w:val="28"/>
        </w:rPr>
        <w:t>винномысска                                          В.Э. Соколюк</w:t>
      </w:r>
    </w:p>
    <w:p w14:paraId="D5000000">
      <w:pPr>
        <w:spacing w:line="240" w:lineRule="exact"/>
        <w:ind w:right="-2"/>
        <w:rPr>
          <w:sz w:val="28"/>
        </w:rPr>
      </w:pPr>
      <w:r>
        <w:rPr>
          <w:sz w:val="28"/>
        </w:rPr>
        <w:t>__________________________________________________________________</w:t>
      </w:r>
    </w:p>
    <w:p w14:paraId="D6000000">
      <w:pPr>
        <w:spacing w:line="240" w:lineRule="exact"/>
        <w:ind w:right="1416"/>
        <w:rPr>
          <w:sz w:val="28"/>
        </w:rPr>
      </w:pPr>
    </w:p>
    <w:p w14:paraId="D7000000">
      <w:pPr>
        <w:spacing w:line="240" w:lineRule="exact"/>
        <w:ind w:right="1416"/>
        <w:rPr>
          <w:sz w:val="28"/>
        </w:rPr>
      </w:pPr>
    </w:p>
    <w:p w14:paraId="D8000000">
      <w:pPr>
        <w:spacing w:line="240" w:lineRule="exact"/>
        <w:ind w:right="1416"/>
        <w:rPr>
          <w:sz w:val="28"/>
        </w:rPr>
      </w:pPr>
      <w:r>
        <w:rPr>
          <w:sz w:val="28"/>
        </w:rPr>
        <w:t>Начальник отдела</w:t>
      </w:r>
    </w:p>
    <w:p w14:paraId="D9000000">
      <w:pPr>
        <w:spacing w:line="240" w:lineRule="exact"/>
        <w:ind w:right="1416"/>
        <w:rPr>
          <w:sz w:val="28"/>
        </w:rPr>
      </w:pPr>
      <w:r>
        <w:rPr>
          <w:sz w:val="28"/>
        </w:rPr>
        <w:t xml:space="preserve">общественной безопасности  </w:t>
      </w:r>
    </w:p>
    <w:p w14:paraId="DA000000">
      <w:pPr>
        <w:spacing w:line="240" w:lineRule="exact"/>
        <w:ind w:right="-2"/>
        <w:rPr>
          <w:sz w:val="28"/>
        </w:rPr>
      </w:pPr>
      <w:r>
        <w:rPr>
          <w:sz w:val="28"/>
        </w:rPr>
        <w:t xml:space="preserve">администрации города Невинномысска                                   </w:t>
      </w:r>
      <w:r>
        <w:rPr>
          <w:sz w:val="28"/>
        </w:rPr>
        <w:t xml:space="preserve">   А.Ю. Шеховцов</w:t>
      </w:r>
    </w:p>
    <w:p w14:paraId="DB000000">
      <w:pPr>
        <w:ind w:right="1416"/>
      </w:pPr>
    </w:p>
    <w:p w14:paraId="DC000000">
      <w:pPr>
        <w:spacing w:line="240" w:lineRule="exact"/>
        <w:ind w:right="1416"/>
        <w:rPr>
          <w:sz w:val="28"/>
        </w:rPr>
      </w:pPr>
      <w:r>
        <w:rPr>
          <w:sz w:val="28"/>
        </w:rPr>
        <w:t>Заместитель главы</w:t>
      </w:r>
    </w:p>
    <w:p w14:paraId="DD000000">
      <w:pPr>
        <w:spacing w:line="240" w:lineRule="exact"/>
        <w:ind w:right="-2"/>
        <w:rPr>
          <w:sz w:val="28"/>
        </w:rPr>
      </w:pPr>
      <w:r>
        <w:rPr>
          <w:sz w:val="28"/>
        </w:rPr>
        <w:t>администрации города Невинномысска                                            П.С. Крылов</w:t>
      </w:r>
    </w:p>
    <w:p w14:paraId="DE000000">
      <w:pPr>
        <w:ind w:right="1416"/>
        <w:jc w:val="both"/>
      </w:pPr>
    </w:p>
    <w:p w14:paraId="DF000000">
      <w:pPr>
        <w:spacing w:line="240" w:lineRule="exact"/>
        <w:ind w:right="1416"/>
        <w:rPr>
          <w:sz w:val="28"/>
        </w:rPr>
      </w:pPr>
      <w:r>
        <w:rPr>
          <w:sz w:val="28"/>
        </w:rPr>
        <w:t xml:space="preserve">Начальник правового </w:t>
      </w:r>
    </w:p>
    <w:p w14:paraId="E0000000">
      <w:pPr>
        <w:spacing w:line="240" w:lineRule="exact"/>
        <w:ind w:right="1416"/>
        <w:rPr>
          <w:sz w:val="28"/>
        </w:rPr>
      </w:pPr>
      <w:r>
        <w:rPr>
          <w:sz w:val="28"/>
        </w:rPr>
        <w:t xml:space="preserve">управления администрации </w:t>
      </w:r>
    </w:p>
    <w:p w14:paraId="E1000000">
      <w:pPr>
        <w:spacing w:line="240" w:lineRule="exact"/>
        <w:ind w:right="-2"/>
        <w:rPr>
          <w:sz w:val="28"/>
        </w:rPr>
      </w:pPr>
      <w:r>
        <w:rPr>
          <w:sz w:val="28"/>
        </w:rPr>
        <w:t xml:space="preserve">города Невинномысска                                                              </w:t>
      </w:r>
      <w:r>
        <w:rPr>
          <w:sz w:val="28"/>
        </w:rPr>
        <w:t xml:space="preserve">      Е.Н. Дудченко</w:t>
      </w:r>
      <w:r>
        <w:rPr>
          <w:sz w:val="28"/>
        </w:rPr>
        <w:t xml:space="preserve"> </w:t>
      </w:r>
    </w:p>
    <w:p w14:paraId="E2000000">
      <w:pPr>
        <w:sectPr>
          <w:headerReference r:id="rId3" w:type="default"/>
          <w:pgSz w:h="16838" w:orient="portrait" w:w="11906"/>
          <w:pgMar w:bottom="1134" w:footer="709" w:gutter="0" w:header="709" w:left="1985" w:right="567" w:top="1418"/>
          <w:pgNumType w:start="1"/>
          <w:titlePg/>
        </w:sectPr>
      </w:pPr>
    </w:p>
    <w:p w14:paraId="E3000000">
      <w:pPr>
        <w:spacing w:line="240" w:lineRule="exact"/>
        <w:ind w:firstLine="0" w:left="4536" w:right="-2"/>
        <w:jc w:val="center"/>
        <w:rPr>
          <w:sz w:val="28"/>
        </w:rPr>
      </w:pPr>
      <w:r>
        <w:rPr>
          <w:sz w:val="28"/>
        </w:rPr>
        <w:t xml:space="preserve">Приложение </w:t>
      </w:r>
    </w:p>
    <w:p w14:paraId="E4000000">
      <w:pPr>
        <w:ind w:firstLine="0" w:left="4536"/>
        <w:jc w:val="center"/>
        <w:rPr>
          <w:sz w:val="28"/>
        </w:rPr>
      </w:pPr>
      <w:r>
        <w:rPr>
          <w:sz w:val="28"/>
        </w:rPr>
        <w:t>к Порядку определения объема и предоставления субсидии в целях поддержки некоммерческой организации Благотворительного фонда «Первое городское благотворительное общество», реализующей меропр</w:t>
      </w:r>
      <w:r>
        <w:rPr>
          <w:sz w:val="28"/>
        </w:rPr>
        <w:t>иятия по организации питания отдельных категорий граждан на площадке, специально организованной администрацией города Невинномысска вдоль автомобильных дорог общего пользования, расположенных на территории города Невинномысска</w:t>
      </w:r>
    </w:p>
    <w:p w14:paraId="E5000000">
      <w:pPr>
        <w:tabs>
          <w:tab w:leader="none" w:pos="4253" w:val="left"/>
        </w:tabs>
        <w:ind w:firstLine="5" w:left="4248"/>
        <w:jc w:val="both"/>
        <w:rPr>
          <w:sz w:val="28"/>
        </w:rPr>
      </w:pPr>
    </w:p>
    <w:p w14:paraId="E6000000">
      <w:pPr>
        <w:tabs>
          <w:tab w:leader="none" w:pos="4253" w:val="left"/>
        </w:tabs>
        <w:ind w:firstLine="5" w:left="4248"/>
        <w:jc w:val="both"/>
        <w:rPr>
          <w:sz w:val="28"/>
        </w:rPr>
      </w:pPr>
    </w:p>
    <w:p w14:paraId="E7000000">
      <w:pPr>
        <w:tabs>
          <w:tab w:leader="none" w:pos="4253" w:val="left"/>
        </w:tabs>
        <w:ind w:firstLine="5" w:left="4248"/>
        <w:jc w:val="both"/>
        <w:rPr>
          <w:sz w:val="28"/>
        </w:rPr>
      </w:pPr>
    </w:p>
    <w:p w14:paraId="E8000000">
      <w:pPr>
        <w:tabs>
          <w:tab w:leader="none" w:pos="4253" w:val="left"/>
        </w:tabs>
        <w:ind w:firstLine="5" w:left="4248"/>
        <w:jc w:val="both"/>
        <w:rPr>
          <w:sz w:val="28"/>
        </w:rPr>
      </w:pPr>
    </w:p>
    <w:p w14:paraId="E9000000">
      <w:pPr>
        <w:pStyle w:val="Style_6"/>
        <w:ind w:firstLine="0" w:left="567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Главе города </w:t>
      </w:r>
      <w:r>
        <w:rPr>
          <w:rFonts w:ascii="Times New Roman" w:hAnsi="Times New Roman"/>
          <w:sz w:val="28"/>
        </w:rPr>
        <w:t>Невинномысска</w:t>
      </w:r>
    </w:p>
    <w:p w14:paraId="EA000000">
      <w:pPr>
        <w:pStyle w:val="Style_6"/>
        <w:ind w:firstLine="0" w:left="567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Ставропольского края</w:t>
      </w:r>
    </w:p>
    <w:p w14:paraId="EB000000">
      <w:pPr>
        <w:pStyle w:val="Style_7"/>
        <w:tabs>
          <w:tab w:leader="none" w:pos="5655" w:val="left"/>
        </w:tabs>
        <w:ind w:firstLine="0" w:left="567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</w:t>
      </w:r>
    </w:p>
    <w:p w14:paraId="EC000000">
      <w:pPr>
        <w:pStyle w:val="Style_7"/>
        <w:tabs>
          <w:tab w:leader="none" w:pos="6645" w:val="left"/>
        </w:tabs>
        <w:spacing w:line="240" w:lineRule="exact"/>
        <w:ind w:firstLine="0" w:left="5670"/>
        <w:jc w:val="center"/>
        <w:rPr>
          <w:rFonts w:ascii="Times New Roman" w:hAnsi="Times New Roman"/>
          <w:sz w:val="28"/>
          <w:vertAlign w:val="subscript"/>
        </w:rPr>
      </w:pPr>
      <w:r>
        <w:rPr>
          <w:rFonts w:ascii="Times New Roman" w:hAnsi="Times New Roman"/>
          <w:sz w:val="28"/>
          <w:vertAlign w:val="subscript"/>
        </w:rPr>
        <w:t>(Ф.И.О.)</w:t>
      </w:r>
    </w:p>
    <w:p w14:paraId="ED000000">
      <w:pPr>
        <w:tabs>
          <w:tab w:leader="none" w:pos="4253" w:val="left"/>
        </w:tabs>
        <w:ind w:firstLine="5" w:left="4248"/>
        <w:jc w:val="both"/>
        <w:rPr>
          <w:sz w:val="28"/>
        </w:rPr>
      </w:pPr>
    </w:p>
    <w:p w14:paraId="EE000000">
      <w:pPr>
        <w:pStyle w:val="Style_8"/>
        <w:ind/>
        <w:jc w:val="center"/>
        <w:rPr>
          <w:rFonts w:ascii="Times New Roman" w:hAnsi="Times New Roman"/>
          <w:b w:val="0"/>
          <w:sz w:val="28"/>
        </w:rPr>
      </w:pPr>
      <w:bookmarkStart w:id="11" w:name="P108"/>
      <w:bookmarkEnd w:id="11"/>
      <w:r>
        <w:rPr>
          <w:rFonts w:ascii="Times New Roman" w:hAnsi="Times New Roman"/>
          <w:b w:val="0"/>
          <w:sz w:val="28"/>
        </w:rPr>
        <w:t>Заявление</w:t>
      </w:r>
    </w:p>
    <w:p w14:paraId="EF000000">
      <w:pPr>
        <w:ind/>
        <w:jc w:val="center"/>
        <w:rPr>
          <w:sz w:val="28"/>
        </w:rPr>
      </w:pPr>
      <w:r>
        <w:rPr>
          <w:sz w:val="28"/>
        </w:rPr>
        <w:t>на предоставление субсидии в целях поддержки некоммерческой организации Благотворительного фонда «Первое городское благотворительное общество», реализующей мероприятия по орг</w:t>
      </w:r>
      <w:r>
        <w:rPr>
          <w:sz w:val="28"/>
        </w:rPr>
        <w:t>анизации питания отдельных категорий граждан на площадке, специально организованной администрацией города Невинномысска вдоль автомобильных дорог общего пользования, расположенных на территории города Невинномысска</w:t>
      </w:r>
    </w:p>
    <w:p w14:paraId="F0000000">
      <w:pPr>
        <w:ind/>
        <w:jc w:val="center"/>
        <w:rPr>
          <w:sz w:val="28"/>
        </w:rPr>
      </w:pPr>
    </w:p>
    <w:tbl>
      <w:tblPr>
        <w:tblStyle w:val="Style_9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3970"/>
        <w:gridCol w:w="5384"/>
      </w:tblGrid>
      <w:tr>
        <w:trPr>
          <w:tblHeader/>
        </w:trPr>
        <w:tc>
          <w:tcPr>
            <w:tcW w:type="dxa" w:w="39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1000000">
            <w:pPr>
              <w:pStyle w:val="Style_7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type="dxa" w:w="53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2000000">
            <w:pPr>
              <w:pStyle w:val="Style_7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</w:tr>
      <w:tr>
        <w:tc>
          <w:tcPr>
            <w:tcW w:type="dxa" w:w="39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3000000">
            <w:pPr>
              <w:pStyle w:val="Style_7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Полное наименование организации</w:t>
            </w:r>
          </w:p>
        </w:tc>
        <w:tc>
          <w:tcPr>
            <w:tcW w:type="dxa" w:w="53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4000000">
            <w:pPr>
              <w:pStyle w:val="Style_7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39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5000000">
            <w:pPr>
              <w:pStyle w:val="Style_7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Юридический адрес организации</w:t>
            </w:r>
          </w:p>
        </w:tc>
        <w:tc>
          <w:tcPr>
            <w:tcW w:type="dxa" w:w="53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6000000">
            <w:pPr>
              <w:pStyle w:val="Style_7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39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7000000">
            <w:pPr>
              <w:pStyle w:val="Style_7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Почтовый адрес организации</w:t>
            </w:r>
          </w:p>
        </w:tc>
        <w:tc>
          <w:tcPr>
            <w:tcW w:type="dxa" w:w="53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8000000">
            <w:pPr>
              <w:pStyle w:val="Style_7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39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9000000">
            <w:pPr>
              <w:pStyle w:val="Style_7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Номер контактного телефона</w:t>
            </w:r>
          </w:p>
        </w:tc>
        <w:tc>
          <w:tcPr>
            <w:tcW w:type="dxa" w:w="53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A000000">
            <w:pPr>
              <w:pStyle w:val="Style_7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39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B000000">
            <w:pPr>
              <w:pStyle w:val="Style_7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Адрес электронной почты</w:t>
            </w:r>
          </w:p>
        </w:tc>
        <w:tc>
          <w:tcPr>
            <w:tcW w:type="dxa" w:w="53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C000000">
            <w:pPr>
              <w:pStyle w:val="Style_7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39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D000000">
            <w:pPr>
              <w:pStyle w:val="Style_7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Номер факса</w:t>
            </w:r>
          </w:p>
        </w:tc>
        <w:tc>
          <w:tcPr>
            <w:tcW w:type="dxa" w:w="53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E000000">
            <w:pPr>
              <w:pStyle w:val="Style_7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39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F000000">
            <w:pPr>
              <w:pStyle w:val="Style_7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Фамилия, имя, отчество (при </w:t>
            </w:r>
            <w:r>
              <w:rPr>
                <w:rFonts w:ascii="Times New Roman" w:hAnsi="Times New Roman"/>
                <w:sz w:val="28"/>
              </w:rPr>
              <w:t>наличии) руководителя организации</w:t>
            </w:r>
          </w:p>
        </w:tc>
        <w:tc>
          <w:tcPr>
            <w:tcW w:type="dxa" w:w="53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0010000">
            <w:pPr>
              <w:pStyle w:val="Style_7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39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1010000">
            <w:pPr>
              <w:pStyle w:val="Style_7"/>
              <w:ind w:firstLine="0" w:left="-5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Основной государственный регистрационный номер (ОГРН)</w:t>
            </w:r>
          </w:p>
        </w:tc>
        <w:tc>
          <w:tcPr>
            <w:tcW w:type="dxa" w:w="53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2010000">
            <w:pPr>
              <w:pStyle w:val="Style_7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39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3010000">
            <w:pPr>
              <w:pStyle w:val="Style_7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Идентификационный номер налогоплательщика (ИНН)</w:t>
            </w:r>
          </w:p>
        </w:tc>
        <w:tc>
          <w:tcPr>
            <w:tcW w:type="dxa" w:w="53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4010000">
            <w:pPr>
              <w:pStyle w:val="Style_7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39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5010000">
            <w:pPr>
              <w:pStyle w:val="Style_7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Код причины постановки на учет (КПП)</w:t>
            </w:r>
          </w:p>
        </w:tc>
        <w:tc>
          <w:tcPr>
            <w:tcW w:type="dxa" w:w="53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6010000">
            <w:pPr>
              <w:pStyle w:val="Style_7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39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7010000">
            <w:pPr>
              <w:pStyle w:val="Style_7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Коды Общероссийского классификатора видов экономической деятельности (ОКВЭД)</w:t>
            </w:r>
          </w:p>
        </w:tc>
        <w:tc>
          <w:tcPr>
            <w:tcW w:type="dxa" w:w="53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8010000">
            <w:pPr>
              <w:pStyle w:val="Style_7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39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9010000">
            <w:pPr>
              <w:pStyle w:val="Style_7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Банковские реквизиты организации:</w:t>
            </w:r>
          </w:p>
          <w:p w14:paraId="0A010000">
            <w:pPr>
              <w:pStyle w:val="Style_7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наименование банка </w:t>
            </w:r>
          </w:p>
          <w:p w14:paraId="0B010000">
            <w:pPr>
              <w:pStyle w:val="Style_7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расчетный счет получателя субсидии</w:t>
            </w:r>
          </w:p>
          <w:p w14:paraId="0C010000">
            <w:pPr>
              <w:pStyle w:val="Style_7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корреспондентский счет банка</w:t>
            </w:r>
          </w:p>
          <w:p w14:paraId="0D010000">
            <w:pPr>
              <w:pStyle w:val="Style_7"/>
              <w:ind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банковский идентификационный код (БИК)</w:t>
            </w:r>
          </w:p>
        </w:tc>
        <w:tc>
          <w:tcPr>
            <w:tcW w:type="dxa" w:w="53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E010000">
            <w:pPr>
              <w:pStyle w:val="Style_7"/>
              <w:ind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14:paraId="0F010000">
      <w:pPr>
        <w:pStyle w:val="Style_7"/>
        <w:ind/>
        <w:jc w:val="both"/>
        <w:rPr>
          <w:rFonts w:ascii="Times New Roman" w:hAnsi="Times New Roman"/>
          <w:sz w:val="28"/>
        </w:rPr>
      </w:pPr>
    </w:p>
    <w:p w14:paraId="10010000">
      <w:pPr>
        <w:ind w:firstLine="708" w:left="0"/>
        <w:jc w:val="both"/>
        <w:rPr>
          <w:sz w:val="28"/>
        </w:rPr>
      </w:pPr>
      <w:r>
        <w:rPr>
          <w:sz w:val="28"/>
        </w:rPr>
        <w:t xml:space="preserve">Прошу предоставить субсидию в целях поддержки некоммерческой организации Благотворительного фонда «Первое городское благотворительное общество», реализующей мероприятия по организации </w:t>
      </w:r>
      <w:r>
        <w:rPr>
          <w:sz w:val="28"/>
        </w:rPr>
        <w:t>питания отдельных категорий граждан на площадке, специально организованной администрацией города Невинномысска вдоль автомобильных дорог общего пользования, расположенных на территории города Невинномысска,</w:t>
      </w:r>
    </w:p>
    <w:p w14:paraId="11010000">
      <w:pPr>
        <w:pStyle w:val="Style_7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размере _________________ (____________________</w:t>
      </w:r>
      <w:r>
        <w:rPr>
          <w:rFonts w:ascii="Times New Roman" w:hAnsi="Times New Roman"/>
          <w:sz w:val="28"/>
        </w:rPr>
        <w:t>____________) рублей.</w:t>
      </w:r>
    </w:p>
    <w:p w14:paraId="12010000">
      <w:pPr>
        <w:pStyle w:val="Style_7"/>
        <w:ind/>
        <w:jc w:val="both"/>
        <w:rPr>
          <w:rFonts w:ascii="Times New Roman" w:hAnsi="Times New Roman"/>
          <w:sz w:val="28"/>
        </w:rPr>
      </w:pPr>
    </w:p>
    <w:p w14:paraId="13010000">
      <w:pPr>
        <w:pStyle w:val="Style_7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Перечень прилагаемых документов:</w:t>
      </w:r>
    </w:p>
    <w:p w14:paraId="14010000">
      <w:pPr>
        <w:ind w:firstLine="709" w:left="0"/>
        <w:jc w:val="both"/>
        <w:rPr>
          <w:sz w:val="28"/>
        </w:rPr>
      </w:pPr>
      <w:r>
        <w:rPr>
          <w:sz w:val="28"/>
        </w:rPr>
        <w:t>1) копия свидетельства о постановке на учет в налоговом органе на ___ л.,</w:t>
      </w:r>
    </w:p>
    <w:p w14:paraId="15010000">
      <w:pPr>
        <w:ind w:firstLine="709" w:left="0"/>
        <w:jc w:val="both"/>
        <w:rPr>
          <w:sz w:val="28"/>
        </w:rPr>
      </w:pPr>
      <w:r>
        <w:rPr>
          <w:sz w:val="28"/>
        </w:rPr>
        <w:t>2) копии учредительных документов и всех изменений к ним на _____ л.;</w:t>
      </w:r>
    </w:p>
    <w:p w14:paraId="1601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3) справка об отсутствии на дату не ранее чем за 30 кале</w:t>
      </w:r>
      <w:r>
        <w:rPr>
          <w:sz w:val="28"/>
        </w:rPr>
        <w:t xml:space="preserve">ндарных дней до даты представления заявления просроченной задолженности по возврату в бюджет города Невинномысска субсидий, предоставленных в том числе в соответствии с иными муниципальными нормативными правовыми актами </w:t>
      </w:r>
      <w:r>
        <w:rPr>
          <w:sz w:val="28"/>
        </w:rPr>
        <w:t>города Невинномысска, и иной просроч</w:t>
      </w:r>
      <w:r>
        <w:rPr>
          <w:sz w:val="28"/>
        </w:rPr>
        <w:t>енной (неурегулированной) задолженности по денежным обязательствам перед городом (в свободной форме) _____ л.</w:t>
      </w:r>
    </w:p>
    <w:p w14:paraId="17010000">
      <w:pPr>
        <w:ind w:firstLine="709" w:left="0"/>
        <w:jc w:val="both"/>
        <w:rPr>
          <w:sz w:val="28"/>
        </w:rPr>
      </w:pPr>
      <w:r>
        <w:rPr>
          <w:sz w:val="28"/>
        </w:rPr>
        <w:t>Дополнительно представляю копии следующих документов:</w:t>
      </w:r>
    </w:p>
    <w:p w14:paraId="18010000">
      <w:pPr>
        <w:ind w:firstLine="709" w:left="0"/>
        <w:jc w:val="both"/>
        <w:rPr>
          <w:sz w:val="28"/>
        </w:rPr>
      </w:pPr>
      <w:r>
        <w:rPr>
          <w:sz w:val="28"/>
        </w:rPr>
        <w:t>1.____________________________________.</w:t>
      </w:r>
    </w:p>
    <w:p w14:paraId="19010000">
      <w:pPr>
        <w:ind w:firstLine="709" w:left="0"/>
        <w:jc w:val="both"/>
        <w:rPr>
          <w:sz w:val="28"/>
        </w:rPr>
      </w:pPr>
      <w:r>
        <w:rPr>
          <w:sz w:val="28"/>
        </w:rPr>
        <w:t>2. ____________________________________.</w:t>
      </w:r>
    </w:p>
    <w:p w14:paraId="1A010000">
      <w:pPr>
        <w:pStyle w:val="Style_6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________</w:t>
      </w:r>
      <w:r>
        <w:rPr>
          <w:rFonts w:ascii="Times New Roman" w:hAnsi="Times New Roman"/>
          <w:sz w:val="28"/>
        </w:rPr>
        <w:t>____________________________.</w:t>
      </w:r>
    </w:p>
    <w:p w14:paraId="1B010000">
      <w:pPr>
        <w:pStyle w:val="Style_6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4._____________________________________. </w:t>
      </w:r>
    </w:p>
    <w:p w14:paraId="1C010000">
      <w:pPr>
        <w:ind w:firstLine="709" w:left="0"/>
        <w:jc w:val="both"/>
        <w:rPr>
          <w:sz w:val="28"/>
        </w:rPr>
      </w:pPr>
      <w:r>
        <w:rPr>
          <w:sz w:val="28"/>
        </w:rPr>
        <w:t>Гарантирую, что в отношении _____________________________</w:t>
      </w:r>
    </w:p>
    <w:p w14:paraId="1D010000">
      <w:pPr>
        <w:ind w:firstLine="0" w:left="4963"/>
        <w:jc w:val="both"/>
        <w:rPr>
          <w:sz w:val="28"/>
        </w:rPr>
      </w:pPr>
      <w:r>
        <w:rPr>
          <w:sz w:val="28"/>
          <w:vertAlign w:val="superscript"/>
        </w:rPr>
        <w:t>(наименование юридического лица)</w:t>
      </w:r>
      <w:r>
        <w:rPr>
          <w:sz w:val="28"/>
        </w:rPr>
        <w:t xml:space="preserve"> </w:t>
      </w:r>
    </w:p>
    <w:p w14:paraId="1E010000">
      <w:pPr>
        <w:ind/>
        <w:jc w:val="both"/>
        <w:rPr>
          <w:sz w:val="28"/>
        </w:rPr>
      </w:pPr>
      <w:r>
        <w:rPr>
          <w:sz w:val="28"/>
        </w:rPr>
        <w:t xml:space="preserve">не проводятся процедуры реорганизации (за исключением реорганизации в форме присоединения к </w:t>
      </w:r>
      <w:r>
        <w:rPr>
          <w:sz w:val="28"/>
        </w:rPr>
        <w:t>Благотворительному фонду «Первое городское благотворительное общество другого юридического лица), ликвидации, банкротства, приостановки его деятельности в порядке, предусмотренном законодательством Российской Федерации.</w:t>
      </w:r>
    </w:p>
    <w:p w14:paraId="1F010000">
      <w:pPr>
        <w:ind w:firstLine="709" w:left="0"/>
        <w:jc w:val="both"/>
        <w:rPr>
          <w:sz w:val="28"/>
        </w:rPr>
      </w:pPr>
      <w:r>
        <w:rPr>
          <w:sz w:val="28"/>
        </w:rPr>
        <w:t>Даю согласие на осуществление админи</w:t>
      </w:r>
      <w:r>
        <w:rPr>
          <w:sz w:val="28"/>
        </w:rPr>
        <w:t>страцией города Невинномысска и органами муниципального финансового контроля города Невинномысска проверок соблюдения</w:t>
      </w:r>
    </w:p>
    <w:p w14:paraId="20010000">
      <w:pPr>
        <w:ind/>
        <w:jc w:val="both"/>
        <w:rPr>
          <w:sz w:val="28"/>
        </w:rPr>
      </w:pPr>
      <w:r>
        <w:rPr>
          <w:sz w:val="28"/>
        </w:rPr>
        <w:t>______________________________________________________________</w:t>
      </w:r>
    </w:p>
    <w:p w14:paraId="21010000">
      <w:pPr>
        <w:ind/>
        <w:jc w:val="center"/>
        <w:rPr>
          <w:sz w:val="28"/>
        </w:rPr>
      </w:pPr>
      <w:r>
        <w:rPr>
          <w:sz w:val="28"/>
          <w:vertAlign w:val="superscript"/>
        </w:rPr>
        <w:t>(наименование юридического лица)</w:t>
      </w:r>
    </w:p>
    <w:p w14:paraId="22010000">
      <w:pPr>
        <w:ind/>
        <w:jc w:val="both"/>
        <w:rPr>
          <w:sz w:val="28"/>
        </w:rPr>
      </w:pPr>
      <w:r>
        <w:rPr>
          <w:sz w:val="28"/>
        </w:rPr>
        <w:t>порядка и условий предоставления субсидии.</w:t>
      </w:r>
    </w:p>
    <w:p w14:paraId="23010000">
      <w:pPr>
        <w:pStyle w:val="Style_6"/>
        <w:ind w:firstLine="540" w:left="0"/>
        <w:jc w:val="both"/>
        <w:rPr>
          <w:rFonts w:ascii="Times New Roman" w:hAnsi="Times New Roman"/>
          <w:sz w:val="28"/>
        </w:rPr>
      </w:pPr>
    </w:p>
    <w:p w14:paraId="24010000">
      <w:pPr>
        <w:pStyle w:val="Style_6"/>
        <w:ind w:firstLine="540" w:left="0"/>
        <w:jc w:val="both"/>
        <w:rPr>
          <w:rFonts w:ascii="Times New Roman" w:hAnsi="Times New Roman"/>
          <w:sz w:val="28"/>
        </w:rPr>
      </w:pPr>
    </w:p>
    <w:p w14:paraId="25010000">
      <w:pPr>
        <w:pStyle w:val="Style_7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 ____________________</w:t>
      </w:r>
    </w:p>
    <w:p w14:paraId="26010000">
      <w:pPr>
        <w:pStyle w:val="Style_7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(подпись)                   (Ф.И.О.)</w:t>
      </w:r>
    </w:p>
    <w:p w14:paraId="27010000">
      <w:pPr>
        <w:pStyle w:val="Style_7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Место печати (при наличии)</w:t>
      </w:r>
    </w:p>
    <w:p w14:paraId="28010000">
      <w:pPr>
        <w:pStyle w:val="Style_7"/>
        <w:ind/>
        <w:jc w:val="both"/>
        <w:rPr>
          <w:rFonts w:ascii="Times New Roman" w:hAnsi="Times New Roman"/>
          <w:sz w:val="28"/>
        </w:rPr>
      </w:pPr>
    </w:p>
    <w:p w14:paraId="29010000">
      <w:pPr>
        <w:pStyle w:val="Style_7"/>
        <w:ind/>
        <w:jc w:val="both"/>
        <w:rPr>
          <w:rFonts w:ascii="Times New Roman" w:hAnsi="Times New Roman"/>
          <w:sz w:val="28"/>
        </w:rPr>
      </w:pPr>
    </w:p>
    <w:p w14:paraId="2A010000">
      <w:pPr>
        <w:pStyle w:val="Style_7"/>
        <w:ind/>
        <w:jc w:val="both"/>
        <w:rPr>
          <w:rFonts w:ascii="Times New Roman" w:hAnsi="Times New Roman"/>
          <w:sz w:val="28"/>
        </w:rPr>
      </w:pPr>
    </w:p>
    <w:p w14:paraId="2B010000">
      <w:pPr>
        <w:spacing w:line="240" w:lineRule="exact"/>
        <w:ind w:right="-6"/>
        <w:rPr>
          <w:sz w:val="28"/>
        </w:rPr>
      </w:pPr>
      <w:r>
        <w:rPr>
          <w:sz w:val="28"/>
        </w:rPr>
        <w:t>Начальник отдела</w:t>
      </w:r>
    </w:p>
    <w:p w14:paraId="2C010000">
      <w:pPr>
        <w:spacing w:line="240" w:lineRule="exact"/>
        <w:ind w:right="-6"/>
        <w:rPr>
          <w:sz w:val="28"/>
        </w:rPr>
      </w:pPr>
      <w:r>
        <w:rPr>
          <w:sz w:val="28"/>
        </w:rPr>
        <w:t xml:space="preserve">общественной безопасности </w:t>
      </w:r>
    </w:p>
    <w:p w14:paraId="2D010000">
      <w:pPr>
        <w:pStyle w:val="Style_7"/>
        <w:spacing w:line="240" w:lineRule="exact"/>
        <w:ind/>
        <w:jc w:val="both"/>
        <w:rPr>
          <w:sz w:val="28"/>
        </w:rPr>
      </w:pPr>
      <w:r>
        <w:rPr>
          <w:rFonts w:ascii="Times New Roman" w:hAnsi="Times New Roman"/>
          <w:sz w:val="28"/>
        </w:rPr>
        <w:t>администрации города Невинномысска                                      А.Ю. Шеховцов</w:t>
      </w:r>
    </w:p>
    <w:sectPr>
      <w:headerReference r:id="rId2" w:type="first"/>
      <w:footerReference r:id="rId1" w:type="default"/>
      <w:pgSz w:h="16838" w:orient="portrait" w:w="11906"/>
      <w:pgMar w:bottom="1418" w:footer="709" w:gutter="0" w:header="709" w:left="1985" w:right="567" w:top="1418"/>
      <w:pgNumType w:start="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</w:pPr>
  </w:p>
</w:ft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pStyle w:val="Style_2"/>
      <w:ind/>
      <w:jc w:val="center"/>
    </w:pPr>
  </w:p>
  <w:p w14:paraId="03000000">
    <w:pPr>
      <w:pStyle w:val="Style_2"/>
    </w:pPr>
  </w:p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4000000">
    <w:pPr>
      <w:pStyle w:val="Style_2"/>
    </w:pPr>
  </w:p>
</w:hdr>
</file>

<file path=word/header4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5000000">
    <w:pPr>
      <w:pStyle w:val="Style_2"/>
      <w:ind/>
      <w:jc w:val="center"/>
    </w:pPr>
  </w:p>
  <w:p w14:paraId="06000000">
    <w:pPr>
      <w:pStyle w:val="Style_2"/>
    </w:pPr>
  </w:p>
  <w:p w14:paraId="07000000">
    <w:pPr>
      <w:pStyle w:val="Style_2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"/>
      <w:lvlJc w:val="left"/>
      <w:pPr>
        <w:tabs>
          <w:tab w:leader="none" w:pos="0" w:val="left"/>
        </w:tabs>
        <w:ind w:hanging="432" w:left="432"/>
      </w:pPr>
    </w:lvl>
    <w:lvl w:ilvl="1">
      <w:start w:val="1"/>
      <w:numFmt w:val="decimal"/>
      <w:lvlText w:val=""/>
      <w:lvlJc w:val="left"/>
      <w:pPr>
        <w:tabs>
          <w:tab w:leader="none" w:pos="0" w:val="left"/>
        </w:tabs>
        <w:ind w:hanging="576" w:left="576"/>
      </w:pPr>
    </w:lvl>
    <w:lvl w:ilvl="2">
      <w:start w:val="1"/>
      <w:numFmt w:val="decimal"/>
      <w:lvlText w:val=""/>
      <w:lvlJc w:val="left"/>
      <w:pPr>
        <w:tabs>
          <w:tab w:leader="none" w:pos="0" w:val="left"/>
        </w:tabs>
        <w:ind w:hanging="720" w:left="720"/>
      </w:pPr>
    </w:lvl>
    <w:lvl w:ilvl="3">
      <w:start w:val="1"/>
      <w:numFmt w:val="decimal"/>
      <w:lvlText w:val=""/>
      <w:lvlJc w:val="left"/>
      <w:pPr>
        <w:tabs>
          <w:tab w:leader="none" w:pos="0" w:val="left"/>
        </w:tabs>
        <w:ind w:hanging="864" w:left="864"/>
      </w:pPr>
    </w:lvl>
    <w:lvl w:ilvl="4">
      <w:start w:val="1"/>
      <w:numFmt w:val="decimal"/>
      <w:lvlText w:val=""/>
      <w:lvlJc w:val="left"/>
      <w:pPr>
        <w:tabs>
          <w:tab w:leader="none" w:pos="0" w:val="left"/>
        </w:tabs>
        <w:ind w:hanging="1008" w:left="1008"/>
      </w:pPr>
    </w:lvl>
    <w:lvl w:ilvl="5">
      <w:start w:val="1"/>
      <w:numFmt w:val="decimal"/>
      <w:lvlText w:val=""/>
      <w:lvlJc w:val="left"/>
      <w:pPr>
        <w:tabs>
          <w:tab w:leader="none" w:pos="0" w:val="left"/>
        </w:tabs>
        <w:ind w:hanging="1152" w:left="1152"/>
      </w:pPr>
    </w:lvl>
    <w:lvl w:ilvl="6">
      <w:start w:val="1"/>
      <w:numFmt w:val="decimal"/>
      <w:lvlText w:val=""/>
      <w:lvlJc w:val="left"/>
      <w:pPr>
        <w:tabs>
          <w:tab w:leader="none" w:pos="0" w:val="left"/>
        </w:tabs>
        <w:ind w:hanging="1296" w:left="1296"/>
      </w:pPr>
    </w:lvl>
    <w:lvl w:ilvl="7">
      <w:start w:val="1"/>
      <w:numFmt w:val="decimal"/>
      <w:lvlText w:val=""/>
      <w:lvlJc w:val="left"/>
      <w:pPr>
        <w:tabs>
          <w:tab w:leader="none" w:pos="0" w:val="left"/>
        </w:tabs>
        <w:ind w:hanging="1440" w:left="1440"/>
      </w:pPr>
    </w:lvl>
    <w:lvl w:ilvl="8">
      <w:start w:val="1"/>
      <w:numFmt w:val="decimal"/>
      <w:lvlText w:val=""/>
      <w:lvlJc w:val="left"/>
      <w:pPr>
        <w:tabs>
          <w:tab w:leader="none" w:pos="0" w:val="left"/>
        </w:tabs>
        <w:ind w:hanging="1584" w:left="1584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sz w:val="24"/>
    </w:rPr>
  </w:style>
  <w:style w:default="1" w:styleId="Style_4_ch" w:type="character">
    <w:name w:val="Normal"/>
    <w:link w:val="Style_4"/>
    <w:rPr>
      <w:sz w:val="24"/>
    </w:rPr>
  </w:style>
  <w:style w:styleId="Style_10" w:type="paragraph">
    <w:name w:val="Основной шрифт абзаца1"/>
    <w:link w:val="Style_10_ch"/>
  </w:style>
  <w:style w:styleId="Style_10_ch" w:type="character">
    <w:name w:val="Основной шрифт абзаца1"/>
    <w:link w:val="Style_10"/>
  </w:style>
  <w:style w:styleId="Style_11" w:type="paragraph">
    <w:name w:val="toc 2"/>
    <w:next w:val="Style_4"/>
    <w:link w:val="Style_11_ch"/>
    <w:uiPriority w:val="39"/>
    <w:pPr>
      <w:ind w:firstLine="0" w:left="200"/>
    </w:pPr>
    <w:rPr>
      <w:rFonts w:ascii="XO Thames" w:hAnsi="XO Thames"/>
      <w:sz w:val="28"/>
    </w:rPr>
  </w:style>
  <w:style w:styleId="Style_11_ch" w:type="character">
    <w:name w:val="toc 2"/>
    <w:link w:val="Style_11"/>
    <w:rPr>
      <w:rFonts w:ascii="XO Thames" w:hAnsi="XO Thames"/>
      <w:sz w:val="28"/>
    </w:rPr>
  </w:style>
  <w:style w:styleId="Style_12" w:type="paragraph">
    <w:name w:val="toc 4"/>
    <w:next w:val="Style_4"/>
    <w:link w:val="Style_12_ch"/>
    <w:uiPriority w:val="39"/>
    <w:pPr>
      <w:ind w:firstLine="0" w:left="600"/>
    </w:pPr>
    <w:rPr>
      <w:rFonts w:ascii="XO Thames" w:hAnsi="XO Thames"/>
      <w:sz w:val="28"/>
    </w:rPr>
  </w:style>
  <w:style w:styleId="Style_12_ch" w:type="character">
    <w:name w:val="toc 4"/>
    <w:link w:val="Style_12"/>
    <w:rPr>
      <w:rFonts w:ascii="XO Thames" w:hAnsi="XO Thames"/>
      <w:sz w:val="28"/>
    </w:rPr>
  </w:style>
  <w:style w:styleId="Style_13" w:type="paragraph">
    <w:name w:val="Body Text"/>
    <w:basedOn w:val="Style_4"/>
    <w:link w:val="Style_13_ch"/>
    <w:pPr>
      <w:spacing w:after="120"/>
      <w:ind/>
    </w:pPr>
  </w:style>
  <w:style w:styleId="Style_13_ch" w:type="character">
    <w:name w:val="Body Text"/>
    <w:basedOn w:val="Style_4_ch"/>
    <w:link w:val="Style_13"/>
  </w:style>
  <w:style w:styleId="Style_14" w:type="paragraph">
    <w:name w:val="Default Paragraph Font"/>
    <w:link w:val="Style_14_ch"/>
  </w:style>
  <w:style w:styleId="Style_14_ch" w:type="character">
    <w:name w:val="Default Paragraph Font"/>
    <w:link w:val="Style_14"/>
  </w:style>
  <w:style w:styleId="Style_15" w:type="paragraph">
    <w:name w:val="toc 6"/>
    <w:next w:val="Style_4"/>
    <w:link w:val="Style_15_ch"/>
    <w:uiPriority w:val="39"/>
    <w:pPr>
      <w:ind w:firstLine="0" w:left="1000"/>
    </w:pPr>
    <w:rPr>
      <w:rFonts w:ascii="XO Thames" w:hAnsi="XO Thames"/>
      <w:sz w:val="28"/>
    </w:rPr>
  </w:style>
  <w:style w:styleId="Style_15_ch" w:type="character">
    <w:name w:val="toc 6"/>
    <w:link w:val="Style_15"/>
    <w:rPr>
      <w:rFonts w:ascii="XO Thames" w:hAnsi="XO Thames"/>
      <w:sz w:val="28"/>
    </w:rPr>
  </w:style>
  <w:style w:styleId="Style_16" w:type="paragraph">
    <w:name w:val="toc 7"/>
    <w:next w:val="Style_4"/>
    <w:link w:val="Style_16_ch"/>
    <w:uiPriority w:val="39"/>
    <w:pPr>
      <w:ind w:firstLine="0" w:left="1200"/>
    </w:pPr>
    <w:rPr>
      <w:rFonts w:ascii="XO Thames" w:hAnsi="XO Thames"/>
      <w:sz w:val="28"/>
    </w:rPr>
  </w:style>
  <w:style w:styleId="Style_16_ch" w:type="character">
    <w:name w:val="toc 7"/>
    <w:link w:val="Style_16"/>
    <w:rPr>
      <w:rFonts w:ascii="XO Thames" w:hAnsi="XO Thames"/>
      <w:sz w:val="28"/>
    </w:rPr>
  </w:style>
  <w:style w:styleId="Style_7" w:type="paragraph">
    <w:name w:val="ConsPlusNonformat"/>
    <w:link w:val="Style_7_ch"/>
    <w:pPr>
      <w:widowControl w:val="0"/>
      <w:ind/>
    </w:pPr>
    <w:rPr>
      <w:rFonts w:ascii="Courier New" w:hAnsi="Courier New"/>
    </w:rPr>
  </w:style>
  <w:style w:styleId="Style_7_ch" w:type="character">
    <w:name w:val="ConsPlusNonformat"/>
    <w:link w:val="Style_7"/>
    <w:rPr>
      <w:rFonts w:ascii="Courier New" w:hAnsi="Courier New"/>
    </w:rPr>
  </w:style>
  <w:style w:styleId="Style_17" w:type="paragraph">
    <w:name w:val="heading 3"/>
    <w:basedOn w:val="Style_4"/>
    <w:next w:val="Style_4"/>
    <w:link w:val="Style_17_ch"/>
    <w:uiPriority w:val="9"/>
    <w:qFormat/>
    <w:pPr>
      <w:keepNext w:val="1"/>
      <w:ind/>
      <w:outlineLvl w:val="2"/>
    </w:pPr>
    <w:rPr>
      <w:i w:val="1"/>
      <w:sz w:val="28"/>
      <w:u w:val="single"/>
    </w:rPr>
  </w:style>
  <w:style w:styleId="Style_17_ch" w:type="character">
    <w:name w:val="heading 3"/>
    <w:basedOn w:val="Style_4_ch"/>
    <w:link w:val="Style_17"/>
    <w:rPr>
      <w:i w:val="1"/>
      <w:sz w:val="28"/>
      <w:u w:val="single"/>
    </w:rPr>
  </w:style>
  <w:style w:styleId="Style_18" w:type="paragraph">
    <w:name w:val="Номер страницы1"/>
    <w:basedOn w:val="Style_10"/>
    <w:link w:val="Style_18_ch"/>
  </w:style>
  <w:style w:styleId="Style_18_ch" w:type="character">
    <w:name w:val="Номер страницы1"/>
    <w:basedOn w:val="Style_10_ch"/>
    <w:link w:val="Style_18"/>
  </w:style>
  <w:style w:styleId="Style_19" w:type="paragraph">
    <w:name w:val="toc 3"/>
    <w:next w:val="Style_4"/>
    <w:link w:val="Style_19_ch"/>
    <w:uiPriority w:val="39"/>
    <w:pPr>
      <w:ind w:firstLine="0" w:left="400"/>
    </w:pPr>
    <w:rPr>
      <w:rFonts w:ascii="XO Thames" w:hAnsi="XO Thames"/>
      <w:sz w:val="28"/>
    </w:rPr>
  </w:style>
  <w:style w:styleId="Style_19_ch" w:type="character">
    <w:name w:val="toc 3"/>
    <w:link w:val="Style_19"/>
    <w:rPr>
      <w:rFonts w:ascii="XO Thames" w:hAnsi="XO Thames"/>
      <w:sz w:val="28"/>
    </w:rPr>
  </w:style>
  <w:style w:styleId="Style_20" w:type="paragraph">
    <w:name w:val="Гиперссылка1"/>
    <w:link w:val="Style_20_ch"/>
    <w:rPr>
      <w:color w:val="0000FF"/>
      <w:u w:val="single"/>
    </w:rPr>
  </w:style>
  <w:style w:styleId="Style_20_ch" w:type="character">
    <w:name w:val="Гиперссылка1"/>
    <w:link w:val="Style_20"/>
    <w:rPr>
      <w:color w:val="0000FF"/>
      <w:u w:val="single"/>
    </w:rPr>
  </w:style>
  <w:style w:styleId="Style_3" w:type="paragraph">
    <w:name w:val="List Paragraph"/>
    <w:basedOn w:val="Style_4"/>
    <w:link w:val="Style_3_ch"/>
    <w:pPr>
      <w:ind w:firstLine="0" w:left="720"/>
      <w:contextualSpacing w:val="1"/>
    </w:pPr>
  </w:style>
  <w:style w:styleId="Style_3_ch" w:type="character">
    <w:name w:val="List Paragraph"/>
    <w:basedOn w:val="Style_4_ch"/>
    <w:link w:val="Style_3"/>
  </w:style>
  <w:style w:styleId="Style_21" w:type="paragraph">
    <w:name w:val="Body Text Indent"/>
    <w:basedOn w:val="Style_4"/>
    <w:link w:val="Style_21_ch"/>
    <w:pPr>
      <w:ind w:firstLine="0" w:left="360"/>
    </w:pPr>
    <w:rPr>
      <w:sz w:val="28"/>
    </w:rPr>
  </w:style>
  <w:style w:styleId="Style_21_ch" w:type="character">
    <w:name w:val="Body Text Indent"/>
    <w:basedOn w:val="Style_4_ch"/>
    <w:link w:val="Style_21"/>
    <w:rPr>
      <w:sz w:val="28"/>
    </w:rPr>
  </w:style>
  <w:style w:styleId="Style_22" w:type="paragraph">
    <w:name w:val="Обычный1"/>
    <w:link w:val="Style_22_ch"/>
    <w:rPr>
      <w:sz w:val="24"/>
    </w:rPr>
  </w:style>
  <w:style w:styleId="Style_22_ch" w:type="character">
    <w:name w:val="Обычный1"/>
    <w:link w:val="Style_22"/>
    <w:rPr>
      <w:sz w:val="24"/>
    </w:rPr>
  </w:style>
  <w:style w:styleId="Style_23" w:type="paragraph">
    <w:name w:val="Balloon Text"/>
    <w:basedOn w:val="Style_4"/>
    <w:link w:val="Style_23_ch"/>
    <w:rPr>
      <w:rFonts w:ascii="Tahoma" w:hAnsi="Tahoma"/>
      <w:sz w:val="16"/>
    </w:rPr>
  </w:style>
  <w:style w:styleId="Style_23_ch" w:type="character">
    <w:name w:val="Balloon Text"/>
    <w:basedOn w:val="Style_4_ch"/>
    <w:link w:val="Style_23"/>
    <w:rPr>
      <w:rFonts w:ascii="Tahoma" w:hAnsi="Tahoma"/>
      <w:sz w:val="16"/>
    </w:rPr>
  </w:style>
  <w:style w:styleId="Style_24" w:type="paragraph">
    <w:name w:val="heading 5"/>
    <w:basedOn w:val="Style_4"/>
    <w:next w:val="Style_4"/>
    <w:link w:val="Style_24_ch"/>
    <w:uiPriority w:val="9"/>
    <w:qFormat/>
    <w:pPr>
      <w:keepNext w:val="1"/>
      <w:ind/>
      <w:outlineLvl w:val="4"/>
    </w:pPr>
    <w:rPr>
      <w:b w:val="1"/>
      <w:sz w:val="28"/>
    </w:rPr>
  </w:style>
  <w:style w:styleId="Style_24_ch" w:type="character">
    <w:name w:val="heading 5"/>
    <w:basedOn w:val="Style_4_ch"/>
    <w:link w:val="Style_24"/>
    <w:rPr>
      <w:b w:val="1"/>
      <w:sz w:val="28"/>
    </w:rPr>
  </w:style>
  <w:style w:styleId="Style_5" w:type="paragraph">
    <w:name w:val="heading 1"/>
    <w:basedOn w:val="Style_4"/>
    <w:next w:val="Style_4"/>
    <w:link w:val="Style_5_ch"/>
    <w:uiPriority w:val="9"/>
    <w:qFormat/>
    <w:pPr>
      <w:keepNext w:val="1"/>
      <w:ind/>
      <w:jc w:val="center"/>
      <w:outlineLvl w:val="0"/>
    </w:pPr>
    <w:rPr>
      <w:sz w:val="28"/>
    </w:rPr>
  </w:style>
  <w:style w:styleId="Style_5_ch" w:type="character">
    <w:name w:val="heading 1"/>
    <w:basedOn w:val="Style_4_ch"/>
    <w:link w:val="Style_5"/>
    <w:rPr>
      <w:sz w:val="28"/>
    </w:rPr>
  </w:style>
  <w:style w:styleId="Style_25" w:type="paragraph">
    <w:name w:val="Hyperlink"/>
    <w:link w:val="Style_25_ch"/>
    <w:rPr>
      <w:color w:val="0000FF"/>
      <w:u w:val="single"/>
    </w:rPr>
  </w:style>
  <w:style w:styleId="Style_25_ch" w:type="character">
    <w:name w:val="Hyperlink"/>
    <w:link w:val="Style_25"/>
    <w:rPr>
      <w:color w:val="0000FF"/>
      <w:u w:val="single"/>
    </w:rPr>
  </w:style>
  <w:style w:styleId="Style_26" w:type="paragraph">
    <w:name w:val="Footnote"/>
    <w:link w:val="Style_26_ch"/>
    <w:pPr>
      <w:ind w:firstLine="851" w:left="0"/>
      <w:jc w:val="both"/>
    </w:pPr>
    <w:rPr>
      <w:rFonts w:ascii="XO Thames" w:hAnsi="XO Thames"/>
      <w:sz w:val="22"/>
    </w:rPr>
  </w:style>
  <w:style w:styleId="Style_26_ch" w:type="character">
    <w:name w:val="Footnote"/>
    <w:link w:val="Style_26"/>
    <w:rPr>
      <w:rFonts w:ascii="XO Thames" w:hAnsi="XO Thames"/>
      <w:sz w:val="22"/>
    </w:rPr>
  </w:style>
  <w:style w:styleId="Style_27" w:type="paragraph">
    <w:name w:val="toc 1"/>
    <w:next w:val="Style_4"/>
    <w:link w:val="Style_27_ch"/>
    <w:uiPriority w:val="39"/>
    <w:rPr>
      <w:rFonts w:ascii="XO Thames" w:hAnsi="XO Thames"/>
      <w:b w:val="1"/>
      <w:sz w:val="28"/>
    </w:rPr>
  </w:style>
  <w:style w:styleId="Style_27_ch" w:type="character">
    <w:name w:val="toc 1"/>
    <w:link w:val="Style_27"/>
    <w:rPr>
      <w:rFonts w:ascii="XO Thames" w:hAnsi="XO Thames"/>
      <w:b w:val="1"/>
      <w:sz w:val="28"/>
    </w:rPr>
  </w:style>
  <w:style w:styleId="Style_6" w:type="paragraph">
    <w:name w:val="ConsPlusNormal"/>
    <w:link w:val="Style_6_ch"/>
    <w:pPr>
      <w:widowControl w:val="0"/>
      <w:ind w:firstLine="720" w:left="0"/>
    </w:pPr>
    <w:rPr>
      <w:rFonts w:ascii="Arial" w:hAnsi="Arial"/>
    </w:rPr>
  </w:style>
  <w:style w:styleId="Style_6_ch" w:type="character">
    <w:name w:val="ConsPlusNormal"/>
    <w:link w:val="Style_6"/>
    <w:rPr>
      <w:rFonts w:ascii="Arial" w:hAnsi="Arial"/>
    </w:rPr>
  </w:style>
  <w:style w:styleId="Style_28" w:type="paragraph">
    <w:name w:val="Header and Footer"/>
    <w:link w:val="Style_28_ch"/>
    <w:pPr>
      <w:ind/>
      <w:jc w:val="both"/>
    </w:pPr>
    <w:rPr>
      <w:rFonts w:ascii="XO Thames" w:hAnsi="XO Thames"/>
    </w:rPr>
  </w:style>
  <w:style w:styleId="Style_28_ch" w:type="character">
    <w:name w:val="Header and Footer"/>
    <w:link w:val="Style_28"/>
    <w:rPr>
      <w:rFonts w:ascii="XO Thames" w:hAnsi="XO Thames"/>
    </w:rPr>
  </w:style>
  <w:style w:styleId="Style_29" w:type="paragraph">
    <w:name w:val="toc 9"/>
    <w:next w:val="Style_4"/>
    <w:link w:val="Style_29_ch"/>
    <w:uiPriority w:val="39"/>
    <w:pPr>
      <w:ind w:firstLine="0" w:left="1600"/>
    </w:pPr>
    <w:rPr>
      <w:rFonts w:ascii="XO Thames" w:hAnsi="XO Thames"/>
      <w:sz w:val="28"/>
    </w:rPr>
  </w:style>
  <w:style w:styleId="Style_29_ch" w:type="character">
    <w:name w:val="toc 9"/>
    <w:link w:val="Style_29"/>
    <w:rPr>
      <w:rFonts w:ascii="XO Thames" w:hAnsi="XO Thames"/>
      <w:sz w:val="28"/>
    </w:rPr>
  </w:style>
  <w:style w:styleId="Style_30" w:type="paragraph">
    <w:name w:val="Body Text Indent 3"/>
    <w:basedOn w:val="Style_4"/>
    <w:link w:val="Style_30_ch"/>
    <w:pPr>
      <w:spacing w:after="120"/>
      <w:ind w:firstLine="0" w:left="283"/>
    </w:pPr>
    <w:rPr>
      <w:sz w:val="16"/>
    </w:rPr>
  </w:style>
  <w:style w:styleId="Style_30_ch" w:type="character">
    <w:name w:val="Body Text Indent 3"/>
    <w:basedOn w:val="Style_4_ch"/>
    <w:link w:val="Style_30"/>
    <w:rPr>
      <w:sz w:val="16"/>
    </w:rPr>
  </w:style>
  <w:style w:styleId="Style_31" w:type="paragraph">
    <w:name w:val="toc 8"/>
    <w:next w:val="Style_4"/>
    <w:link w:val="Style_31_ch"/>
    <w:uiPriority w:val="39"/>
    <w:pPr>
      <w:ind w:firstLine="0" w:left="1400"/>
    </w:pPr>
    <w:rPr>
      <w:rFonts w:ascii="XO Thames" w:hAnsi="XO Thames"/>
      <w:sz w:val="28"/>
    </w:rPr>
  </w:style>
  <w:style w:styleId="Style_31_ch" w:type="character">
    <w:name w:val="toc 8"/>
    <w:link w:val="Style_31"/>
    <w:rPr>
      <w:rFonts w:ascii="XO Thames" w:hAnsi="XO Thames"/>
      <w:sz w:val="28"/>
    </w:rPr>
  </w:style>
  <w:style w:styleId="Style_32" w:type="paragraph">
    <w:name w:val="Знак1 Char"/>
    <w:basedOn w:val="Style_4"/>
    <w:link w:val="Style_32_ch"/>
    <w:pPr>
      <w:spacing w:after="160" w:line="240" w:lineRule="exact"/>
      <w:ind/>
    </w:pPr>
    <w:rPr>
      <w:rFonts w:ascii="Verdana" w:hAnsi="Verdana"/>
      <w:sz w:val="20"/>
    </w:rPr>
  </w:style>
  <w:style w:styleId="Style_32_ch" w:type="character">
    <w:name w:val="Знак1 Char"/>
    <w:basedOn w:val="Style_4_ch"/>
    <w:link w:val="Style_32"/>
    <w:rPr>
      <w:rFonts w:ascii="Verdana" w:hAnsi="Verdana"/>
      <w:sz w:val="20"/>
    </w:rPr>
  </w:style>
  <w:style w:styleId="Style_33" w:type="paragraph">
    <w:name w:val="toc 5"/>
    <w:next w:val="Style_4"/>
    <w:link w:val="Style_33_ch"/>
    <w:uiPriority w:val="39"/>
    <w:pPr>
      <w:ind w:firstLine="0" w:left="800"/>
    </w:pPr>
    <w:rPr>
      <w:rFonts w:ascii="XO Thames" w:hAnsi="XO Thames"/>
      <w:sz w:val="28"/>
    </w:rPr>
  </w:style>
  <w:style w:styleId="Style_33_ch" w:type="character">
    <w:name w:val="toc 5"/>
    <w:link w:val="Style_33"/>
    <w:rPr>
      <w:rFonts w:ascii="XO Thames" w:hAnsi="XO Thames"/>
      <w:sz w:val="28"/>
    </w:rPr>
  </w:style>
  <w:style w:styleId="Style_34" w:type="paragraph">
    <w:name w:val="Body Text 2"/>
    <w:basedOn w:val="Style_4"/>
    <w:link w:val="Style_34_ch"/>
    <w:rPr>
      <w:sz w:val="28"/>
    </w:rPr>
  </w:style>
  <w:style w:styleId="Style_34_ch" w:type="character">
    <w:name w:val="Body Text 2"/>
    <w:basedOn w:val="Style_4_ch"/>
    <w:link w:val="Style_34"/>
    <w:rPr>
      <w:sz w:val="28"/>
    </w:rPr>
  </w:style>
  <w:style w:styleId="Style_35" w:type="paragraph">
    <w:name w:val="Выделение1"/>
    <w:link w:val="Style_35_ch"/>
    <w:rPr>
      <w:i w:val="1"/>
    </w:rPr>
  </w:style>
  <w:style w:styleId="Style_35_ch" w:type="character">
    <w:name w:val="Выделение1"/>
    <w:link w:val="Style_35"/>
    <w:rPr>
      <w:i w:val="1"/>
    </w:rPr>
  </w:style>
  <w:style w:styleId="Style_8" w:type="paragraph">
    <w:name w:val="ConsPlusTitle"/>
    <w:link w:val="Style_8_ch"/>
    <w:pPr>
      <w:widowControl w:val="0"/>
      <w:ind/>
    </w:pPr>
    <w:rPr>
      <w:rFonts w:ascii="Arial" w:hAnsi="Arial"/>
      <w:b w:val="1"/>
    </w:rPr>
  </w:style>
  <w:style w:styleId="Style_8_ch" w:type="character">
    <w:name w:val="ConsPlusTitle"/>
    <w:link w:val="Style_8"/>
    <w:rPr>
      <w:rFonts w:ascii="Arial" w:hAnsi="Arial"/>
      <w:b w:val="1"/>
    </w:rPr>
  </w:style>
  <w:style w:styleId="Style_36" w:type="paragraph">
    <w:name w:val="Subtitle"/>
    <w:next w:val="Style_4"/>
    <w:link w:val="Style_36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6_ch" w:type="character">
    <w:name w:val="Subtitle"/>
    <w:link w:val="Style_36"/>
    <w:rPr>
      <w:rFonts w:ascii="XO Thames" w:hAnsi="XO Thames"/>
      <w:i w:val="1"/>
      <w:sz w:val="24"/>
    </w:rPr>
  </w:style>
  <w:style w:styleId="Style_2" w:type="paragraph">
    <w:name w:val="header"/>
    <w:basedOn w:val="Style_4"/>
    <w:link w:val="Style_2_ch"/>
    <w:pPr>
      <w:tabs>
        <w:tab w:leader="none" w:pos="4677" w:val="center"/>
        <w:tab w:leader="none" w:pos="9355" w:val="right"/>
      </w:tabs>
      <w:ind/>
    </w:pPr>
  </w:style>
  <w:style w:styleId="Style_2_ch" w:type="character">
    <w:name w:val="header"/>
    <w:basedOn w:val="Style_4_ch"/>
    <w:link w:val="Style_2"/>
  </w:style>
  <w:style w:styleId="Style_37" w:type="paragraph">
    <w:name w:val="Title"/>
    <w:basedOn w:val="Style_4"/>
    <w:link w:val="Style_37_ch"/>
    <w:uiPriority w:val="10"/>
    <w:qFormat/>
    <w:pPr>
      <w:ind/>
      <w:jc w:val="center"/>
    </w:pPr>
    <w:rPr>
      <w:b w:val="1"/>
      <w:sz w:val="32"/>
    </w:rPr>
  </w:style>
  <w:style w:styleId="Style_37_ch" w:type="character">
    <w:name w:val="Title"/>
    <w:basedOn w:val="Style_4_ch"/>
    <w:link w:val="Style_37"/>
    <w:rPr>
      <w:b w:val="1"/>
      <w:sz w:val="32"/>
    </w:rPr>
  </w:style>
  <w:style w:styleId="Style_38" w:type="paragraph">
    <w:name w:val="Document Map"/>
    <w:basedOn w:val="Style_4"/>
    <w:link w:val="Style_38_ch"/>
    <w:rPr>
      <w:rFonts w:ascii="Tahoma" w:hAnsi="Tahoma"/>
    </w:rPr>
  </w:style>
  <w:style w:styleId="Style_38_ch" w:type="character">
    <w:name w:val="Document Map"/>
    <w:basedOn w:val="Style_4_ch"/>
    <w:link w:val="Style_38"/>
    <w:rPr>
      <w:rFonts w:ascii="Tahoma" w:hAnsi="Tahoma"/>
    </w:rPr>
  </w:style>
  <w:style w:styleId="Style_39" w:type="paragraph">
    <w:name w:val="heading 4"/>
    <w:basedOn w:val="Style_4"/>
    <w:next w:val="Style_4"/>
    <w:link w:val="Style_39_ch"/>
    <w:uiPriority w:val="9"/>
    <w:qFormat/>
    <w:pPr>
      <w:keepNext w:val="1"/>
      <w:ind/>
      <w:jc w:val="both"/>
      <w:outlineLvl w:val="3"/>
    </w:pPr>
    <w:rPr>
      <w:i w:val="1"/>
      <w:sz w:val="28"/>
    </w:rPr>
  </w:style>
  <w:style w:styleId="Style_39_ch" w:type="character">
    <w:name w:val="heading 4"/>
    <w:basedOn w:val="Style_4_ch"/>
    <w:link w:val="Style_39"/>
    <w:rPr>
      <w:i w:val="1"/>
      <w:sz w:val="28"/>
    </w:rPr>
  </w:style>
  <w:style w:styleId="Style_1" w:type="paragraph">
    <w:name w:val="footer"/>
    <w:basedOn w:val="Style_4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footer"/>
    <w:basedOn w:val="Style_4_ch"/>
    <w:link w:val="Style_1"/>
  </w:style>
  <w:style w:styleId="Style_40" w:type="paragraph">
    <w:name w:val="heading 2"/>
    <w:basedOn w:val="Style_4"/>
    <w:next w:val="Style_4"/>
    <w:link w:val="Style_40_ch"/>
    <w:uiPriority w:val="9"/>
    <w:qFormat/>
    <w:pPr>
      <w:keepNext w:val="1"/>
      <w:ind/>
      <w:outlineLvl w:val="1"/>
    </w:pPr>
    <w:rPr>
      <w:sz w:val="28"/>
    </w:rPr>
  </w:style>
  <w:style w:styleId="Style_40_ch" w:type="character">
    <w:name w:val="heading 2"/>
    <w:basedOn w:val="Style_4_ch"/>
    <w:link w:val="Style_40"/>
    <w:rPr>
      <w:sz w:val="28"/>
    </w:rPr>
  </w:style>
  <w:style w:default="1" w:styleId="Style_9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1" w:type="table">
    <w:name w:val="Table Grid"/>
    <w:basedOn w:val="Style_9"/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1" Target="numbering.xml" Type="http://schemas.openxmlformats.org/officeDocument/2006/relationships/numbering"/>
  <Relationship Id="rId10" Target="theme/theme1.xml" Type="http://schemas.openxmlformats.org/officeDocument/2006/relationships/theme"/>
  <Relationship Id="rId9" Target="webSettings.xml" Type="http://schemas.openxmlformats.org/officeDocument/2006/relationships/webSettings"/>
  <Relationship Id="rId8" Target="stylesWithEffects.xml" Type="http://schemas.microsoft.com/office/2007/relationships/stylesWithEffects"/>
  <Relationship Id="rId7" Target="styles.xml" Type="http://schemas.openxmlformats.org/officeDocument/2006/relationships/styles"/>
  <Relationship Id="rId6" Target="settings.xml" Type="http://schemas.openxmlformats.org/officeDocument/2006/relationships/settings"/>
  <Relationship Id="rId5" Target="fontTable.xml" Type="http://schemas.openxmlformats.org/officeDocument/2006/relationships/fontTable"/>
  <Relationship Id="rId4" Target="header4.xml" Type="http://schemas.openxmlformats.org/officeDocument/2006/relationships/header"/>
  <Relationship Id="rId3" Target="header3.xml" Type="http://schemas.openxmlformats.org/officeDocument/2006/relationships/header"/>
  <Relationship Id="rId2" Target="header2.xml" Type="http://schemas.openxmlformats.org/officeDocument/2006/relationships/head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2023-03-02T12:20:09Z</dcterms:modified>
</cp:coreProperties>
</file>