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8A4F3B" w:rsidRPr="008A4F3B">
        <w:rPr>
          <w:rFonts w:ascii="Times New Roman" w:hAnsi="Times New Roman" w:cs="Times New Roman"/>
          <w:i/>
          <w:sz w:val="28"/>
          <w:szCs w:val="28"/>
          <w:u w:val="single"/>
        </w:rPr>
        <w:t>Осуществление назначения и выплаты единовременного пособия при рождении ребенка в соответствии с Федеральным законом от 19 мая 1995 года № 81-ФЗ «О государственных пособиях гражданам, имеющим детей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E0219" w:rsidRPr="0082386D" w:rsidRDefault="000E0219" w:rsidP="000A033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2822"/>
      </w:tblGrid>
      <w:tr w:rsidR="000A0337" w:rsidRPr="0082386D" w:rsidTr="0040111F">
        <w:tc>
          <w:tcPr>
            <w:tcW w:w="834" w:type="dxa"/>
          </w:tcPr>
          <w:p w:rsidR="000A0337" w:rsidRPr="0082386D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38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Pr="0082386D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6D"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2822" w:type="dxa"/>
          </w:tcPr>
          <w:p w:rsidR="000A0337" w:rsidRPr="0082386D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6D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25 декабря 1993 г. № 237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 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 от 05 декабря 1994 г.                  № 32, статья 3301</w:t>
            </w:r>
          </w:p>
        </w:tc>
      </w:tr>
      <w:tr w:rsidR="0040111F" w:rsidRPr="0082386D" w:rsidTr="008A4F3B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8A4F3B" w:rsidP="00823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 кодексом Российской Федерации</w:t>
            </w:r>
          </w:p>
        </w:tc>
        <w:tc>
          <w:tcPr>
            <w:tcW w:w="2822" w:type="dxa"/>
          </w:tcPr>
          <w:p w:rsidR="0040111F" w:rsidRPr="0082386D" w:rsidRDefault="0082386D" w:rsidP="00823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Федерации» от 01 января 1996 г. № 1 статья 16</w:t>
            </w:r>
          </w:p>
        </w:tc>
      </w:tr>
      <w:tr w:rsidR="0040111F" w:rsidRPr="0082386D" w:rsidTr="008A4F3B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8A4F3B" w:rsidP="00823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="0082386D"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19 мая 1995 года </w:t>
            </w:r>
            <w:r w:rsidR="0082386D"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81-ФЗ «О государстве</w:t>
            </w: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пособиях гражданам, имеющим детей»</w:t>
            </w:r>
            <w:r w:rsidR="0082386D"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2" w:type="dxa"/>
          </w:tcPr>
          <w:p w:rsidR="0040111F" w:rsidRPr="0082386D" w:rsidRDefault="0082386D" w:rsidP="00823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22 мая 1995 г. № 21 статья 1929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6" w:history="1">
              <w:r w:rsidRPr="008238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18 октября 1999 г.                 № 42, статья 5005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8238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 мая 2006 г. № 59-ФЗ «О порядке рассмотрения обращений граждан Российской Федерации»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              от 05 мая 2006 г. № 95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 от 29.07.2006, № 165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30.07.2010 № 168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«Парламентская газета» от 08-14.04.2011  № 17, «Российская газета» от 08.04.2011 № 75</w:t>
            </w:r>
          </w:p>
        </w:tc>
      </w:tr>
      <w:tr w:rsidR="0040111F" w:rsidRPr="0082386D" w:rsidTr="008A4F3B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</w:tcPr>
          <w:p w:rsidR="008A4F3B" w:rsidRPr="0082386D" w:rsidRDefault="008A4F3B" w:rsidP="008A4F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29 сентября 2020 г. </w:t>
            </w:r>
            <w:r w:rsidR="0082386D"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668 </w:t>
            </w:r>
            <w:r w:rsidR="0082386D"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и условий назначения и выплаты государственных пособий гражданам, имеющим детей</w:t>
            </w:r>
            <w:r w:rsidR="0082386D"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22" w:type="dxa"/>
          </w:tcPr>
          <w:p w:rsidR="0040111F" w:rsidRPr="0082386D" w:rsidRDefault="006D2467" w:rsidP="006D24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Ставропольского края (www.pravo.stavregion.ru) </w:t>
            </w:r>
            <w:r w:rsidR="008A4F3B"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декабря 2020 г. 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18.07.2011 № 29              статья 4479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2822" w:type="dxa"/>
          </w:tcPr>
          <w:p w:rsidR="0040111F" w:rsidRPr="0082386D" w:rsidRDefault="004011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22.08.2012 г.№ 192</w:t>
            </w:r>
          </w:p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31.08.2012 г. № 200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 23.11.2012 г. № 271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Ставропольского края от 27 февраля 2008 г.               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2822" w:type="dxa"/>
          </w:tcPr>
          <w:p w:rsidR="0040111F" w:rsidRPr="0082386D" w:rsidRDefault="004011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01.03.2008 г. № 43</w:t>
            </w:r>
          </w:p>
          <w:p w:rsidR="0040111F" w:rsidRPr="0082386D" w:rsidRDefault="004011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</w:tcPr>
          <w:p w:rsidR="0040111F" w:rsidRPr="0082386D" w:rsidRDefault="0040111F" w:rsidP="00824B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  <w:proofErr w:type="gramEnd"/>
          </w:p>
        </w:tc>
        <w:tc>
          <w:tcPr>
            <w:tcW w:w="2822" w:type="dxa"/>
          </w:tcPr>
          <w:p w:rsidR="0040111F" w:rsidRPr="0082386D" w:rsidRDefault="004011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 16.12.2009 г. № 268</w:t>
            </w:r>
          </w:p>
          <w:p w:rsidR="0040111F" w:rsidRPr="0082386D" w:rsidRDefault="004011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функций»</w:t>
            </w:r>
          </w:p>
        </w:tc>
        <w:tc>
          <w:tcPr>
            <w:tcW w:w="2822" w:type="dxa"/>
            <w:hideMark/>
          </w:tcPr>
          <w:p w:rsidR="0040111F" w:rsidRPr="0082386D" w:rsidRDefault="0040111F" w:rsidP="008238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03 августа 2011 г. № 183</w:t>
            </w:r>
          </w:p>
        </w:tc>
      </w:tr>
      <w:tr w:rsidR="0040111F" w:rsidRPr="0082386D" w:rsidTr="0040111F">
        <w:trPr>
          <w:trHeight w:val="146"/>
        </w:trPr>
        <w:tc>
          <w:tcPr>
            <w:tcW w:w="834" w:type="dxa"/>
          </w:tcPr>
          <w:p w:rsidR="0040111F" w:rsidRPr="0082386D" w:rsidRDefault="0040111F" w:rsidP="00EC0E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hideMark/>
          </w:tcPr>
          <w:p w:rsidR="0040111F" w:rsidRPr="0082386D" w:rsidRDefault="004011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2822" w:type="dxa"/>
            <w:hideMark/>
          </w:tcPr>
          <w:p w:rsidR="0040111F" w:rsidRPr="0082386D" w:rsidRDefault="004011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8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07.12.2013 г. № 330-331</w:t>
            </w:r>
          </w:p>
        </w:tc>
      </w:tr>
    </w:tbl>
    <w:p w:rsidR="00A46755" w:rsidRDefault="00A46755" w:rsidP="00824B56">
      <w:pPr>
        <w:jc w:val="center"/>
      </w:pPr>
    </w:p>
    <w:sectPr w:rsidR="00A4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40111F"/>
    <w:rsid w:val="004D01B6"/>
    <w:rsid w:val="006D2467"/>
    <w:rsid w:val="0082386D"/>
    <w:rsid w:val="00824B56"/>
    <w:rsid w:val="008A4F3B"/>
    <w:rsid w:val="00A46755"/>
    <w:rsid w:val="00AF48A5"/>
    <w:rsid w:val="00E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1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11DA2FB028959F88F00BF459238A81673AA9601924B53B7C189FFE1CB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11DA2FB028959F88F00BF459238A8157AA494059D4B53B7C189FFE1CBm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2</cp:revision>
  <dcterms:created xsi:type="dcterms:W3CDTF">2021-03-26T07:09:00Z</dcterms:created>
  <dcterms:modified xsi:type="dcterms:W3CDTF">2021-03-26T07:09:00Z</dcterms:modified>
</cp:coreProperties>
</file>