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D" w:rsidRPr="00F5320B" w:rsidRDefault="00DE7E2D" w:rsidP="00DE7E2D">
      <w:pPr>
        <w:snapToGrid w:val="0"/>
        <w:spacing w:before="14" w:line="170" w:lineRule="atLeast"/>
        <w:jc w:val="center"/>
        <w:rPr>
          <w:sz w:val="28"/>
          <w:szCs w:val="28"/>
        </w:rPr>
      </w:pPr>
      <w:r w:rsidRPr="00F5320B">
        <w:rPr>
          <w:sz w:val="28"/>
          <w:szCs w:val="28"/>
        </w:rPr>
        <w:t xml:space="preserve">Пояснительная записка </w:t>
      </w:r>
    </w:p>
    <w:p w:rsidR="00DE7E2D" w:rsidRDefault="00DE7E2D" w:rsidP="00DE7E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Невинномысска </w:t>
      </w:r>
    </w:p>
    <w:p w:rsidR="007245CA" w:rsidRPr="00B92A67" w:rsidRDefault="00B92A67" w:rsidP="007245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A67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B92A6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изменения в </w:t>
      </w:r>
      <w:hyperlink r:id="rId5" w:history="1">
        <w:r w:rsidRPr="00B92A67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B92A6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утвержденный постановлением</w:t>
      </w:r>
      <w:proofErr w:type="gramEnd"/>
      <w:r w:rsidRPr="00B92A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Невинномысска от 23.12.2021 № 2250</w:t>
      </w:r>
      <w:r w:rsidRPr="00B92A6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2DDE" w:rsidRDefault="00BB2DDE" w:rsidP="00DE7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2A67" w:rsidRPr="00B92A67" w:rsidRDefault="00DE7E2D" w:rsidP="00A40B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92A67">
        <w:rPr>
          <w:sz w:val="28"/>
          <w:szCs w:val="28"/>
        </w:rPr>
        <w:t>Настоящий проект постановления администрации города</w:t>
      </w:r>
      <w:r w:rsidR="00A40B30">
        <w:rPr>
          <w:sz w:val="28"/>
          <w:szCs w:val="28"/>
        </w:rPr>
        <w:t xml:space="preserve"> Невинномысска</w:t>
      </w:r>
      <w:r w:rsidRPr="00B92A67">
        <w:rPr>
          <w:sz w:val="28"/>
          <w:szCs w:val="28"/>
        </w:rPr>
        <w:t xml:space="preserve"> разработан в связи </w:t>
      </w:r>
      <w:r w:rsidR="00A40B30">
        <w:rPr>
          <w:sz w:val="28"/>
          <w:szCs w:val="28"/>
        </w:rPr>
        <w:t xml:space="preserve">с </w:t>
      </w:r>
      <w:r w:rsidR="00A40B30">
        <w:rPr>
          <w:sz w:val="28"/>
          <w:szCs w:val="28"/>
        </w:rPr>
        <w:t xml:space="preserve">внесением изменений в </w:t>
      </w:r>
      <w:hyperlink r:id="rId6" w:history="1">
        <w:r w:rsidR="00A40B30" w:rsidRPr="00F54DD8">
          <w:rPr>
            <w:sz w:val="28"/>
            <w:szCs w:val="28"/>
          </w:rPr>
          <w:t>постановление</w:t>
        </w:r>
      </w:hyperlink>
      <w:r w:rsidR="00A40B30">
        <w:rPr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A40B30">
        <w:rPr>
          <w:sz w:val="28"/>
          <w:szCs w:val="28"/>
        </w:rPr>
        <w:t xml:space="preserve"> </w:t>
      </w:r>
      <w:proofErr w:type="gramStart"/>
      <w:r w:rsidR="00A40B30">
        <w:rPr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Федерации»</w:t>
      </w:r>
      <w:r w:rsidR="00A40B30">
        <w:rPr>
          <w:sz w:val="28"/>
          <w:szCs w:val="28"/>
        </w:rPr>
        <w:t xml:space="preserve"> в целях приведения в соответствие </w:t>
      </w:r>
      <w:r w:rsidR="00A40B30">
        <w:rPr>
          <w:sz w:val="28"/>
          <w:szCs w:val="28"/>
        </w:rPr>
        <w:t>с нормами действующего законодательства</w:t>
      </w:r>
      <w:r w:rsidR="00A40B30">
        <w:rPr>
          <w:sz w:val="28"/>
          <w:szCs w:val="28"/>
        </w:rPr>
        <w:t xml:space="preserve"> </w:t>
      </w:r>
      <w:r w:rsidR="00B92A67" w:rsidRPr="00B92A67">
        <w:rPr>
          <w:sz w:val="28"/>
          <w:szCs w:val="28"/>
        </w:rPr>
        <w:t xml:space="preserve">Порядка </w:t>
      </w:r>
      <w:r w:rsidRPr="00B92A67">
        <w:rPr>
          <w:sz w:val="28"/>
          <w:szCs w:val="28"/>
        </w:rPr>
        <w:t xml:space="preserve">предоставления </w:t>
      </w:r>
      <w:r w:rsidR="00B92A67" w:rsidRPr="00B92A67">
        <w:rPr>
          <w:sz w:val="28"/>
          <w:szCs w:val="28"/>
        </w:rPr>
        <w:t>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</w:t>
      </w:r>
      <w:proofErr w:type="gramEnd"/>
      <w:r w:rsidR="00B92A67" w:rsidRPr="00B92A67">
        <w:rPr>
          <w:sz w:val="28"/>
          <w:szCs w:val="28"/>
        </w:rPr>
        <w:t xml:space="preserve">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утвержденн</w:t>
      </w:r>
      <w:r w:rsidR="00B92A67">
        <w:rPr>
          <w:sz w:val="28"/>
          <w:szCs w:val="28"/>
        </w:rPr>
        <w:t>ого</w:t>
      </w:r>
      <w:r w:rsidR="00B92A67" w:rsidRPr="00B92A67">
        <w:rPr>
          <w:sz w:val="28"/>
          <w:szCs w:val="28"/>
        </w:rPr>
        <w:t xml:space="preserve"> постановлением администрации города Невинномысска от 23.12.2021 № 2250</w:t>
      </w:r>
    </w:p>
    <w:p w:rsidR="00DE7E2D" w:rsidRDefault="00DE7E2D" w:rsidP="00DE7E2D">
      <w:pPr>
        <w:spacing w:line="240" w:lineRule="exact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E7E2D" w:rsidRDefault="00DE7E2D" w:rsidP="00DE7E2D">
      <w:pPr>
        <w:spacing w:line="240" w:lineRule="exact"/>
        <w:jc w:val="both"/>
        <w:outlineLvl w:val="0"/>
        <w:rPr>
          <w:sz w:val="28"/>
          <w:szCs w:val="28"/>
        </w:rPr>
      </w:pPr>
    </w:p>
    <w:p w:rsidR="00DE7E2D" w:rsidRDefault="00DE7E2D" w:rsidP="00DE7E2D">
      <w:pPr>
        <w:spacing w:line="240" w:lineRule="exact"/>
        <w:jc w:val="both"/>
        <w:outlineLvl w:val="0"/>
        <w:rPr>
          <w:sz w:val="28"/>
          <w:szCs w:val="28"/>
        </w:rPr>
      </w:pPr>
    </w:p>
    <w:p w:rsidR="00DE7E2D" w:rsidRPr="00617AD3" w:rsidRDefault="00DE7E2D" w:rsidP="00DE7E2D">
      <w:pPr>
        <w:spacing w:line="240" w:lineRule="exact"/>
        <w:jc w:val="both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 xml:space="preserve">Руководитель управления </w:t>
      </w:r>
      <w:proofErr w:type="spellStart"/>
      <w:r w:rsidRPr="00617AD3">
        <w:rPr>
          <w:sz w:val="28"/>
          <w:szCs w:val="28"/>
        </w:rPr>
        <w:t>жилищно</w:t>
      </w:r>
      <w:proofErr w:type="spellEnd"/>
      <w:r w:rsidRPr="00617AD3">
        <w:rPr>
          <w:sz w:val="28"/>
          <w:szCs w:val="28"/>
        </w:rPr>
        <w:t>–</w:t>
      </w:r>
    </w:p>
    <w:p w:rsidR="00DE7E2D" w:rsidRPr="00617AD3" w:rsidRDefault="00DE7E2D" w:rsidP="00DE7E2D">
      <w:pPr>
        <w:spacing w:line="240" w:lineRule="exact"/>
        <w:jc w:val="both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>коммунального хозяйства</w:t>
      </w:r>
    </w:p>
    <w:p w:rsidR="00DE7E2D" w:rsidRPr="00617AD3" w:rsidRDefault="00DE7E2D" w:rsidP="00DE7E2D">
      <w:pPr>
        <w:tabs>
          <w:tab w:val="left" w:pos="9639"/>
        </w:tabs>
        <w:spacing w:line="240" w:lineRule="exact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DE7E2D" w:rsidRDefault="00DE7E2D" w:rsidP="00DE7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E2D" w:rsidRDefault="00DE7E2D" w:rsidP="00DE7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E2D" w:rsidRDefault="00DE7E2D" w:rsidP="00DE7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E7E2D" w:rsidSect="00DE7E2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0"/>
    <w:rsid w:val="00271F5C"/>
    <w:rsid w:val="00273B50"/>
    <w:rsid w:val="00720739"/>
    <w:rsid w:val="007245CA"/>
    <w:rsid w:val="007B3EA9"/>
    <w:rsid w:val="00A40B30"/>
    <w:rsid w:val="00B92A67"/>
    <w:rsid w:val="00BB2DDE"/>
    <w:rsid w:val="00D741D4"/>
    <w:rsid w:val="00D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342EAC0B8489EA2A1FCE953E9218C79DAE238E8C09B0394102B893D6EC96E91399C23B5E18F6A8F93655A32F198F10B68E89D95256DE4QFuDG" TargetMode="External"/><Relationship Id="rId5" Type="http://schemas.openxmlformats.org/officeDocument/2006/relationships/hyperlink" Target="consultantplus://offline/ref=F7E3A03173C942321C224D5A9E0271D6293E3A41EA59B6F61050BC1B4A8FD8A33F0CD7B0FC3483532F871CA0C923F19F14298C6B24CC373F0C87C7ACj8w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2021-11-26T15:54:00Z</dcterms:created>
  <dcterms:modified xsi:type="dcterms:W3CDTF">2023-02-08T11:32:00Z</dcterms:modified>
</cp:coreProperties>
</file>