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A8" w:rsidRDefault="006562A8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D40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20F6D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Положение о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порядке представления сведений о доходах, расходах,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отдельными категориями лиц, претендующих на замещение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должностей 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>в администрации города Невинномысска и органах администрации города Невинномысска с правами юридического лица</w:t>
      </w:r>
      <w:r w:rsidR="00E27B8A">
        <w:rPr>
          <w:rFonts w:ascii="Times New Roman" w:hAnsi="Times New Roman" w:cs="Times New Roman"/>
          <w:b w:val="0"/>
          <w:sz w:val="28"/>
          <w:szCs w:val="28"/>
        </w:rPr>
        <w:t>,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по которым влечет за собой обязанность представлять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указанные сведения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>,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51F14">
        <w:rPr>
          <w:rFonts w:ascii="Times New Roman" w:hAnsi="Times New Roman" w:cs="Times New Roman"/>
          <w:b w:val="0"/>
          <w:sz w:val="28"/>
          <w:szCs w:val="28"/>
        </w:rPr>
        <w:t xml:space="preserve"> лиц,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замещающих 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эти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524D4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администрации </w:t>
      </w:r>
      <w:proofErr w:type="gramEnd"/>
    </w:p>
    <w:p w:rsidR="00925E0B" w:rsidRPr="00703967" w:rsidRDefault="00524D40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Невинномысска от 27 марта 2017 г. № 767</w:t>
      </w: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054320" w:rsidRDefault="00925E0B" w:rsidP="000F535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25E0B">
        <w:rPr>
          <w:rFonts w:ascii="Times New Roman" w:hAnsi="Times New Roman" w:cs="Times New Roman"/>
          <w:sz w:val="28"/>
          <w:szCs w:val="28"/>
        </w:rPr>
        <w:t>В целях реализации федеральных законов</w:t>
      </w:r>
      <w:r w:rsidR="00F51F14">
        <w:rPr>
          <w:rFonts w:ascii="Times New Roman" w:hAnsi="Times New Roman" w:cs="Times New Roman"/>
          <w:sz w:val="28"/>
          <w:szCs w:val="28"/>
        </w:rPr>
        <w:t xml:space="preserve"> от 02 марта 2007 г</w:t>
      </w:r>
      <w:r w:rsidR="0065388D">
        <w:rPr>
          <w:rFonts w:ascii="Times New Roman" w:hAnsi="Times New Roman" w:cs="Times New Roman"/>
          <w:sz w:val="28"/>
          <w:szCs w:val="28"/>
        </w:rPr>
        <w:t>ода</w:t>
      </w:r>
      <w:r w:rsidR="00F51F14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925E0B">
        <w:rPr>
          <w:rFonts w:ascii="Times New Roman" w:hAnsi="Times New Roman" w:cs="Times New Roman"/>
          <w:sz w:val="28"/>
          <w:szCs w:val="28"/>
        </w:rPr>
        <w:t xml:space="preserve"> </w:t>
      </w:r>
      <w:r w:rsidR="00F51F14" w:rsidRPr="00F51F14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F51F14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</w:t>
        </w:r>
      </w:hyperlink>
      <w:r w:rsidR="00F51F14">
        <w:rPr>
          <w:rFonts w:ascii="Times New Roman" w:hAnsi="Times New Roman" w:cs="Times New Roman"/>
          <w:sz w:val="28"/>
          <w:szCs w:val="28"/>
        </w:rPr>
        <w:t xml:space="preserve"> Федерации» и</w:t>
      </w:r>
      <w:r w:rsidRPr="00925E0B">
        <w:rPr>
          <w:rFonts w:ascii="Times New Roman" w:hAnsi="Times New Roman" w:cs="Times New Roman"/>
          <w:sz w:val="28"/>
          <w:szCs w:val="28"/>
        </w:rPr>
        <w:t xml:space="preserve"> </w:t>
      </w:r>
      <w:r w:rsidR="00F51F14">
        <w:rPr>
          <w:rFonts w:ascii="Times New Roman" w:hAnsi="Times New Roman" w:cs="Times New Roman"/>
          <w:sz w:val="28"/>
          <w:szCs w:val="28"/>
        </w:rPr>
        <w:t>от 25 декабря 2008 г</w:t>
      </w:r>
      <w:r w:rsidR="0065388D">
        <w:rPr>
          <w:rFonts w:ascii="Times New Roman" w:hAnsi="Times New Roman" w:cs="Times New Roman"/>
          <w:sz w:val="28"/>
          <w:szCs w:val="28"/>
        </w:rPr>
        <w:t>ода</w:t>
      </w:r>
      <w:r w:rsidR="00F51F14">
        <w:rPr>
          <w:rFonts w:ascii="Times New Roman" w:hAnsi="Times New Roman" w:cs="Times New Roman"/>
          <w:sz w:val="28"/>
          <w:szCs w:val="28"/>
        </w:rPr>
        <w:t xml:space="preserve"> № 273-</w:t>
      </w:r>
      <w:r w:rsidR="00F51F14" w:rsidRPr="00F51F14">
        <w:rPr>
          <w:rFonts w:ascii="Times New Roman" w:hAnsi="Times New Roman" w:cs="Times New Roman"/>
          <w:sz w:val="28"/>
          <w:szCs w:val="28"/>
        </w:rPr>
        <w:t xml:space="preserve">ФЗ </w:t>
      </w:r>
      <w:hyperlink r:id="rId10" w:history="1">
        <w:r w:rsidR="00F51F14" w:rsidRPr="00F51F14">
          <w:rPr>
            <w:rFonts w:ascii="Times New Roman" w:hAnsi="Times New Roman" w:cs="Times New Roman"/>
            <w:sz w:val="28"/>
            <w:szCs w:val="28"/>
          </w:rPr>
          <w:t>«</w:t>
        </w:r>
        <w:r w:rsidRPr="00F51F14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F51F14" w:rsidRPr="00F51F14">
        <w:rPr>
          <w:rFonts w:ascii="Times New Roman" w:hAnsi="Times New Roman" w:cs="Times New Roman"/>
          <w:sz w:val="28"/>
          <w:szCs w:val="28"/>
        </w:rPr>
        <w:t>»</w:t>
      </w:r>
      <w:r w:rsidRPr="00F51F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562A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25E0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</w:t>
      </w:r>
      <w:r w:rsidR="006562A8">
        <w:rPr>
          <w:rFonts w:ascii="Times New Roman" w:hAnsi="Times New Roman" w:cs="Times New Roman"/>
          <w:sz w:val="28"/>
          <w:szCs w:val="28"/>
        </w:rPr>
        <w:t>.</w:t>
      </w:r>
      <w:r w:rsidRPr="00925E0B">
        <w:rPr>
          <w:rFonts w:ascii="Times New Roman" w:hAnsi="Times New Roman" w:cs="Times New Roman"/>
          <w:sz w:val="28"/>
          <w:szCs w:val="28"/>
        </w:rPr>
        <w:t xml:space="preserve"> </w:t>
      </w:r>
      <w:r w:rsidR="00F51F14">
        <w:rPr>
          <w:rFonts w:ascii="Times New Roman" w:hAnsi="Times New Roman" w:cs="Times New Roman"/>
          <w:sz w:val="28"/>
          <w:szCs w:val="28"/>
        </w:rPr>
        <w:t>№</w:t>
      </w:r>
      <w:r w:rsidRPr="00925E0B">
        <w:rPr>
          <w:rFonts w:ascii="Times New Roman" w:hAnsi="Times New Roman" w:cs="Times New Roman"/>
          <w:sz w:val="28"/>
          <w:szCs w:val="28"/>
        </w:rPr>
        <w:t xml:space="preserve"> 559 </w:t>
      </w:r>
      <w:r w:rsidR="00F51F14">
        <w:rPr>
          <w:rFonts w:ascii="Times New Roman" w:hAnsi="Times New Roman" w:cs="Times New Roman"/>
          <w:sz w:val="28"/>
          <w:szCs w:val="28"/>
        </w:rPr>
        <w:t>«</w:t>
      </w:r>
      <w:r w:rsidRPr="00925E0B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="006562A8">
        <w:rPr>
          <w:rFonts w:ascii="Times New Roman" w:hAnsi="Times New Roman" w:cs="Times New Roman"/>
          <w:sz w:val="28"/>
          <w:szCs w:val="28"/>
        </w:rPr>
        <w:t>»</w:t>
      </w:r>
      <w:r w:rsidRPr="00925E0B">
        <w:rPr>
          <w:rFonts w:ascii="Times New Roman" w:hAnsi="Times New Roman" w:cs="Times New Roman"/>
          <w:sz w:val="28"/>
          <w:szCs w:val="28"/>
        </w:rPr>
        <w:t xml:space="preserve">, </w:t>
      </w:r>
      <w:r w:rsidR="00582D5E">
        <w:rPr>
          <w:rFonts w:ascii="Times New Roman" w:hAnsi="Times New Roman" w:cs="Times New Roman"/>
          <w:sz w:val="28"/>
          <w:szCs w:val="28"/>
        </w:rPr>
        <w:t xml:space="preserve">постановления Губернатора Ставропольского края от 07 августа 2007 г. № 520 </w:t>
      </w:r>
      <w:r w:rsidR="000F5358">
        <w:rPr>
          <w:rFonts w:ascii="Times New Roman" w:hAnsi="Times New Roman" w:cs="Times New Roman"/>
          <w:sz w:val="28"/>
          <w:szCs w:val="28"/>
        </w:rPr>
        <w:t>«</w:t>
      </w:r>
      <w:r w:rsidR="000F5358" w:rsidRPr="000F5358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 w:rsidR="00582D5E">
        <w:rPr>
          <w:rFonts w:ascii="Times New Roman" w:hAnsi="Times New Roman" w:cs="Times New Roman"/>
          <w:sz w:val="28"/>
          <w:szCs w:val="28"/>
        </w:rPr>
        <w:t>»</w:t>
      </w:r>
      <w:r w:rsidRPr="000543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2A8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F535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42" w:history="1">
        <w:r w:rsidR="00925E0B" w:rsidRPr="006562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25E0B" w:rsidRPr="006562A8">
        <w:rPr>
          <w:rFonts w:ascii="Times New Roman" w:hAnsi="Times New Roman" w:cs="Times New Roman"/>
          <w:sz w:val="28"/>
          <w:szCs w:val="28"/>
        </w:rPr>
        <w:t xml:space="preserve"> о </w:t>
      </w:r>
      <w:r w:rsidR="00925E0B" w:rsidRPr="00925E0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562A8" w:rsidRPr="006562A8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в администрации города Невинномысска и органах администрации города Невинномысска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2A8" w:rsidRPr="006562A8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сведения, и лиц, замещающих эти должности</w:t>
      </w:r>
      <w:r w:rsidR="000F5358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Невинномысска от</w:t>
      </w:r>
      <w:r w:rsidR="00FD41A4">
        <w:rPr>
          <w:rFonts w:ascii="Times New Roman" w:hAnsi="Times New Roman" w:cs="Times New Roman"/>
          <w:sz w:val="28"/>
          <w:szCs w:val="28"/>
        </w:rPr>
        <w:t xml:space="preserve"> </w:t>
      </w:r>
      <w:r w:rsidR="000F5358">
        <w:rPr>
          <w:rFonts w:ascii="Times New Roman" w:hAnsi="Times New Roman" w:cs="Times New Roman"/>
          <w:sz w:val="28"/>
          <w:szCs w:val="28"/>
        </w:rPr>
        <w:t>27 марта</w:t>
      </w:r>
      <w:proofErr w:type="gramEnd"/>
      <w:r w:rsidR="000F5358">
        <w:rPr>
          <w:rFonts w:ascii="Times New Roman" w:hAnsi="Times New Roman" w:cs="Times New Roman"/>
          <w:sz w:val="28"/>
          <w:szCs w:val="28"/>
        </w:rPr>
        <w:t xml:space="preserve"> 2017 г. № 767, </w:t>
      </w:r>
      <w:r w:rsidR="005706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0669" w:rsidRDefault="00570669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2 слова «от 18 мая 2009 г. № 559 «О представлении гражданами, претендующими на замещение должностей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характера» заменить словами «от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Федерации»;</w:t>
      </w:r>
    </w:p>
    <w:p w:rsidR="00570669" w:rsidRDefault="00570669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3 пункта 8 слово «, акций» исключить.</w:t>
      </w:r>
    </w:p>
    <w:p w:rsidR="00E27B8A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358">
        <w:rPr>
          <w:rFonts w:ascii="Times New Roman" w:hAnsi="Times New Roman" w:cs="Times New Roman"/>
          <w:sz w:val="28"/>
          <w:szCs w:val="28"/>
        </w:rPr>
        <w:t>Опубликовать н</w:t>
      </w:r>
      <w:r w:rsidRPr="00E27B8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F5358">
        <w:rPr>
          <w:rFonts w:ascii="Times New Roman" w:hAnsi="Times New Roman" w:cs="Times New Roman"/>
          <w:sz w:val="28"/>
          <w:szCs w:val="28"/>
        </w:rPr>
        <w:t xml:space="preserve">в </w:t>
      </w:r>
      <w:r w:rsidR="00FD41A4">
        <w:rPr>
          <w:rFonts w:ascii="Times New Roman" w:hAnsi="Times New Roman" w:cs="Times New Roman"/>
          <w:sz w:val="28"/>
          <w:szCs w:val="28"/>
        </w:rPr>
        <w:t xml:space="preserve">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</w:t>
      </w:r>
      <w:r w:rsidRPr="00E27B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 w:rsidP="0065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Pr="006562A8" w:rsidRDefault="006562A8" w:rsidP="006562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6562A8" w:rsidRPr="006562A8" w:rsidRDefault="006562A8" w:rsidP="006562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6562A8" w:rsidRDefault="0065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2CB" w:rsidRPr="006E12CB" w:rsidRDefault="006E12CB" w:rsidP="006E12CB">
      <w:pPr>
        <w:tabs>
          <w:tab w:val="left" w:pos="7513"/>
          <w:tab w:val="left" w:pos="8222"/>
          <w:tab w:val="left" w:pos="9356"/>
        </w:tabs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12CB" w:rsidRDefault="006E12CB">
      <w:pPr>
        <w:rPr>
          <w:rFonts w:ascii="Times New Roman" w:hAnsi="Times New Roman" w:cs="Times New Roman"/>
          <w:sz w:val="28"/>
          <w:szCs w:val="28"/>
        </w:rPr>
      </w:pPr>
    </w:p>
    <w:p w:rsidR="008A4E4E" w:rsidRPr="008A4E4E" w:rsidRDefault="008A4E4E" w:rsidP="0057066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sectPr w:rsidR="008A4E4E" w:rsidRPr="008A4E4E" w:rsidSect="00AD7EC2">
      <w:headerReference w:type="default" r:id="rId12"/>
      <w:pgSz w:w="11906" w:h="16838"/>
      <w:pgMar w:top="1418" w:right="566" w:bottom="851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02" w:rsidRDefault="00C67B02" w:rsidP="00113BC4">
      <w:pPr>
        <w:spacing w:after="0" w:line="240" w:lineRule="auto"/>
      </w:pPr>
      <w:r>
        <w:separator/>
      </w:r>
    </w:p>
  </w:endnote>
  <w:endnote w:type="continuationSeparator" w:id="0">
    <w:p w:rsidR="00C67B02" w:rsidRDefault="00C67B02" w:rsidP="001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02" w:rsidRDefault="00C67B02" w:rsidP="00113BC4">
      <w:pPr>
        <w:spacing w:after="0" w:line="240" w:lineRule="auto"/>
      </w:pPr>
      <w:r>
        <w:separator/>
      </w:r>
    </w:p>
  </w:footnote>
  <w:footnote w:type="continuationSeparator" w:id="0">
    <w:p w:rsidR="00C67B02" w:rsidRDefault="00C67B02" w:rsidP="001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41295"/>
      <w:docPartObj>
        <w:docPartGallery w:val="Page Numbers (Top of Page)"/>
        <w:docPartUnique/>
      </w:docPartObj>
    </w:sdtPr>
    <w:sdtEndPr/>
    <w:sdtContent>
      <w:p w:rsidR="00113BC4" w:rsidRDefault="00EC09E5">
        <w:pPr>
          <w:pStyle w:val="a6"/>
          <w:jc w:val="center"/>
        </w:pPr>
        <w:r>
          <w:fldChar w:fldCharType="begin"/>
        </w:r>
        <w:r w:rsidR="00113BC4">
          <w:instrText>PAGE   \* MERGEFORMAT</w:instrText>
        </w:r>
        <w:r>
          <w:fldChar w:fldCharType="separate"/>
        </w:r>
        <w:r w:rsidR="00BB1555">
          <w:rPr>
            <w:noProof/>
          </w:rPr>
          <w:t>2</w:t>
        </w:r>
        <w:r>
          <w:fldChar w:fldCharType="end"/>
        </w:r>
      </w:p>
    </w:sdtContent>
  </w:sdt>
  <w:p w:rsidR="00113BC4" w:rsidRDefault="00113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54320"/>
    <w:rsid w:val="000C0122"/>
    <w:rsid w:val="000D3A09"/>
    <w:rsid w:val="000F5358"/>
    <w:rsid w:val="00113BC4"/>
    <w:rsid w:val="001C3FE8"/>
    <w:rsid w:val="001E35EB"/>
    <w:rsid w:val="001E6AEA"/>
    <w:rsid w:val="001F1484"/>
    <w:rsid w:val="001F6311"/>
    <w:rsid w:val="002963E3"/>
    <w:rsid w:val="002A44D1"/>
    <w:rsid w:val="002F5C46"/>
    <w:rsid w:val="00355F24"/>
    <w:rsid w:val="003B263D"/>
    <w:rsid w:val="003B4E8A"/>
    <w:rsid w:val="003E1EE8"/>
    <w:rsid w:val="00410C6E"/>
    <w:rsid w:val="0041742A"/>
    <w:rsid w:val="004947DD"/>
    <w:rsid w:val="004E4B24"/>
    <w:rsid w:val="00500372"/>
    <w:rsid w:val="00524D40"/>
    <w:rsid w:val="00570669"/>
    <w:rsid w:val="00582D5E"/>
    <w:rsid w:val="005A1ACD"/>
    <w:rsid w:val="005D1CB5"/>
    <w:rsid w:val="005F6304"/>
    <w:rsid w:val="0060480E"/>
    <w:rsid w:val="00641DE3"/>
    <w:rsid w:val="0065388D"/>
    <w:rsid w:val="006562A8"/>
    <w:rsid w:val="006E12CB"/>
    <w:rsid w:val="006F3CCF"/>
    <w:rsid w:val="00700BF1"/>
    <w:rsid w:val="00703967"/>
    <w:rsid w:val="00794676"/>
    <w:rsid w:val="008A4E4E"/>
    <w:rsid w:val="008C44D0"/>
    <w:rsid w:val="008F6689"/>
    <w:rsid w:val="00902CBE"/>
    <w:rsid w:val="00925E0B"/>
    <w:rsid w:val="00966999"/>
    <w:rsid w:val="009E0E6A"/>
    <w:rsid w:val="00AD1EDD"/>
    <w:rsid w:val="00AD4E26"/>
    <w:rsid w:val="00AD7EC2"/>
    <w:rsid w:val="00B24864"/>
    <w:rsid w:val="00B45257"/>
    <w:rsid w:val="00B90A6F"/>
    <w:rsid w:val="00BA5B2E"/>
    <w:rsid w:val="00BB1004"/>
    <w:rsid w:val="00BB1555"/>
    <w:rsid w:val="00BE3925"/>
    <w:rsid w:val="00C67B02"/>
    <w:rsid w:val="00CE0242"/>
    <w:rsid w:val="00D33624"/>
    <w:rsid w:val="00D50506"/>
    <w:rsid w:val="00D61610"/>
    <w:rsid w:val="00D84F69"/>
    <w:rsid w:val="00D96EBA"/>
    <w:rsid w:val="00E20F6D"/>
    <w:rsid w:val="00E27B8A"/>
    <w:rsid w:val="00E338F3"/>
    <w:rsid w:val="00E55960"/>
    <w:rsid w:val="00E95DE6"/>
    <w:rsid w:val="00EC09E5"/>
    <w:rsid w:val="00ED12B1"/>
    <w:rsid w:val="00EE00AB"/>
    <w:rsid w:val="00F51F14"/>
    <w:rsid w:val="00FB122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втозамена"/>
    <w:rsid w:val="006562A8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C4"/>
  </w:style>
  <w:style w:type="paragraph" w:styleId="a8">
    <w:name w:val="footer"/>
    <w:basedOn w:val="a"/>
    <w:link w:val="a9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втозамена"/>
    <w:rsid w:val="006562A8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C4"/>
  </w:style>
  <w:style w:type="paragraph" w:styleId="a8">
    <w:name w:val="footer"/>
    <w:basedOn w:val="a"/>
    <w:link w:val="a9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44B0EA1789EAAE61E3020187E735BFE6AF6617A656CAD0CAD970D408F508703C05466FD66B127IEiB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244B0EA1789EAAE61E3020187E735BFD62F5647D656CAD0CAD970D408F508703C05461IFi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44B0EA1789EAAE61E3020187E735BFD62F56579646CAD0CAD970D408F508703C05466FD66B024IEi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62E5-F27F-469C-9AE8-4019467C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Ирина Г. Белоцерковская</cp:lastModifiedBy>
  <cp:revision>2</cp:revision>
  <cp:lastPrinted>2022-10-13T12:40:00Z</cp:lastPrinted>
  <dcterms:created xsi:type="dcterms:W3CDTF">2022-10-13T14:22:00Z</dcterms:created>
  <dcterms:modified xsi:type="dcterms:W3CDTF">2022-10-13T14:22:00Z</dcterms:modified>
</cp:coreProperties>
</file>