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BD" w:rsidRPr="00C03ABD" w:rsidRDefault="00C03ABD" w:rsidP="00C03ABD">
      <w:pPr>
        <w:numPr>
          <w:ilvl w:val="0"/>
          <w:numId w:val="2"/>
        </w:numPr>
        <w:tabs>
          <w:tab w:val="left" w:pos="4140"/>
        </w:tabs>
        <w:suppressAutoHyphens/>
        <w:spacing w:after="0" w:line="24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8"/>
        </w:rPr>
        <w:drawing>
          <wp:inline distT="0" distB="0" distL="0" distR="0">
            <wp:extent cx="46672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C03ABD" w:rsidRPr="00C03ABD" w:rsidRDefault="00C03ABD" w:rsidP="00C03ABD">
      <w:pPr>
        <w:numPr>
          <w:ilvl w:val="0"/>
          <w:numId w:val="2"/>
        </w:numPr>
        <w:suppressAutoHyphens/>
        <w:spacing w:after="0" w:line="240" w:lineRule="auto"/>
        <w:ind w:right="-57"/>
        <w:jc w:val="center"/>
        <w:rPr>
          <w:rFonts w:ascii="Times New Roman" w:eastAsia="Times New Roman" w:hAnsi="Times New Roman" w:cs="Times New Roman"/>
          <w:sz w:val="28"/>
          <w:szCs w:val="28"/>
        </w:rPr>
      </w:pPr>
      <w:r w:rsidRPr="00C03ABD">
        <w:rPr>
          <w:rFonts w:ascii="Times New Roman" w:eastAsia="Times New Roman" w:hAnsi="Times New Roman" w:cs="Times New Roman"/>
          <w:sz w:val="28"/>
          <w:szCs w:val="28"/>
        </w:rPr>
        <w:t>АДМИНИСТРАЦИЯ ГОРОДА НЕВИННОМЫССКА</w:t>
      </w:r>
    </w:p>
    <w:p w:rsidR="00C03ABD" w:rsidRPr="00C03ABD" w:rsidRDefault="00C03ABD" w:rsidP="00C03ABD">
      <w:pPr>
        <w:numPr>
          <w:ilvl w:val="0"/>
          <w:numId w:val="2"/>
        </w:numPr>
        <w:suppressAutoHyphens/>
        <w:spacing w:after="0" w:line="240" w:lineRule="auto"/>
        <w:ind w:right="-57"/>
        <w:jc w:val="center"/>
        <w:rPr>
          <w:rFonts w:ascii="Times New Roman" w:eastAsia="Times New Roman" w:hAnsi="Times New Roman" w:cs="Times New Roman"/>
          <w:sz w:val="28"/>
          <w:szCs w:val="28"/>
        </w:rPr>
      </w:pPr>
      <w:r w:rsidRPr="00C03ABD">
        <w:rPr>
          <w:rFonts w:ascii="Times New Roman" w:eastAsia="Times New Roman" w:hAnsi="Times New Roman" w:cs="Times New Roman"/>
          <w:sz w:val="28"/>
          <w:szCs w:val="28"/>
        </w:rPr>
        <w:t>СТАВРОПОЛЬСКОГО КРАЯ</w:t>
      </w:r>
    </w:p>
    <w:p w:rsidR="00C03ABD" w:rsidRPr="00C03ABD" w:rsidRDefault="00C03ABD" w:rsidP="00C03ABD">
      <w:pPr>
        <w:numPr>
          <w:ilvl w:val="0"/>
          <w:numId w:val="2"/>
        </w:numPr>
        <w:tabs>
          <w:tab w:val="left" w:pos="4005"/>
          <w:tab w:val="left" w:pos="4215"/>
        </w:tabs>
        <w:suppressAutoHyphens/>
        <w:spacing w:after="0" w:line="240" w:lineRule="auto"/>
        <w:ind w:right="-57"/>
        <w:jc w:val="center"/>
        <w:rPr>
          <w:rFonts w:ascii="Times New Roman" w:eastAsia="Times New Roman" w:hAnsi="Times New Roman" w:cs="Times New Roman"/>
          <w:sz w:val="28"/>
          <w:szCs w:val="28"/>
        </w:rPr>
      </w:pPr>
    </w:p>
    <w:p w:rsidR="00C03ABD" w:rsidRPr="00C03ABD" w:rsidRDefault="00C03ABD" w:rsidP="00C03ABD">
      <w:pPr>
        <w:numPr>
          <w:ilvl w:val="0"/>
          <w:numId w:val="2"/>
        </w:numPr>
        <w:suppressAutoHyphens/>
        <w:spacing w:after="0" w:line="240" w:lineRule="auto"/>
        <w:ind w:right="-57"/>
        <w:jc w:val="center"/>
        <w:rPr>
          <w:rFonts w:ascii="Times New Roman" w:eastAsia="Times New Roman" w:hAnsi="Times New Roman" w:cs="Times New Roman"/>
          <w:sz w:val="28"/>
          <w:szCs w:val="28"/>
        </w:rPr>
      </w:pPr>
      <w:r w:rsidRPr="00C03ABD">
        <w:rPr>
          <w:rFonts w:ascii="Times New Roman" w:eastAsia="Times New Roman" w:hAnsi="Times New Roman" w:cs="Times New Roman"/>
          <w:sz w:val="28"/>
          <w:szCs w:val="28"/>
        </w:rPr>
        <w:t>ПОСТАНОВЛЕНИЕ</w:t>
      </w:r>
    </w:p>
    <w:p w:rsidR="00C03ABD" w:rsidRPr="00C03ABD" w:rsidRDefault="00C03ABD" w:rsidP="00C03ABD">
      <w:pPr>
        <w:numPr>
          <w:ilvl w:val="0"/>
          <w:numId w:val="2"/>
        </w:numPr>
        <w:tabs>
          <w:tab w:val="left" w:pos="4140"/>
        </w:tabs>
        <w:suppressAutoHyphens/>
        <w:spacing w:after="0" w:line="240" w:lineRule="auto"/>
        <w:ind w:right="-57"/>
        <w:jc w:val="center"/>
        <w:rPr>
          <w:rFonts w:ascii="Times New Roman" w:eastAsia="Times New Roman" w:hAnsi="Times New Roman" w:cs="Times New Roman"/>
          <w:sz w:val="28"/>
          <w:szCs w:val="28"/>
        </w:rPr>
      </w:pPr>
    </w:p>
    <w:p w:rsidR="00C03ABD" w:rsidRPr="00C03ABD" w:rsidRDefault="00C03ABD" w:rsidP="00C03ABD">
      <w:pPr>
        <w:numPr>
          <w:ilvl w:val="0"/>
          <w:numId w:val="2"/>
        </w:numPr>
        <w:tabs>
          <w:tab w:val="left" w:pos="4140"/>
        </w:tabs>
        <w:suppressAutoHyphens/>
        <w:spacing w:after="0" w:line="240" w:lineRule="auto"/>
        <w:ind w:right="-57"/>
        <w:jc w:val="center"/>
        <w:rPr>
          <w:rFonts w:ascii="Times New Roman" w:eastAsia="Times New Roman" w:hAnsi="Times New Roman" w:cs="Times New Roman"/>
          <w:sz w:val="28"/>
          <w:szCs w:val="28"/>
        </w:rPr>
      </w:pPr>
    </w:p>
    <w:p w:rsidR="00C03ABD" w:rsidRPr="00C03ABD" w:rsidRDefault="00C03ABD" w:rsidP="00C03ABD">
      <w:pPr>
        <w:numPr>
          <w:ilvl w:val="0"/>
          <w:numId w:val="2"/>
        </w:numPr>
        <w:tabs>
          <w:tab w:val="left" w:pos="4140"/>
        </w:tabs>
        <w:suppressAutoHyphens/>
        <w:spacing w:after="0" w:line="240" w:lineRule="auto"/>
        <w:ind w:right="-57"/>
        <w:jc w:val="center"/>
        <w:rPr>
          <w:rFonts w:ascii="Times New Roman" w:eastAsia="Times New Roman" w:hAnsi="Times New Roman" w:cs="Times New Roman"/>
          <w:sz w:val="28"/>
          <w:szCs w:val="28"/>
        </w:rPr>
      </w:pPr>
    </w:p>
    <w:p w:rsidR="00C03ABD" w:rsidRPr="00C03ABD" w:rsidRDefault="00C03ABD" w:rsidP="00C03ABD">
      <w:pPr>
        <w:numPr>
          <w:ilvl w:val="0"/>
          <w:numId w:val="2"/>
        </w:numPr>
        <w:suppressAutoHyphens/>
        <w:spacing w:after="0" w:line="240" w:lineRule="auto"/>
        <w:ind w:right="-2"/>
        <w:rPr>
          <w:rFonts w:ascii="Times New Roman" w:eastAsia="Times New Roman" w:hAnsi="Times New Roman" w:cs="Times New Roman"/>
          <w:sz w:val="28"/>
          <w:szCs w:val="28"/>
        </w:rPr>
      </w:pPr>
      <w:r w:rsidRPr="00C03ABD">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C03ABD">
        <w:rPr>
          <w:rFonts w:ascii="Times New Roman" w:eastAsia="Times New Roman" w:hAnsi="Times New Roman" w:cs="Times New Roman"/>
          <w:sz w:val="28"/>
          <w:szCs w:val="28"/>
        </w:rPr>
        <w:t>.11.2019                                г. Невинномысск                                         № 2</w:t>
      </w:r>
      <w:r>
        <w:rPr>
          <w:rFonts w:ascii="Times New Roman" w:eastAsia="Times New Roman" w:hAnsi="Times New Roman" w:cs="Times New Roman"/>
          <w:sz w:val="28"/>
          <w:szCs w:val="28"/>
        </w:rPr>
        <w:t>143</w:t>
      </w:r>
    </w:p>
    <w:p w:rsidR="00C03ABD" w:rsidRPr="00C03ABD" w:rsidRDefault="00C03ABD" w:rsidP="00C03ABD">
      <w:pPr>
        <w:spacing w:after="0" w:line="240" w:lineRule="auto"/>
        <w:jc w:val="center"/>
        <w:rPr>
          <w:rFonts w:ascii="Times New Roman" w:eastAsia="Times New Roman" w:hAnsi="Times New Roman" w:cs="Times New Roman"/>
          <w:sz w:val="28"/>
          <w:szCs w:val="28"/>
        </w:rPr>
      </w:pPr>
    </w:p>
    <w:p w:rsidR="00BE6C56" w:rsidRDefault="00DE3F4F" w:rsidP="00C3601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B31040">
        <w:rPr>
          <w:rFonts w:ascii="Times New Roman" w:hAnsi="Times New Roman" w:cs="Times New Roman"/>
          <w:sz w:val="28"/>
          <w:szCs w:val="28"/>
        </w:rPr>
        <w:t xml:space="preserve">Положения о </w:t>
      </w:r>
      <w:r>
        <w:rPr>
          <w:rFonts w:ascii="Times New Roman" w:hAnsi="Times New Roman" w:cs="Times New Roman"/>
          <w:sz w:val="28"/>
          <w:szCs w:val="28"/>
        </w:rPr>
        <w:t>межведомственной комиссии по обследованию и категорированию объектов (территорий) образовательных организаций города Невинномысска</w:t>
      </w:r>
    </w:p>
    <w:p w:rsidR="00DE3F4F" w:rsidRDefault="00DE3F4F" w:rsidP="00C743B8">
      <w:pPr>
        <w:spacing w:after="0" w:line="240" w:lineRule="exact"/>
        <w:jc w:val="center"/>
        <w:rPr>
          <w:rFonts w:ascii="Times New Roman" w:hAnsi="Times New Roman" w:cs="Times New Roman"/>
          <w:sz w:val="28"/>
          <w:szCs w:val="28"/>
        </w:rPr>
      </w:pPr>
    </w:p>
    <w:p w:rsidR="00DE3F4F" w:rsidRDefault="00DE3F4F" w:rsidP="00C743B8">
      <w:pPr>
        <w:spacing w:after="0" w:line="240" w:lineRule="exact"/>
        <w:jc w:val="center"/>
        <w:rPr>
          <w:rFonts w:ascii="Times New Roman" w:hAnsi="Times New Roman" w:cs="Times New Roman"/>
          <w:sz w:val="28"/>
          <w:szCs w:val="28"/>
        </w:rPr>
      </w:pPr>
    </w:p>
    <w:p w:rsidR="00FC2DCA" w:rsidRDefault="00DE3F4F" w:rsidP="00FC2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Российской Федерации от 02 августа 2019 г</w:t>
      </w:r>
      <w:r w:rsidR="008F5438">
        <w:rPr>
          <w:rFonts w:ascii="Times New Roman" w:hAnsi="Times New Roman" w:cs="Times New Roman"/>
          <w:sz w:val="28"/>
          <w:szCs w:val="28"/>
        </w:rPr>
        <w:t>.</w:t>
      </w:r>
      <w:r>
        <w:rPr>
          <w:rFonts w:ascii="Times New Roman" w:hAnsi="Times New Roman" w:cs="Times New Roman"/>
          <w:sz w:val="28"/>
          <w:szCs w:val="28"/>
        </w:rPr>
        <w:t xml:space="preserve"> № 1006 «</w:t>
      </w:r>
      <w:r w:rsidR="00FC2DCA">
        <w:rPr>
          <w:rFonts w:ascii="Times New Roman" w:hAnsi="Times New Roman" w:cs="Times New Roman"/>
          <w:sz w:val="28"/>
          <w:szCs w:val="28"/>
        </w:rP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r w:rsidR="00FC2DCA" w:rsidRPr="00FC2DCA">
        <w:rPr>
          <w:rFonts w:ascii="Times New Roman" w:hAnsi="Times New Roman" w:cs="Times New Roman"/>
          <w:spacing w:val="30"/>
          <w:sz w:val="28"/>
          <w:szCs w:val="28"/>
        </w:rPr>
        <w:t>постановляю:</w:t>
      </w:r>
    </w:p>
    <w:p w:rsidR="00DE3F4F" w:rsidRDefault="00DE3F4F" w:rsidP="00DE3F4F">
      <w:pPr>
        <w:spacing w:after="0" w:line="240" w:lineRule="auto"/>
        <w:ind w:firstLine="709"/>
        <w:jc w:val="both"/>
        <w:rPr>
          <w:rFonts w:ascii="Times New Roman" w:hAnsi="Times New Roman" w:cs="Times New Roman"/>
          <w:sz w:val="28"/>
          <w:szCs w:val="28"/>
        </w:rPr>
      </w:pPr>
    </w:p>
    <w:p w:rsidR="00FC2DCA" w:rsidRPr="00FC2DCA" w:rsidRDefault="00774A96" w:rsidP="00774A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FC2DCA" w:rsidRPr="00FC2DCA">
        <w:rPr>
          <w:rFonts w:ascii="Times New Roman" w:hAnsi="Times New Roman" w:cs="Times New Roman"/>
          <w:sz w:val="28"/>
          <w:szCs w:val="28"/>
        </w:rPr>
        <w:t>Положение о межведомственной комиссии по обследованию и категорированию объектов (территорий) образовательных организаций города Нев</w:t>
      </w:r>
      <w:r w:rsidR="00CA6103">
        <w:rPr>
          <w:rFonts w:ascii="Times New Roman" w:hAnsi="Times New Roman" w:cs="Times New Roman"/>
          <w:sz w:val="28"/>
          <w:szCs w:val="28"/>
        </w:rPr>
        <w:t>инномысска, согласно приложению</w:t>
      </w:r>
      <w:r>
        <w:rPr>
          <w:rFonts w:ascii="Times New Roman" w:hAnsi="Times New Roman" w:cs="Times New Roman"/>
          <w:sz w:val="28"/>
          <w:szCs w:val="28"/>
        </w:rPr>
        <w:t xml:space="preserve"> </w:t>
      </w:r>
      <w:r w:rsidR="00FC2DCA" w:rsidRPr="00FC2DCA">
        <w:rPr>
          <w:rFonts w:ascii="Times New Roman" w:hAnsi="Times New Roman" w:cs="Times New Roman"/>
          <w:sz w:val="28"/>
          <w:szCs w:val="28"/>
        </w:rPr>
        <w:t>к настоящему постановлен</w:t>
      </w:r>
      <w:r w:rsidR="00C743B8">
        <w:rPr>
          <w:rFonts w:ascii="Times New Roman" w:hAnsi="Times New Roman" w:cs="Times New Roman"/>
          <w:sz w:val="28"/>
          <w:szCs w:val="28"/>
        </w:rPr>
        <w:t>ию.</w:t>
      </w:r>
    </w:p>
    <w:p w:rsidR="00FC2DCA" w:rsidRDefault="00FC2DCA" w:rsidP="00FC2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города Невинномысска:</w:t>
      </w:r>
    </w:p>
    <w:p w:rsidR="00FC2DCA" w:rsidRDefault="000307A7" w:rsidP="00FC2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25.12.2017</w:t>
      </w:r>
      <w:r w:rsidR="00FC2DCA">
        <w:rPr>
          <w:rFonts w:ascii="Times New Roman" w:hAnsi="Times New Roman" w:cs="Times New Roman"/>
          <w:sz w:val="28"/>
          <w:szCs w:val="28"/>
        </w:rPr>
        <w:t xml:space="preserve"> № 2849 «Об утверждении межведомственной комиссии по обследованию и категорированию объектов (территорий) образовательных организаций города Невинномысска»;</w:t>
      </w:r>
    </w:p>
    <w:p w:rsidR="00C36018" w:rsidRDefault="00FC2DCA" w:rsidP="00FC2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30.11.2018 № 1825 «О внесении изменения в состав межведомственной комиссии по обследованию и категорированию объектов (территорий) образовательных организаций города Невинномысска, утвержденный постановлением администрации города Невинномысска от 25.12.2017 № 2849».</w:t>
      </w:r>
    </w:p>
    <w:p w:rsidR="00DF15EC" w:rsidRDefault="00FC2DCA" w:rsidP="00DF15EC">
      <w:pPr>
        <w:pStyle w:val="a3"/>
        <w:ind w:firstLine="709"/>
        <w:jc w:val="both"/>
        <w:rPr>
          <w:sz w:val="28"/>
          <w:szCs w:val="28"/>
        </w:rPr>
      </w:pPr>
      <w:r>
        <w:rPr>
          <w:sz w:val="28"/>
          <w:szCs w:val="28"/>
        </w:rPr>
        <w:t xml:space="preserve">3. </w:t>
      </w:r>
      <w:r w:rsidR="00A1365E">
        <w:rPr>
          <w:sz w:val="28"/>
          <w:szCs w:val="28"/>
        </w:rPr>
        <w:t>Опубликовать н</w:t>
      </w:r>
      <w:r>
        <w:rPr>
          <w:sz w:val="28"/>
          <w:szCs w:val="28"/>
        </w:rPr>
        <w:t xml:space="preserve">астоящее постановление </w:t>
      </w:r>
      <w:r w:rsidR="00A1365E">
        <w:rPr>
          <w:sz w:val="28"/>
          <w:szCs w:val="28"/>
        </w:rPr>
        <w:t xml:space="preserve">в газете «Невинномысский рабочий» и </w:t>
      </w:r>
      <w:r>
        <w:rPr>
          <w:sz w:val="28"/>
          <w:szCs w:val="28"/>
        </w:rPr>
        <w:t xml:space="preserve">разместить на официальном сайте администрации города </w:t>
      </w:r>
      <w:r w:rsidR="001B1556">
        <w:rPr>
          <w:sz w:val="28"/>
          <w:szCs w:val="28"/>
        </w:rPr>
        <w:t>Невинномысска в информационно-</w:t>
      </w:r>
      <w:r>
        <w:rPr>
          <w:sz w:val="28"/>
          <w:szCs w:val="28"/>
        </w:rPr>
        <w:t>телекоммуникационной сети «Интернет».</w:t>
      </w:r>
    </w:p>
    <w:p w:rsidR="00C743B8" w:rsidRDefault="00C743B8" w:rsidP="00C743B8">
      <w:pPr>
        <w:pStyle w:val="a3"/>
        <w:ind w:firstLine="709"/>
        <w:jc w:val="both"/>
        <w:rPr>
          <w:sz w:val="28"/>
          <w:szCs w:val="28"/>
        </w:rPr>
      </w:pPr>
      <w:r>
        <w:rPr>
          <w:sz w:val="28"/>
          <w:szCs w:val="28"/>
        </w:rPr>
        <w:t xml:space="preserve">4. </w:t>
      </w:r>
      <w:proofErr w:type="gramStart"/>
      <w:r w:rsidRPr="004B3226">
        <w:rPr>
          <w:sz w:val="28"/>
          <w:szCs w:val="28"/>
        </w:rPr>
        <w:t>Контроль за</w:t>
      </w:r>
      <w:proofErr w:type="gramEnd"/>
      <w:r w:rsidRPr="004B3226">
        <w:rPr>
          <w:sz w:val="28"/>
          <w:szCs w:val="28"/>
        </w:rPr>
        <w:t xml:space="preserve"> </w:t>
      </w:r>
      <w:r>
        <w:rPr>
          <w:sz w:val="28"/>
          <w:szCs w:val="28"/>
        </w:rPr>
        <w:t>ис</w:t>
      </w:r>
      <w:r w:rsidRPr="004B3226">
        <w:rPr>
          <w:sz w:val="28"/>
          <w:szCs w:val="28"/>
        </w:rPr>
        <w:t xml:space="preserve">полнением настоящего постановления возложить на </w:t>
      </w:r>
      <w:r>
        <w:rPr>
          <w:sz w:val="28"/>
          <w:szCs w:val="28"/>
        </w:rPr>
        <w:t xml:space="preserve">первого </w:t>
      </w:r>
      <w:r w:rsidRPr="004B3226">
        <w:rPr>
          <w:sz w:val="28"/>
          <w:szCs w:val="28"/>
        </w:rPr>
        <w:t>заместителя главы администрации города Невинномысска</w:t>
      </w:r>
      <w:r>
        <w:rPr>
          <w:sz w:val="28"/>
          <w:szCs w:val="28"/>
        </w:rPr>
        <w:t xml:space="preserve">                          Олешкевич Т.А.</w:t>
      </w:r>
    </w:p>
    <w:p w:rsidR="00C743B8" w:rsidRDefault="00C743B8" w:rsidP="00C743B8">
      <w:pPr>
        <w:pStyle w:val="a3"/>
        <w:jc w:val="both"/>
        <w:rPr>
          <w:sz w:val="28"/>
          <w:szCs w:val="28"/>
        </w:rPr>
      </w:pPr>
    </w:p>
    <w:p w:rsidR="00C743B8" w:rsidRDefault="00C743B8" w:rsidP="00C743B8">
      <w:pPr>
        <w:pStyle w:val="a3"/>
        <w:jc w:val="both"/>
        <w:rPr>
          <w:sz w:val="28"/>
          <w:szCs w:val="28"/>
        </w:rPr>
      </w:pPr>
    </w:p>
    <w:p w:rsidR="00C743B8" w:rsidRDefault="00C743B8" w:rsidP="00C743B8">
      <w:pPr>
        <w:pStyle w:val="a3"/>
        <w:spacing w:line="240" w:lineRule="exact"/>
        <w:jc w:val="both"/>
        <w:rPr>
          <w:sz w:val="28"/>
          <w:szCs w:val="28"/>
        </w:rPr>
      </w:pPr>
    </w:p>
    <w:p w:rsidR="00C743B8" w:rsidRDefault="00C743B8" w:rsidP="00C743B8">
      <w:pPr>
        <w:pStyle w:val="a3"/>
        <w:spacing w:line="240" w:lineRule="exact"/>
        <w:jc w:val="both"/>
        <w:rPr>
          <w:sz w:val="28"/>
          <w:szCs w:val="28"/>
        </w:rPr>
      </w:pPr>
      <w:r>
        <w:rPr>
          <w:sz w:val="28"/>
          <w:szCs w:val="28"/>
        </w:rPr>
        <w:t>Глава города Невинномысска</w:t>
      </w:r>
    </w:p>
    <w:p w:rsidR="00C743B8" w:rsidRDefault="00C743B8" w:rsidP="00C743B8">
      <w:pPr>
        <w:pStyle w:val="a3"/>
        <w:spacing w:line="240" w:lineRule="exact"/>
        <w:jc w:val="both"/>
        <w:rPr>
          <w:sz w:val="28"/>
          <w:szCs w:val="28"/>
        </w:rPr>
      </w:pPr>
      <w:r>
        <w:rPr>
          <w:sz w:val="28"/>
          <w:szCs w:val="28"/>
        </w:rPr>
        <w:t>Ставропольского края                                                                    М.А. Миненков</w:t>
      </w:r>
    </w:p>
    <w:p w:rsidR="00C03ABD" w:rsidRDefault="00C03ABD" w:rsidP="00C743B8">
      <w:pPr>
        <w:pStyle w:val="a3"/>
        <w:spacing w:line="240" w:lineRule="exact"/>
        <w:jc w:val="both"/>
        <w:rPr>
          <w:sz w:val="28"/>
          <w:szCs w:val="28"/>
        </w:rPr>
      </w:pPr>
    </w:p>
    <w:p w:rsidR="00C03ABD" w:rsidRDefault="00C03ABD" w:rsidP="00C743B8">
      <w:pPr>
        <w:pStyle w:val="a3"/>
        <w:spacing w:line="240" w:lineRule="exact"/>
        <w:jc w:val="both"/>
        <w:rPr>
          <w:sz w:val="28"/>
          <w:szCs w:val="28"/>
        </w:rPr>
        <w:sectPr w:rsidR="00C03ABD" w:rsidSect="00C03ABD">
          <w:pgSz w:w="11906" w:h="16838"/>
          <w:pgMar w:top="426" w:right="567" w:bottom="709" w:left="1985" w:header="142" w:footer="709" w:gutter="0"/>
          <w:cols w:space="708"/>
          <w:docGrid w:linePitch="360"/>
        </w:sectPr>
      </w:pPr>
    </w:p>
    <w:p w:rsidR="000A5F8A" w:rsidRDefault="0083686A" w:rsidP="00C03ABD">
      <w:pPr>
        <w:pStyle w:val="a3"/>
        <w:ind w:left="5245"/>
        <w:jc w:val="center"/>
        <w:rPr>
          <w:sz w:val="28"/>
          <w:szCs w:val="28"/>
        </w:rPr>
      </w:pPr>
      <w:r>
        <w:rPr>
          <w:sz w:val="28"/>
          <w:szCs w:val="28"/>
        </w:rPr>
        <w:lastRenderedPageBreak/>
        <w:t>Приложение</w:t>
      </w:r>
    </w:p>
    <w:p w:rsidR="00A17E7B" w:rsidRDefault="00A17E7B" w:rsidP="00C03ABD">
      <w:pPr>
        <w:pStyle w:val="a3"/>
        <w:ind w:left="5245"/>
        <w:jc w:val="center"/>
        <w:rPr>
          <w:sz w:val="28"/>
          <w:szCs w:val="28"/>
        </w:rPr>
      </w:pPr>
      <w:r>
        <w:rPr>
          <w:sz w:val="28"/>
          <w:szCs w:val="28"/>
        </w:rPr>
        <w:t>к постановлению администрации</w:t>
      </w:r>
    </w:p>
    <w:p w:rsidR="00A17E7B" w:rsidRDefault="00A17E7B" w:rsidP="00C03ABD">
      <w:pPr>
        <w:pStyle w:val="a3"/>
        <w:ind w:left="5245"/>
        <w:jc w:val="center"/>
        <w:rPr>
          <w:sz w:val="28"/>
          <w:szCs w:val="28"/>
        </w:rPr>
      </w:pPr>
      <w:r>
        <w:rPr>
          <w:sz w:val="28"/>
          <w:szCs w:val="28"/>
        </w:rPr>
        <w:t>города Невинномысска</w:t>
      </w:r>
    </w:p>
    <w:p w:rsidR="00A17E7B" w:rsidRDefault="00C03ABD" w:rsidP="00C03ABD">
      <w:pPr>
        <w:pStyle w:val="a3"/>
        <w:spacing w:line="240" w:lineRule="exact"/>
        <w:ind w:left="5245"/>
        <w:jc w:val="center"/>
        <w:rPr>
          <w:sz w:val="28"/>
          <w:szCs w:val="28"/>
        </w:rPr>
      </w:pPr>
      <w:r>
        <w:rPr>
          <w:sz w:val="28"/>
          <w:szCs w:val="28"/>
        </w:rPr>
        <w:t>от 15.11.2019 № 2143</w:t>
      </w:r>
    </w:p>
    <w:p w:rsidR="00A17E7B" w:rsidRDefault="00A17E7B" w:rsidP="00913B62">
      <w:pPr>
        <w:pStyle w:val="a3"/>
        <w:spacing w:line="240" w:lineRule="exact"/>
        <w:jc w:val="both"/>
        <w:rPr>
          <w:sz w:val="28"/>
          <w:szCs w:val="28"/>
        </w:rPr>
      </w:pPr>
    </w:p>
    <w:p w:rsidR="00A17E7B" w:rsidRDefault="00A17E7B" w:rsidP="00913B62">
      <w:pPr>
        <w:pStyle w:val="a3"/>
        <w:spacing w:line="240" w:lineRule="exact"/>
        <w:jc w:val="both"/>
        <w:rPr>
          <w:sz w:val="28"/>
          <w:szCs w:val="28"/>
        </w:rPr>
      </w:pPr>
    </w:p>
    <w:p w:rsidR="00A17E7B" w:rsidRPr="00DF15EC" w:rsidRDefault="00A17E7B" w:rsidP="00913B62">
      <w:pPr>
        <w:pStyle w:val="a3"/>
        <w:spacing w:line="240" w:lineRule="exact"/>
        <w:jc w:val="both"/>
        <w:rPr>
          <w:sz w:val="28"/>
          <w:szCs w:val="28"/>
        </w:rPr>
      </w:pPr>
    </w:p>
    <w:p w:rsidR="00A17E7B" w:rsidRDefault="00A17E7B" w:rsidP="00A17E7B">
      <w:pPr>
        <w:autoSpaceDE w:val="0"/>
        <w:autoSpaceDN w:val="0"/>
        <w:adjustRightInd w:val="0"/>
        <w:spacing w:after="0" w:line="240" w:lineRule="auto"/>
        <w:jc w:val="center"/>
        <w:outlineLvl w:val="0"/>
        <w:rPr>
          <w:rFonts w:ascii="Times New Roman" w:hAnsi="Times New Roman" w:cs="Times New Roman"/>
          <w:sz w:val="28"/>
          <w:szCs w:val="28"/>
        </w:rPr>
      </w:pPr>
      <w:r w:rsidRPr="00535EC5">
        <w:rPr>
          <w:rFonts w:ascii="Times New Roman" w:hAnsi="Times New Roman" w:cs="Times New Roman"/>
          <w:sz w:val="28"/>
          <w:szCs w:val="28"/>
        </w:rPr>
        <w:t>П</w:t>
      </w:r>
      <w:r>
        <w:rPr>
          <w:rFonts w:ascii="Times New Roman" w:hAnsi="Times New Roman" w:cs="Times New Roman"/>
          <w:sz w:val="28"/>
          <w:szCs w:val="28"/>
        </w:rPr>
        <w:t>ОЛОЖЕНИЕ</w:t>
      </w:r>
    </w:p>
    <w:p w:rsidR="00A17E7B" w:rsidRPr="00535EC5" w:rsidRDefault="00A17E7B" w:rsidP="00A17E7B">
      <w:pPr>
        <w:autoSpaceDE w:val="0"/>
        <w:autoSpaceDN w:val="0"/>
        <w:adjustRightInd w:val="0"/>
        <w:spacing w:after="0" w:line="240" w:lineRule="auto"/>
        <w:jc w:val="center"/>
        <w:outlineLvl w:val="0"/>
        <w:rPr>
          <w:rFonts w:ascii="Times New Roman" w:hAnsi="Times New Roman" w:cs="Times New Roman"/>
          <w:sz w:val="28"/>
          <w:szCs w:val="28"/>
        </w:rPr>
      </w:pPr>
      <w:r w:rsidRPr="00535EC5">
        <w:rPr>
          <w:rFonts w:ascii="Times New Roman" w:hAnsi="Times New Roman" w:cs="Times New Roman"/>
          <w:sz w:val="28"/>
          <w:szCs w:val="28"/>
        </w:rPr>
        <w:t xml:space="preserve">о </w:t>
      </w:r>
      <w:r w:rsidRPr="00DA3CC0">
        <w:rPr>
          <w:rFonts w:ascii="Times New Roman" w:hAnsi="Times New Roman" w:cs="Times New Roman"/>
          <w:sz w:val="28"/>
          <w:szCs w:val="28"/>
        </w:rPr>
        <w:t>межведомственной комиссии по обследованию и категорированию объектов (территорий) образовательных организаций города Невинномысска</w:t>
      </w:r>
    </w:p>
    <w:p w:rsidR="00A17E7B" w:rsidRPr="00535EC5" w:rsidRDefault="00A17E7B" w:rsidP="00774A96">
      <w:pPr>
        <w:autoSpaceDE w:val="0"/>
        <w:autoSpaceDN w:val="0"/>
        <w:adjustRightInd w:val="0"/>
        <w:spacing w:after="0" w:line="240" w:lineRule="exact"/>
        <w:jc w:val="both"/>
        <w:outlineLvl w:val="0"/>
        <w:rPr>
          <w:rFonts w:ascii="Times New Roman" w:hAnsi="Times New Roman" w:cs="Times New Roman"/>
          <w:sz w:val="28"/>
          <w:szCs w:val="28"/>
        </w:rPr>
      </w:pPr>
    </w:p>
    <w:p w:rsidR="00A17E7B" w:rsidRDefault="00833E25" w:rsidP="00833E2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1. </w:t>
      </w:r>
      <w:r w:rsidR="00A17E7B" w:rsidRPr="00535EC5">
        <w:rPr>
          <w:rFonts w:ascii="Times New Roman" w:hAnsi="Times New Roman" w:cs="Times New Roman"/>
          <w:sz w:val="28"/>
          <w:szCs w:val="28"/>
        </w:rPr>
        <w:t>Общие положения</w:t>
      </w:r>
    </w:p>
    <w:p w:rsidR="003B0E2C" w:rsidRPr="00DA3CC0" w:rsidRDefault="003B0E2C" w:rsidP="00774A96">
      <w:pPr>
        <w:autoSpaceDE w:val="0"/>
        <w:autoSpaceDN w:val="0"/>
        <w:adjustRightInd w:val="0"/>
        <w:spacing w:after="0" w:line="240" w:lineRule="exact"/>
        <w:jc w:val="both"/>
        <w:outlineLvl w:val="0"/>
        <w:rPr>
          <w:rFonts w:ascii="Times New Roman" w:hAnsi="Times New Roman" w:cs="Times New Roman"/>
          <w:sz w:val="28"/>
          <w:szCs w:val="28"/>
        </w:rPr>
      </w:pPr>
    </w:p>
    <w:p w:rsidR="00A17E7B" w:rsidRPr="00205DEE" w:rsidRDefault="00A17E7B" w:rsidP="00205DEE">
      <w:pPr>
        <w:numPr>
          <w:ilvl w:val="1"/>
          <w:numId w:val="1"/>
        </w:numPr>
        <w:autoSpaceDE w:val="0"/>
        <w:autoSpaceDN w:val="0"/>
        <w:adjustRightInd w:val="0"/>
        <w:spacing w:after="0" w:line="240" w:lineRule="auto"/>
        <w:ind w:left="0" w:firstLine="709"/>
        <w:jc w:val="both"/>
        <w:outlineLvl w:val="0"/>
        <w:rPr>
          <w:rFonts w:ascii="Times New Roman" w:hAnsi="Times New Roman" w:cs="Times New Roman"/>
          <w:sz w:val="28"/>
          <w:szCs w:val="28"/>
        </w:rPr>
      </w:pPr>
      <w:proofErr w:type="gramStart"/>
      <w:r w:rsidRPr="00DA3CC0">
        <w:rPr>
          <w:rFonts w:ascii="Times New Roman" w:hAnsi="Times New Roman" w:cs="Times New Roman"/>
          <w:sz w:val="28"/>
          <w:szCs w:val="28"/>
        </w:rPr>
        <w:t xml:space="preserve">Настоящее положение </w:t>
      </w:r>
      <w:r w:rsidR="00205DEE" w:rsidRPr="00205DEE">
        <w:rPr>
          <w:rFonts w:ascii="Times New Roman" w:hAnsi="Times New Roman" w:cs="Times New Roman"/>
          <w:sz w:val="28"/>
          <w:szCs w:val="28"/>
        </w:rPr>
        <w:t>о межведомственной комиссии по обследованию и категорированию объектов (территорий) образовательных организаций города Невинномысска</w:t>
      </w:r>
      <w:r w:rsidR="00205DEE">
        <w:rPr>
          <w:rFonts w:ascii="Times New Roman" w:hAnsi="Times New Roman" w:cs="Times New Roman"/>
          <w:sz w:val="28"/>
          <w:szCs w:val="28"/>
        </w:rPr>
        <w:t xml:space="preserve"> (далее соответственно </w:t>
      </w:r>
      <w:r w:rsidR="00D83ECF">
        <w:rPr>
          <w:rFonts w:ascii="Times New Roman" w:hAnsi="Times New Roman" w:cs="Times New Roman"/>
          <w:sz w:val="28"/>
          <w:szCs w:val="28"/>
        </w:rPr>
        <w:t xml:space="preserve">- </w:t>
      </w:r>
      <w:r w:rsidR="00205DEE">
        <w:rPr>
          <w:rFonts w:ascii="Times New Roman" w:hAnsi="Times New Roman" w:cs="Times New Roman"/>
          <w:sz w:val="28"/>
          <w:szCs w:val="28"/>
        </w:rPr>
        <w:t xml:space="preserve">Положение, Комиссия) </w:t>
      </w:r>
      <w:r w:rsidRPr="00205DEE">
        <w:rPr>
          <w:rFonts w:ascii="Times New Roman" w:hAnsi="Times New Roman" w:cs="Times New Roman"/>
          <w:sz w:val="28"/>
          <w:szCs w:val="28"/>
        </w:rPr>
        <w:t xml:space="preserve">разработано в соответствии с </w:t>
      </w:r>
      <w:r w:rsidR="00205DEE">
        <w:rPr>
          <w:rFonts w:ascii="Times New Roman" w:hAnsi="Times New Roman" w:cs="Times New Roman"/>
          <w:sz w:val="28"/>
          <w:szCs w:val="28"/>
        </w:rPr>
        <w:t>ф</w:t>
      </w:r>
      <w:r w:rsidRPr="00205DEE">
        <w:rPr>
          <w:rFonts w:ascii="Times New Roman" w:hAnsi="Times New Roman" w:cs="Times New Roman"/>
          <w:sz w:val="28"/>
          <w:szCs w:val="28"/>
        </w:rPr>
        <w:t>едеральным</w:t>
      </w:r>
      <w:r w:rsidR="003B0E2C" w:rsidRPr="00205DEE">
        <w:rPr>
          <w:rFonts w:ascii="Times New Roman" w:hAnsi="Times New Roman" w:cs="Times New Roman"/>
          <w:sz w:val="28"/>
          <w:szCs w:val="28"/>
        </w:rPr>
        <w:t>и</w:t>
      </w:r>
      <w:r w:rsidRPr="00205DEE">
        <w:rPr>
          <w:rFonts w:ascii="Times New Roman" w:hAnsi="Times New Roman" w:cs="Times New Roman"/>
          <w:sz w:val="28"/>
          <w:szCs w:val="28"/>
        </w:rPr>
        <w:t xml:space="preserve"> закон</w:t>
      </w:r>
      <w:r w:rsidR="003B0E2C" w:rsidRPr="00205DEE">
        <w:rPr>
          <w:rFonts w:ascii="Times New Roman" w:hAnsi="Times New Roman" w:cs="Times New Roman"/>
          <w:sz w:val="28"/>
          <w:szCs w:val="28"/>
        </w:rPr>
        <w:t>ами</w:t>
      </w:r>
      <w:r w:rsidRPr="00205DEE">
        <w:rPr>
          <w:rFonts w:ascii="Times New Roman" w:hAnsi="Times New Roman" w:cs="Times New Roman"/>
          <w:sz w:val="28"/>
          <w:szCs w:val="28"/>
        </w:rPr>
        <w:t xml:space="preserve"> от 06</w:t>
      </w:r>
      <w:r w:rsidR="00074EAF" w:rsidRPr="00205DEE">
        <w:rPr>
          <w:rFonts w:ascii="Times New Roman" w:hAnsi="Times New Roman" w:cs="Times New Roman"/>
          <w:sz w:val="28"/>
          <w:szCs w:val="28"/>
        </w:rPr>
        <w:t xml:space="preserve"> марта 2006 года</w:t>
      </w:r>
      <w:r w:rsidRPr="00205DEE">
        <w:rPr>
          <w:rFonts w:ascii="Times New Roman" w:hAnsi="Times New Roman" w:cs="Times New Roman"/>
          <w:sz w:val="28"/>
          <w:szCs w:val="28"/>
        </w:rPr>
        <w:t xml:space="preserve"> № 35-ФЗ «О противодействии терроризму», от 29</w:t>
      </w:r>
      <w:r w:rsidR="00074EAF" w:rsidRPr="00205DEE">
        <w:rPr>
          <w:rFonts w:ascii="Times New Roman" w:hAnsi="Times New Roman" w:cs="Times New Roman"/>
          <w:sz w:val="28"/>
          <w:szCs w:val="28"/>
        </w:rPr>
        <w:t xml:space="preserve"> декабря </w:t>
      </w:r>
      <w:r w:rsidR="00205DEE">
        <w:rPr>
          <w:rFonts w:ascii="Times New Roman" w:hAnsi="Times New Roman" w:cs="Times New Roman"/>
          <w:sz w:val="28"/>
          <w:szCs w:val="28"/>
        </w:rPr>
        <w:t xml:space="preserve">               </w:t>
      </w:r>
      <w:r w:rsidR="00074EAF" w:rsidRPr="00205DEE">
        <w:rPr>
          <w:rFonts w:ascii="Times New Roman" w:hAnsi="Times New Roman" w:cs="Times New Roman"/>
          <w:sz w:val="28"/>
          <w:szCs w:val="28"/>
        </w:rPr>
        <w:t>2012 года</w:t>
      </w:r>
      <w:r w:rsidRPr="00205DEE">
        <w:rPr>
          <w:rFonts w:ascii="Times New Roman" w:hAnsi="Times New Roman" w:cs="Times New Roman"/>
          <w:sz w:val="28"/>
          <w:szCs w:val="28"/>
        </w:rPr>
        <w:t xml:space="preserve"> «Об образовании в Российской Федерации», </w:t>
      </w:r>
      <w:r w:rsidR="004245C0">
        <w:rPr>
          <w:rFonts w:ascii="Times New Roman" w:hAnsi="Times New Roman" w:cs="Times New Roman"/>
          <w:color w:val="000000"/>
          <w:spacing w:val="-2"/>
          <w:sz w:val="28"/>
          <w:szCs w:val="28"/>
        </w:rPr>
        <w:t>п</w:t>
      </w:r>
      <w:r w:rsidRPr="00205DEE">
        <w:rPr>
          <w:rFonts w:ascii="Times New Roman" w:hAnsi="Times New Roman" w:cs="Times New Roman"/>
          <w:color w:val="000000"/>
          <w:spacing w:val="-2"/>
          <w:sz w:val="28"/>
          <w:szCs w:val="28"/>
        </w:rPr>
        <w:t xml:space="preserve">остановлением Правительства Российской Федерации </w:t>
      </w:r>
      <w:r w:rsidRPr="00205DEE">
        <w:rPr>
          <w:rFonts w:ascii="Times New Roman" w:hAnsi="Times New Roman" w:cs="Times New Roman"/>
          <w:sz w:val="28"/>
          <w:szCs w:val="28"/>
        </w:rPr>
        <w:t>от 02</w:t>
      </w:r>
      <w:r w:rsidR="00074EAF" w:rsidRPr="00205DEE">
        <w:rPr>
          <w:rFonts w:ascii="Times New Roman" w:hAnsi="Times New Roman" w:cs="Times New Roman"/>
          <w:sz w:val="28"/>
          <w:szCs w:val="28"/>
        </w:rPr>
        <w:t xml:space="preserve"> августа 2019 г</w:t>
      </w:r>
      <w:r w:rsidR="004245C0">
        <w:rPr>
          <w:rFonts w:ascii="Times New Roman" w:hAnsi="Times New Roman" w:cs="Times New Roman"/>
          <w:sz w:val="28"/>
          <w:szCs w:val="28"/>
        </w:rPr>
        <w:t>.</w:t>
      </w:r>
      <w:r w:rsidRPr="00205DEE">
        <w:rPr>
          <w:rFonts w:ascii="Times New Roman" w:hAnsi="Times New Roman" w:cs="Times New Roman"/>
          <w:sz w:val="28"/>
          <w:szCs w:val="28"/>
        </w:rPr>
        <w:t xml:space="preserve"> № 1006 «Об утверждении требований к антитеррористической защищенности</w:t>
      </w:r>
      <w:proofErr w:type="gramEnd"/>
      <w:r w:rsidRPr="00205DEE">
        <w:rPr>
          <w:rFonts w:ascii="Times New Roman" w:hAnsi="Times New Roman" w:cs="Times New Roman"/>
          <w:sz w:val="28"/>
          <w:szCs w:val="28"/>
        </w:rPr>
        <w:t xml:space="preserve">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00AC61CB">
        <w:rPr>
          <w:rFonts w:ascii="Times New Roman" w:hAnsi="Times New Roman" w:cs="Times New Roman"/>
          <w:sz w:val="28"/>
          <w:szCs w:val="28"/>
        </w:rPr>
        <w:t xml:space="preserve"> (далее – постановление Правительства </w:t>
      </w:r>
      <w:r w:rsidR="00AC61CB" w:rsidRPr="00205DEE">
        <w:rPr>
          <w:rFonts w:ascii="Times New Roman" w:hAnsi="Times New Roman" w:cs="Times New Roman"/>
          <w:sz w:val="28"/>
          <w:szCs w:val="28"/>
        </w:rPr>
        <w:t>№ 1006</w:t>
      </w:r>
      <w:r w:rsidR="00AC61CB">
        <w:rPr>
          <w:rFonts w:ascii="Times New Roman" w:hAnsi="Times New Roman" w:cs="Times New Roman"/>
          <w:sz w:val="28"/>
          <w:szCs w:val="28"/>
        </w:rPr>
        <w:t>)</w:t>
      </w:r>
      <w:r w:rsidRPr="00205DEE">
        <w:rPr>
          <w:rFonts w:ascii="Times New Roman" w:hAnsi="Times New Roman" w:cs="Times New Roman"/>
          <w:sz w:val="28"/>
          <w:szCs w:val="28"/>
          <w:lang w:eastAsia="en-US"/>
        </w:rPr>
        <w:t>.</w:t>
      </w:r>
    </w:p>
    <w:p w:rsidR="00A17E7B" w:rsidRDefault="005E2A54" w:rsidP="00A17E7B">
      <w:pPr>
        <w:numPr>
          <w:ilvl w:val="1"/>
          <w:numId w:val="1"/>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К</w:t>
      </w:r>
      <w:r w:rsidR="00A17E7B" w:rsidRPr="00DA3CC0">
        <w:rPr>
          <w:rFonts w:ascii="Times New Roman" w:hAnsi="Times New Roman" w:cs="Times New Roman"/>
          <w:sz w:val="28"/>
          <w:szCs w:val="28"/>
        </w:rPr>
        <w:t>омисси</w:t>
      </w:r>
      <w:r w:rsidR="005716CF">
        <w:rPr>
          <w:rFonts w:ascii="Times New Roman" w:hAnsi="Times New Roman" w:cs="Times New Roman"/>
          <w:sz w:val="28"/>
          <w:szCs w:val="28"/>
        </w:rPr>
        <w:t>я</w:t>
      </w:r>
      <w:r w:rsidR="00A17E7B" w:rsidRPr="00DA3CC0">
        <w:rPr>
          <w:rFonts w:ascii="Times New Roman" w:hAnsi="Times New Roman" w:cs="Times New Roman"/>
          <w:sz w:val="28"/>
          <w:szCs w:val="28"/>
        </w:rPr>
        <w:t xml:space="preserve"> является постоянно действующим, совещательным и консультативным органом, созданным в целях установления категории опасности объектов </w:t>
      </w:r>
      <w:r w:rsidR="00A17E7B">
        <w:rPr>
          <w:rFonts w:ascii="Times New Roman" w:hAnsi="Times New Roman" w:cs="Times New Roman"/>
          <w:sz w:val="28"/>
          <w:szCs w:val="28"/>
        </w:rPr>
        <w:t>(</w:t>
      </w:r>
      <w:r w:rsidR="00A17E7B" w:rsidRPr="00DA3CC0">
        <w:rPr>
          <w:rFonts w:ascii="Times New Roman" w:hAnsi="Times New Roman" w:cs="Times New Roman"/>
          <w:sz w:val="28"/>
          <w:szCs w:val="28"/>
        </w:rPr>
        <w:t>территорий) образовательных организаций города Невинномысска</w:t>
      </w:r>
      <w:r w:rsidR="00A17E7B">
        <w:rPr>
          <w:rFonts w:ascii="Times New Roman" w:hAnsi="Times New Roman" w:cs="Times New Roman"/>
          <w:sz w:val="28"/>
          <w:szCs w:val="28"/>
        </w:rPr>
        <w:t xml:space="preserve"> (далее – объекты образования)</w:t>
      </w:r>
      <w:r w:rsidR="00A17E7B" w:rsidRPr="00DA3CC0">
        <w:rPr>
          <w:rFonts w:ascii="Times New Roman" w:hAnsi="Times New Roman" w:cs="Times New Roman"/>
          <w:sz w:val="28"/>
          <w:szCs w:val="28"/>
        </w:rPr>
        <w:t>.</w:t>
      </w:r>
    </w:p>
    <w:p w:rsidR="00D3650B" w:rsidRDefault="00D3650B" w:rsidP="00A17E7B">
      <w:pPr>
        <w:numPr>
          <w:ilvl w:val="1"/>
          <w:numId w:val="1"/>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Понятия и термины, используемые в Положении, применяются в значениях, определенных </w:t>
      </w:r>
      <w:r w:rsidR="00425254">
        <w:rPr>
          <w:rFonts w:ascii="Times New Roman" w:hAnsi="Times New Roman" w:cs="Times New Roman"/>
          <w:sz w:val="28"/>
          <w:szCs w:val="28"/>
        </w:rPr>
        <w:t xml:space="preserve">в </w:t>
      </w:r>
      <w:r>
        <w:rPr>
          <w:rFonts w:ascii="Times New Roman" w:hAnsi="Times New Roman" w:cs="Times New Roman"/>
          <w:sz w:val="28"/>
          <w:szCs w:val="28"/>
        </w:rPr>
        <w:t>постановлени</w:t>
      </w:r>
      <w:r w:rsidR="00425254">
        <w:rPr>
          <w:rFonts w:ascii="Times New Roman" w:hAnsi="Times New Roman" w:cs="Times New Roman"/>
          <w:sz w:val="28"/>
          <w:szCs w:val="28"/>
        </w:rPr>
        <w:t>и</w:t>
      </w:r>
      <w:r w:rsidR="00F15D3E">
        <w:rPr>
          <w:rFonts w:ascii="Times New Roman" w:hAnsi="Times New Roman" w:cs="Times New Roman"/>
          <w:sz w:val="28"/>
          <w:szCs w:val="28"/>
        </w:rPr>
        <w:t xml:space="preserve"> Правительства </w:t>
      </w:r>
      <w:r w:rsidRPr="00205DEE">
        <w:rPr>
          <w:rFonts w:ascii="Times New Roman" w:hAnsi="Times New Roman" w:cs="Times New Roman"/>
          <w:sz w:val="28"/>
          <w:szCs w:val="28"/>
        </w:rPr>
        <w:t>№ 1006</w:t>
      </w:r>
      <w:r>
        <w:rPr>
          <w:rFonts w:ascii="Times New Roman" w:hAnsi="Times New Roman" w:cs="Times New Roman"/>
          <w:sz w:val="28"/>
          <w:szCs w:val="28"/>
        </w:rPr>
        <w:t>.</w:t>
      </w:r>
    </w:p>
    <w:p w:rsidR="003B0E2C" w:rsidRPr="00573A79" w:rsidRDefault="003B0E2C" w:rsidP="00774A96">
      <w:pPr>
        <w:autoSpaceDE w:val="0"/>
        <w:autoSpaceDN w:val="0"/>
        <w:adjustRightInd w:val="0"/>
        <w:spacing w:after="0" w:line="240" w:lineRule="exact"/>
        <w:jc w:val="both"/>
        <w:outlineLvl w:val="0"/>
        <w:rPr>
          <w:rFonts w:ascii="Times New Roman" w:hAnsi="Times New Roman" w:cs="Times New Roman"/>
          <w:sz w:val="28"/>
          <w:szCs w:val="28"/>
        </w:rPr>
      </w:pPr>
    </w:p>
    <w:p w:rsidR="00A17E7B" w:rsidRDefault="002958B5" w:rsidP="00833E2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 З</w:t>
      </w:r>
      <w:r w:rsidR="00A17E7B" w:rsidRPr="00535EC5">
        <w:rPr>
          <w:rFonts w:ascii="Times New Roman" w:hAnsi="Times New Roman" w:cs="Times New Roman"/>
          <w:sz w:val="28"/>
          <w:szCs w:val="28"/>
        </w:rPr>
        <w:t xml:space="preserve">адачи </w:t>
      </w:r>
      <w:r>
        <w:rPr>
          <w:rFonts w:ascii="Times New Roman" w:hAnsi="Times New Roman" w:cs="Times New Roman"/>
          <w:sz w:val="28"/>
          <w:szCs w:val="28"/>
        </w:rPr>
        <w:t xml:space="preserve">и функции </w:t>
      </w:r>
      <w:r w:rsidR="00A17E7B" w:rsidRPr="00535EC5">
        <w:rPr>
          <w:rFonts w:ascii="Times New Roman" w:hAnsi="Times New Roman" w:cs="Times New Roman"/>
          <w:sz w:val="28"/>
          <w:szCs w:val="28"/>
        </w:rPr>
        <w:t>Комиссии</w:t>
      </w:r>
    </w:p>
    <w:p w:rsidR="003B0E2C" w:rsidRPr="00573A79" w:rsidRDefault="003B0E2C" w:rsidP="00774A96">
      <w:pPr>
        <w:autoSpaceDE w:val="0"/>
        <w:autoSpaceDN w:val="0"/>
        <w:adjustRightInd w:val="0"/>
        <w:spacing w:after="0" w:line="240" w:lineRule="exact"/>
        <w:jc w:val="both"/>
        <w:outlineLvl w:val="0"/>
        <w:rPr>
          <w:rFonts w:ascii="Times New Roman" w:hAnsi="Times New Roman" w:cs="Times New Roman"/>
          <w:sz w:val="28"/>
          <w:szCs w:val="28"/>
        </w:rPr>
      </w:pPr>
    </w:p>
    <w:p w:rsidR="00A17E7B" w:rsidRDefault="007C3BF5" w:rsidP="007C3BF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A17E7B" w:rsidRPr="002958B5">
        <w:rPr>
          <w:rFonts w:ascii="Times New Roman" w:hAnsi="Times New Roman" w:cs="Times New Roman"/>
          <w:sz w:val="28"/>
          <w:szCs w:val="28"/>
        </w:rPr>
        <w:t>Осн</w:t>
      </w:r>
      <w:r w:rsidR="002958B5" w:rsidRPr="002958B5">
        <w:rPr>
          <w:rFonts w:ascii="Times New Roman" w:hAnsi="Times New Roman" w:cs="Times New Roman"/>
          <w:sz w:val="28"/>
          <w:szCs w:val="28"/>
        </w:rPr>
        <w:t xml:space="preserve">овной задачей Комиссии является </w:t>
      </w:r>
      <w:r w:rsidR="002958B5" w:rsidRPr="002958B5">
        <w:rPr>
          <w:rFonts w:ascii="Times New Roman" w:hAnsi="Times New Roman" w:cs="Times New Roman"/>
          <w:color w:val="2D2D2D"/>
          <w:spacing w:val="2"/>
          <w:sz w:val="28"/>
          <w:szCs w:val="28"/>
          <w:shd w:val="clear" w:color="auto" w:fill="FFFFFF"/>
        </w:rPr>
        <w:t xml:space="preserve">проведение организационных мероприятий по обеспечению антитеррористической защищенности объектов образования, включая </w:t>
      </w:r>
      <w:r w:rsidR="00B82E58">
        <w:rPr>
          <w:rFonts w:ascii="Times New Roman" w:hAnsi="Times New Roman" w:cs="Times New Roman"/>
          <w:color w:val="2D2D2D"/>
          <w:spacing w:val="2"/>
          <w:sz w:val="28"/>
          <w:szCs w:val="28"/>
          <w:shd w:val="clear" w:color="auto" w:fill="FFFFFF"/>
        </w:rPr>
        <w:t xml:space="preserve">их </w:t>
      </w:r>
      <w:r w:rsidR="00A17E7B" w:rsidRPr="002958B5">
        <w:rPr>
          <w:rFonts w:ascii="Times New Roman" w:hAnsi="Times New Roman" w:cs="Times New Roman"/>
          <w:sz w:val="28"/>
          <w:szCs w:val="28"/>
        </w:rPr>
        <w:t xml:space="preserve">обследование </w:t>
      </w:r>
      <w:r w:rsidR="00B82E58">
        <w:rPr>
          <w:rFonts w:ascii="Times New Roman" w:hAnsi="Times New Roman" w:cs="Times New Roman"/>
          <w:sz w:val="28"/>
          <w:szCs w:val="28"/>
        </w:rPr>
        <w:t xml:space="preserve">и отнесение </w:t>
      </w:r>
      <w:r w:rsidR="00A17E7B" w:rsidRPr="002958B5">
        <w:rPr>
          <w:rFonts w:ascii="Times New Roman" w:hAnsi="Times New Roman" w:cs="Times New Roman"/>
          <w:sz w:val="28"/>
          <w:szCs w:val="28"/>
        </w:rPr>
        <w:t xml:space="preserve"> к конкретной категории опасности в зависимости от степени угрозы совершения </w:t>
      </w:r>
      <w:r w:rsidR="00B82E58">
        <w:rPr>
          <w:rFonts w:ascii="Times New Roman" w:hAnsi="Times New Roman" w:cs="Times New Roman"/>
          <w:sz w:val="28"/>
          <w:szCs w:val="28"/>
        </w:rPr>
        <w:t xml:space="preserve">террористических актов, </w:t>
      </w:r>
      <w:r w:rsidR="00A17E7B" w:rsidRPr="002958B5">
        <w:rPr>
          <w:rFonts w:ascii="Times New Roman" w:hAnsi="Times New Roman" w:cs="Times New Roman"/>
          <w:sz w:val="28"/>
          <w:szCs w:val="28"/>
        </w:rPr>
        <w:t>возможных последствий их совершения, с учетом оценки состояния защищенности объектов образования</w:t>
      </w:r>
      <w:r w:rsidR="00865809" w:rsidRPr="002958B5">
        <w:rPr>
          <w:rFonts w:ascii="Times New Roman" w:hAnsi="Times New Roman" w:cs="Times New Roman"/>
          <w:sz w:val="28"/>
          <w:szCs w:val="28"/>
        </w:rPr>
        <w:t>, их значимости для инфраструктуры и жизнеобеспечения и степени потенциальной опасности совершения террористического акта</w:t>
      </w:r>
      <w:r w:rsidR="002958B5">
        <w:rPr>
          <w:rFonts w:ascii="Times New Roman" w:hAnsi="Times New Roman" w:cs="Times New Roman"/>
          <w:sz w:val="28"/>
          <w:szCs w:val="28"/>
        </w:rPr>
        <w:t>.</w:t>
      </w:r>
      <w:proofErr w:type="gramEnd"/>
    </w:p>
    <w:p w:rsidR="00051DE6" w:rsidRPr="00D2718D" w:rsidRDefault="007C3BF5" w:rsidP="00051D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2.2.</w:t>
      </w:r>
      <w:r w:rsidR="00051DE6" w:rsidRPr="00D2718D">
        <w:rPr>
          <w:rFonts w:ascii="Times New Roman" w:hAnsi="Times New Roman" w:cs="Times New Roman"/>
          <w:sz w:val="28"/>
          <w:szCs w:val="28"/>
        </w:rPr>
        <w:t xml:space="preserve"> </w:t>
      </w:r>
      <w:r w:rsidR="007A4039" w:rsidRPr="00D2718D">
        <w:rPr>
          <w:rFonts w:ascii="Times New Roman" w:hAnsi="Times New Roman" w:cs="Times New Roman"/>
          <w:spacing w:val="2"/>
          <w:sz w:val="28"/>
          <w:szCs w:val="28"/>
          <w:shd w:val="clear" w:color="auto" w:fill="FFFFFF"/>
        </w:rPr>
        <w:t>Комиссия</w:t>
      </w:r>
      <w:r w:rsidR="00051DE6" w:rsidRPr="00D2718D">
        <w:rPr>
          <w:rFonts w:ascii="Times New Roman" w:hAnsi="Times New Roman" w:cs="Times New Roman"/>
          <w:spacing w:val="2"/>
          <w:sz w:val="28"/>
          <w:szCs w:val="28"/>
          <w:shd w:val="clear" w:color="auto" w:fill="FFFFFF"/>
        </w:rPr>
        <w:t xml:space="preserve"> в ходе своей работы </w:t>
      </w:r>
      <w:r w:rsidR="007A4039" w:rsidRPr="00D2718D">
        <w:rPr>
          <w:rFonts w:ascii="Times New Roman" w:hAnsi="Times New Roman" w:cs="Times New Roman"/>
          <w:spacing w:val="2"/>
          <w:sz w:val="28"/>
          <w:szCs w:val="28"/>
          <w:shd w:val="clear" w:color="auto" w:fill="FFFFFF"/>
        </w:rPr>
        <w:t>осуществляет следующие функции:</w:t>
      </w:r>
    </w:p>
    <w:p w:rsidR="00051DE6" w:rsidRDefault="00051DE6" w:rsidP="00051DE6">
      <w:pPr>
        <w:spacing w:after="0" w:line="240" w:lineRule="auto"/>
        <w:ind w:firstLine="709"/>
        <w:jc w:val="both"/>
        <w:rPr>
          <w:rFonts w:ascii="Verdana" w:eastAsia="Times New Roman" w:hAnsi="Verdana" w:cs="Times New Roman"/>
          <w:sz w:val="28"/>
          <w:szCs w:val="28"/>
        </w:rPr>
      </w:pPr>
      <w:r w:rsidRPr="00EF6387">
        <w:rPr>
          <w:rFonts w:ascii="Times New Roman" w:eastAsia="Times New Roman" w:hAnsi="Times New Roman" w:cs="Times New Roman"/>
          <w:sz w:val="28"/>
          <w:szCs w:val="28"/>
        </w:rPr>
        <w:t xml:space="preserve">проводит обследование </w:t>
      </w:r>
      <w:r w:rsidRPr="002958B5">
        <w:rPr>
          <w:rFonts w:ascii="Times New Roman" w:hAnsi="Times New Roman" w:cs="Times New Roman"/>
          <w:color w:val="2D2D2D"/>
          <w:spacing w:val="2"/>
          <w:sz w:val="28"/>
          <w:szCs w:val="28"/>
          <w:shd w:val="clear" w:color="auto" w:fill="FFFFFF"/>
        </w:rPr>
        <w:t>объектов образования</w:t>
      </w:r>
      <w:r w:rsidRPr="00EF6387">
        <w:rPr>
          <w:rFonts w:ascii="Times New Roman" w:eastAsia="Times New Roman" w:hAnsi="Times New Roman" w:cs="Times New Roman"/>
          <w:sz w:val="28"/>
          <w:szCs w:val="28"/>
        </w:rPr>
        <w:t xml:space="preserve"> на предмет состояния </w:t>
      </w:r>
      <w:r w:rsidR="00CE3D3B">
        <w:rPr>
          <w:rFonts w:ascii="Times New Roman" w:eastAsia="Times New Roman" w:hAnsi="Times New Roman" w:cs="Times New Roman"/>
          <w:sz w:val="28"/>
          <w:szCs w:val="28"/>
        </w:rPr>
        <w:t>их</w:t>
      </w:r>
      <w:r w:rsidRPr="00EF6387">
        <w:rPr>
          <w:rFonts w:ascii="Times New Roman" w:eastAsia="Times New Roman" w:hAnsi="Times New Roman" w:cs="Times New Roman"/>
          <w:sz w:val="28"/>
          <w:szCs w:val="28"/>
        </w:rPr>
        <w:t xml:space="preserve"> антитеррористической защищенности;</w:t>
      </w:r>
    </w:p>
    <w:p w:rsidR="00051DE6" w:rsidRDefault="00051DE6" w:rsidP="00051DE6">
      <w:pPr>
        <w:spacing w:after="0" w:line="240" w:lineRule="auto"/>
        <w:ind w:firstLine="709"/>
        <w:jc w:val="both"/>
        <w:rPr>
          <w:rFonts w:ascii="Verdana" w:eastAsia="Times New Roman" w:hAnsi="Verdana" w:cs="Times New Roman"/>
          <w:sz w:val="28"/>
          <w:szCs w:val="28"/>
        </w:rPr>
      </w:pPr>
      <w:r w:rsidRPr="00EF6387">
        <w:rPr>
          <w:rFonts w:ascii="Times New Roman" w:eastAsia="Times New Roman" w:hAnsi="Times New Roman" w:cs="Times New Roman"/>
          <w:sz w:val="28"/>
          <w:szCs w:val="28"/>
        </w:rPr>
        <w:lastRenderedPageBreak/>
        <w:t xml:space="preserve">изучает конструктивные и технические характеристики </w:t>
      </w:r>
      <w:r w:rsidRPr="002958B5">
        <w:rPr>
          <w:rFonts w:ascii="Times New Roman" w:hAnsi="Times New Roman" w:cs="Times New Roman"/>
          <w:color w:val="2D2D2D"/>
          <w:spacing w:val="2"/>
          <w:sz w:val="28"/>
          <w:szCs w:val="28"/>
          <w:shd w:val="clear" w:color="auto" w:fill="FFFFFF"/>
        </w:rPr>
        <w:t>объектов образования</w:t>
      </w:r>
      <w:r w:rsidRPr="00EF6387">
        <w:rPr>
          <w:rFonts w:ascii="Times New Roman" w:eastAsia="Times New Roman" w:hAnsi="Times New Roman" w:cs="Times New Roman"/>
          <w:sz w:val="28"/>
          <w:szCs w:val="28"/>
        </w:rPr>
        <w:t xml:space="preserve">, организацию </w:t>
      </w:r>
      <w:r w:rsidR="00CE3D3B">
        <w:rPr>
          <w:rFonts w:ascii="Times New Roman" w:eastAsia="Times New Roman" w:hAnsi="Times New Roman" w:cs="Times New Roman"/>
          <w:sz w:val="28"/>
          <w:szCs w:val="28"/>
        </w:rPr>
        <w:t>их</w:t>
      </w:r>
      <w:r w:rsidRPr="00EF6387">
        <w:rPr>
          <w:rFonts w:ascii="Times New Roman" w:eastAsia="Times New Roman" w:hAnsi="Times New Roman" w:cs="Times New Roman"/>
          <w:sz w:val="28"/>
          <w:szCs w:val="28"/>
        </w:rPr>
        <w:t xml:space="preserve"> функционирования, действующие меры по обеспечению безопасного функционирования </w:t>
      </w:r>
      <w:r w:rsidRPr="002958B5">
        <w:rPr>
          <w:rFonts w:ascii="Times New Roman" w:hAnsi="Times New Roman" w:cs="Times New Roman"/>
          <w:color w:val="2D2D2D"/>
          <w:spacing w:val="2"/>
          <w:sz w:val="28"/>
          <w:szCs w:val="28"/>
          <w:shd w:val="clear" w:color="auto" w:fill="FFFFFF"/>
        </w:rPr>
        <w:t>объектов образования</w:t>
      </w:r>
      <w:r w:rsidRPr="00EF6387">
        <w:rPr>
          <w:rFonts w:ascii="Times New Roman" w:eastAsia="Times New Roman" w:hAnsi="Times New Roman" w:cs="Times New Roman"/>
          <w:sz w:val="28"/>
          <w:szCs w:val="28"/>
        </w:rPr>
        <w:t>;</w:t>
      </w:r>
    </w:p>
    <w:p w:rsidR="00051DE6" w:rsidRDefault="00051DE6" w:rsidP="00051DE6">
      <w:pPr>
        <w:spacing w:after="0" w:line="240" w:lineRule="auto"/>
        <w:ind w:firstLine="709"/>
        <w:jc w:val="both"/>
        <w:rPr>
          <w:rFonts w:ascii="Verdana" w:eastAsia="Times New Roman" w:hAnsi="Verdana" w:cs="Times New Roman"/>
          <w:sz w:val="28"/>
          <w:szCs w:val="28"/>
        </w:rPr>
      </w:pPr>
      <w:r w:rsidRPr="00EF6387">
        <w:rPr>
          <w:rFonts w:ascii="Times New Roman" w:eastAsia="Times New Roman" w:hAnsi="Times New Roman" w:cs="Times New Roman"/>
          <w:sz w:val="28"/>
          <w:szCs w:val="28"/>
        </w:rPr>
        <w:t xml:space="preserve">определяет степень угрозы совершения террористического акта на </w:t>
      </w:r>
      <w:r w:rsidRPr="002958B5">
        <w:rPr>
          <w:rFonts w:ascii="Times New Roman" w:hAnsi="Times New Roman" w:cs="Times New Roman"/>
          <w:color w:val="2D2D2D"/>
          <w:spacing w:val="2"/>
          <w:sz w:val="28"/>
          <w:szCs w:val="28"/>
          <w:shd w:val="clear" w:color="auto" w:fill="FFFFFF"/>
        </w:rPr>
        <w:t>объект</w:t>
      </w:r>
      <w:r w:rsidR="001E22C5">
        <w:rPr>
          <w:rFonts w:ascii="Times New Roman" w:hAnsi="Times New Roman" w:cs="Times New Roman"/>
          <w:color w:val="2D2D2D"/>
          <w:spacing w:val="2"/>
          <w:sz w:val="28"/>
          <w:szCs w:val="28"/>
          <w:shd w:val="clear" w:color="auto" w:fill="FFFFFF"/>
        </w:rPr>
        <w:t>ах</w:t>
      </w:r>
      <w:r w:rsidRPr="002958B5">
        <w:rPr>
          <w:rFonts w:ascii="Times New Roman" w:hAnsi="Times New Roman" w:cs="Times New Roman"/>
          <w:color w:val="2D2D2D"/>
          <w:spacing w:val="2"/>
          <w:sz w:val="28"/>
          <w:szCs w:val="28"/>
          <w:shd w:val="clear" w:color="auto" w:fill="FFFFFF"/>
        </w:rPr>
        <w:t xml:space="preserve"> образования</w:t>
      </w:r>
      <w:r w:rsidRPr="00EF6387">
        <w:rPr>
          <w:rFonts w:ascii="Times New Roman" w:eastAsia="Times New Roman" w:hAnsi="Times New Roman" w:cs="Times New Roman"/>
          <w:sz w:val="28"/>
          <w:szCs w:val="28"/>
        </w:rPr>
        <w:t xml:space="preserve"> и возможные последствия </w:t>
      </w:r>
      <w:r w:rsidR="001729F8">
        <w:rPr>
          <w:rFonts w:ascii="Times New Roman" w:eastAsia="Times New Roman" w:hAnsi="Times New Roman" w:cs="Times New Roman"/>
          <w:sz w:val="28"/>
          <w:szCs w:val="28"/>
        </w:rPr>
        <w:t>их</w:t>
      </w:r>
      <w:r w:rsidRPr="00EF6387">
        <w:rPr>
          <w:rFonts w:ascii="Times New Roman" w:eastAsia="Times New Roman" w:hAnsi="Times New Roman" w:cs="Times New Roman"/>
          <w:sz w:val="28"/>
          <w:szCs w:val="28"/>
        </w:rPr>
        <w:t xml:space="preserve"> совершения;</w:t>
      </w:r>
    </w:p>
    <w:p w:rsidR="00051DE6" w:rsidRDefault="00051DE6" w:rsidP="00051DE6">
      <w:pPr>
        <w:spacing w:after="0" w:line="240" w:lineRule="auto"/>
        <w:ind w:firstLine="709"/>
        <w:jc w:val="both"/>
        <w:rPr>
          <w:rFonts w:ascii="Verdana" w:eastAsia="Times New Roman" w:hAnsi="Verdana" w:cs="Times New Roman"/>
          <w:sz w:val="28"/>
          <w:szCs w:val="28"/>
        </w:rPr>
      </w:pPr>
      <w:r w:rsidRPr="00EF6387">
        <w:rPr>
          <w:rFonts w:ascii="Times New Roman" w:eastAsia="Times New Roman" w:hAnsi="Times New Roman" w:cs="Times New Roman"/>
          <w:sz w:val="28"/>
          <w:szCs w:val="28"/>
        </w:rPr>
        <w:t xml:space="preserve">выявляет потенциально опасные участки </w:t>
      </w:r>
      <w:r w:rsidRPr="002958B5">
        <w:rPr>
          <w:rFonts w:ascii="Times New Roman" w:hAnsi="Times New Roman" w:cs="Times New Roman"/>
          <w:color w:val="2D2D2D"/>
          <w:spacing w:val="2"/>
          <w:sz w:val="28"/>
          <w:szCs w:val="28"/>
          <w:shd w:val="clear" w:color="auto" w:fill="FFFFFF"/>
        </w:rPr>
        <w:t>объектов образования</w:t>
      </w:r>
      <w:r w:rsidRPr="00EF6387">
        <w:rPr>
          <w:rFonts w:ascii="Times New Roman" w:eastAsia="Times New Roman" w:hAnsi="Times New Roman" w:cs="Times New Roman"/>
          <w:sz w:val="28"/>
          <w:szCs w:val="28"/>
        </w:rPr>
        <w:t xml:space="preserve">,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w:t>
      </w:r>
      <w:r w:rsidRPr="002958B5">
        <w:rPr>
          <w:rFonts w:ascii="Times New Roman" w:hAnsi="Times New Roman" w:cs="Times New Roman"/>
          <w:color w:val="2D2D2D"/>
          <w:spacing w:val="2"/>
          <w:sz w:val="28"/>
          <w:szCs w:val="28"/>
          <w:shd w:val="clear" w:color="auto" w:fill="FFFFFF"/>
        </w:rPr>
        <w:t>объектов образования</w:t>
      </w:r>
      <w:r w:rsidRPr="00EF6387">
        <w:rPr>
          <w:rFonts w:ascii="Times New Roman" w:eastAsia="Times New Roman" w:hAnsi="Times New Roman" w:cs="Times New Roman"/>
          <w:sz w:val="28"/>
          <w:szCs w:val="28"/>
        </w:rPr>
        <w:t xml:space="preserve">, совершение террористического акта на которых может привести к прекращению функционирования </w:t>
      </w:r>
      <w:r w:rsidRPr="002958B5">
        <w:rPr>
          <w:rFonts w:ascii="Times New Roman" w:hAnsi="Times New Roman" w:cs="Times New Roman"/>
          <w:color w:val="2D2D2D"/>
          <w:spacing w:val="2"/>
          <w:sz w:val="28"/>
          <w:szCs w:val="28"/>
          <w:shd w:val="clear" w:color="auto" w:fill="FFFFFF"/>
        </w:rPr>
        <w:t>объектов образования</w:t>
      </w:r>
      <w:r w:rsidRPr="00EF6387">
        <w:rPr>
          <w:rFonts w:ascii="Times New Roman" w:eastAsia="Times New Roman" w:hAnsi="Times New Roman" w:cs="Times New Roman"/>
          <w:sz w:val="28"/>
          <w:szCs w:val="28"/>
        </w:rPr>
        <w:t xml:space="preserve"> в целом, </w:t>
      </w:r>
      <w:r w:rsidR="001729F8">
        <w:rPr>
          <w:rFonts w:ascii="Times New Roman" w:eastAsia="Times New Roman" w:hAnsi="Times New Roman" w:cs="Times New Roman"/>
          <w:sz w:val="28"/>
          <w:szCs w:val="28"/>
        </w:rPr>
        <w:t>их повреждению или аварии на них</w:t>
      </w:r>
      <w:r w:rsidRPr="00EF6387">
        <w:rPr>
          <w:rFonts w:ascii="Times New Roman" w:eastAsia="Times New Roman" w:hAnsi="Times New Roman" w:cs="Times New Roman"/>
          <w:sz w:val="28"/>
          <w:szCs w:val="28"/>
        </w:rPr>
        <w:t>;</w:t>
      </w:r>
    </w:p>
    <w:p w:rsidR="00051DE6" w:rsidRDefault="00051DE6" w:rsidP="00051DE6">
      <w:pPr>
        <w:spacing w:after="0" w:line="240" w:lineRule="auto"/>
        <w:ind w:firstLine="709"/>
        <w:jc w:val="both"/>
        <w:rPr>
          <w:rFonts w:ascii="Verdana" w:eastAsia="Times New Roman" w:hAnsi="Verdana" w:cs="Times New Roman"/>
          <w:sz w:val="28"/>
          <w:szCs w:val="28"/>
        </w:rPr>
      </w:pPr>
      <w:r w:rsidRPr="00EF6387">
        <w:rPr>
          <w:rFonts w:ascii="Times New Roman" w:eastAsia="Times New Roman" w:hAnsi="Times New Roman" w:cs="Times New Roman"/>
          <w:sz w:val="28"/>
          <w:szCs w:val="28"/>
        </w:rPr>
        <w:t xml:space="preserve">определяет категорию </w:t>
      </w:r>
      <w:r w:rsidRPr="002958B5">
        <w:rPr>
          <w:rFonts w:ascii="Times New Roman" w:hAnsi="Times New Roman" w:cs="Times New Roman"/>
          <w:color w:val="2D2D2D"/>
          <w:spacing w:val="2"/>
          <w:sz w:val="28"/>
          <w:szCs w:val="28"/>
          <w:shd w:val="clear" w:color="auto" w:fill="FFFFFF"/>
        </w:rPr>
        <w:t>объектов образования</w:t>
      </w:r>
      <w:r w:rsidRPr="00EF6387">
        <w:rPr>
          <w:rFonts w:ascii="Times New Roman" w:eastAsia="Times New Roman" w:hAnsi="Times New Roman" w:cs="Times New Roman"/>
          <w:sz w:val="28"/>
          <w:szCs w:val="28"/>
        </w:rPr>
        <w:t xml:space="preserve"> или подтверждает (изменяет) ранее присвоенную категорию;</w:t>
      </w:r>
    </w:p>
    <w:p w:rsidR="002958B5" w:rsidRDefault="00051DE6" w:rsidP="00D2718D">
      <w:pPr>
        <w:spacing w:after="0" w:line="240" w:lineRule="auto"/>
        <w:ind w:firstLine="709"/>
        <w:jc w:val="both"/>
        <w:rPr>
          <w:rFonts w:ascii="Times New Roman" w:eastAsia="Times New Roman" w:hAnsi="Times New Roman" w:cs="Times New Roman"/>
          <w:sz w:val="28"/>
          <w:szCs w:val="28"/>
        </w:rPr>
      </w:pPr>
      <w:r w:rsidRPr="00EF6387">
        <w:rPr>
          <w:rFonts w:ascii="Times New Roman" w:eastAsia="Times New Roman" w:hAnsi="Times New Roman" w:cs="Times New Roman"/>
          <w:sz w:val="28"/>
          <w:szCs w:val="28"/>
        </w:rPr>
        <w:t xml:space="preserve">определяет перечень необходимых мероприятий по обеспечению антитеррористической защищенности </w:t>
      </w:r>
      <w:r w:rsidRPr="002958B5">
        <w:rPr>
          <w:rFonts w:ascii="Times New Roman" w:hAnsi="Times New Roman" w:cs="Times New Roman"/>
          <w:color w:val="2D2D2D"/>
          <w:spacing w:val="2"/>
          <w:sz w:val="28"/>
          <w:szCs w:val="28"/>
          <w:shd w:val="clear" w:color="auto" w:fill="FFFFFF"/>
        </w:rPr>
        <w:t>объектов образования</w:t>
      </w:r>
      <w:r w:rsidRPr="00EF6387">
        <w:rPr>
          <w:rFonts w:ascii="Times New Roman" w:eastAsia="Times New Roman" w:hAnsi="Times New Roman" w:cs="Times New Roman"/>
          <w:sz w:val="28"/>
          <w:szCs w:val="28"/>
        </w:rPr>
        <w:t xml:space="preserve">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r w:rsidR="00D2718D">
        <w:rPr>
          <w:rFonts w:ascii="Times New Roman" w:eastAsia="Times New Roman" w:hAnsi="Times New Roman" w:cs="Times New Roman"/>
          <w:sz w:val="28"/>
          <w:szCs w:val="28"/>
        </w:rPr>
        <w:t>.</w:t>
      </w:r>
    </w:p>
    <w:p w:rsidR="00D2718D" w:rsidRPr="00D2718D" w:rsidRDefault="007C3BF5" w:rsidP="004E7A8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D2718D" w:rsidRPr="00D2718D">
        <w:rPr>
          <w:rFonts w:ascii="Times New Roman" w:hAnsi="Times New Roman" w:cs="Times New Roman"/>
          <w:color w:val="2D2D2D"/>
          <w:spacing w:val="2"/>
          <w:sz w:val="28"/>
          <w:szCs w:val="28"/>
          <w:shd w:val="clear" w:color="auto" w:fill="FFFFFF"/>
        </w:rPr>
        <w:t xml:space="preserve">Для реализации функций, указанных в пункте </w:t>
      </w:r>
      <w:r>
        <w:rPr>
          <w:rFonts w:ascii="Times New Roman" w:hAnsi="Times New Roman" w:cs="Times New Roman"/>
          <w:color w:val="2D2D2D"/>
          <w:spacing w:val="2"/>
          <w:sz w:val="28"/>
          <w:szCs w:val="28"/>
          <w:shd w:val="clear" w:color="auto" w:fill="FFFFFF"/>
        </w:rPr>
        <w:t>2.2</w:t>
      </w:r>
      <w:r w:rsidR="00D2718D" w:rsidRPr="00D2718D">
        <w:rPr>
          <w:rFonts w:ascii="Times New Roman" w:hAnsi="Times New Roman" w:cs="Times New Roman"/>
          <w:color w:val="2D2D2D"/>
          <w:spacing w:val="2"/>
          <w:sz w:val="28"/>
          <w:szCs w:val="28"/>
          <w:shd w:val="clear" w:color="auto" w:fill="FFFFFF"/>
        </w:rPr>
        <w:t xml:space="preserve"> Положения, Комиссия:</w:t>
      </w:r>
      <w:bookmarkStart w:id="0" w:name="_GoBack"/>
      <w:bookmarkEnd w:id="0"/>
    </w:p>
    <w:p w:rsidR="00051DE6" w:rsidRPr="00D2718D" w:rsidRDefault="00FF1FCD" w:rsidP="004E7A8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2718D">
        <w:rPr>
          <w:rFonts w:ascii="Times New Roman" w:hAnsi="Times New Roman" w:cs="Times New Roman"/>
          <w:sz w:val="28"/>
          <w:szCs w:val="28"/>
        </w:rPr>
        <w:t>составляет</w:t>
      </w:r>
      <w:r w:rsidR="00A17E7B" w:rsidRPr="00D2718D">
        <w:rPr>
          <w:rFonts w:ascii="Times New Roman" w:hAnsi="Times New Roman" w:cs="Times New Roman"/>
          <w:sz w:val="28"/>
          <w:szCs w:val="28"/>
        </w:rPr>
        <w:t xml:space="preserve"> график</w:t>
      </w:r>
      <w:r w:rsidRPr="00D2718D">
        <w:rPr>
          <w:rFonts w:ascii="Times New Roman" w:hAnsi="Times New Roman" w:cs="Times New Roman"/>
          <w:sz w:val="28"/>
          <w:szCs w:val="28"/>
        </w:rPr>
        <w:t>и</w:t>
      </w:r>
      <w:r w:rsidR="00A17E7B" w:rsidRPr="00D2718D">
        <w:rPr>
          <w:rFonts w:ascii="Times New Roman" w:hAnsi="Times New Roman" w:cs="Times New Roman"/>
          <w:sz w:val="28"/>
          <w:szCs w:val="28"/>
        </w:rPr>
        <w:t xml:space="preserve"> проведения обследования и категорирования объектов образования</w:t>
      </w:r>
      <w:r w:rsidRPr="00D2718D">
        <w:rPr>
          <w:rFonts w:ascii="Times New Roman" w:hAnsi="Times New Roman" w:cs="Times New Roman"/>
          <w:sz w:val="28"/>
          <w:szCs w:val="28"/>
        </w:rPr>
        <w:t>,</w:t>
      </w:r>
      <w:r w:rsidR="00B22785" w:rsidRPr="00D2718D">
        <w:rPr>
          <w:rFonts w:ascii="Times New Roman" w:hAnsi="Times New Roman" w:cs="Times New Roman"/>
          <w:sz w:val="28"/>
          <w:szCs w:val="28"/>
        </w:rPr>
        <w:t xml:space="preserve"> а также</w:t>
      </w:r>
      <w:r w:rsidRPr="00D2718D">
        <w:rPr>
          <w:rFonts w:ascii="Times New Roman" w:hAnsi="Times New Roman" w:cs="Times New Roman"/>
          <w:sz w:val="28"/>
          <w:szCs w:val="28"/>
        </w:rPr>
        <w:t xml:space="preserve"> </w:t>
      </w:r>
      <w:r w:rsidR="00A17E7B" w:rsidRPr="00D2718D">
        <w:rPr>
          <w:rFonts w:ascii="Times New Roman" w:hAnsi="Times New Roman" w:cs="Times New Roman"/>
          <w:sz w:val="28"/>
          <w:szCs w:val="28"/>
        </w:rPr>
        <w:t>паспорт</w:t>
      </w:r>
      <w:r w:rsidRPr="00D2718D">
        <w:rPr>
          <w:rFonts w:ascii="Times New Roman" w:hAnsi="Times New Roman" w:cs="Times New Roman"/>
          <w:sz w:val="28"/>
          <w:szCs w:val="28"/>
        </w:rPr>
        <w:t>а</w:t>
      </w:r>
      <w:r w:rsidR="00A17E7B" w:rsidRPr="00D2718D">
        <w:rPr>
          <w:rFonts w:ascii="Times New Roman" w:hAnsi="Times New Roman" w:cs="Times New Roman"/>
          <w:sz w:val="28"/>
          <w:szCs w:val="28"/>
        </w:rPr>
        <w:t xml:space="preserve"> безопасности объектов образования в течение 3</w:t>
      </w:r>
      <w:r w:rsidR="00865809" w:rsidRPr="00D2718D">
        <w:rPr>
          <w:rFonts w:ascii="Times New Roman" w:hAnsi="Times New Roman" w:cs="Times New Roman"/>
          <w:sz w:val="28"/>
          <w:szCs w:val="28"/>
        </w:rPr>
        <w:t>0 дней</w:t>
      </w:r>
      <w:r w:rsidR="00A17E7B" w:rsidRPr="00D2718D">
        <w:rPr>
          <w:rFonts w:ascii="Times New Roman" w:hAnsi="Times New Roman" w:cs="Times New Roman"/>
          <w:sz w:val="28"/>
          <w:szCs w:val="28"/>
        </w:rPr>
        <w:t xml:space="preserve"> после проведения обследования и категорирования объектов образования</w:t>
      </w:r>
      <w:r w:rsidR="00051DE6" w:rsidRPr="00D2718D">
        <w:rPr>
          <w:rFonts w:ascii="Times New Roman" w:hAnsi="Times New Roman" w:cs="Times New Roman"/>
          <w:sz w:val="28"/>
          <w:szCs w:val="28"/>
        </w:rPr>
        <w:t>;</w:t>
      </w:r>
    </w:p>
    <w:p w:rsidR="00A17E7B" w:rsidRPr="00D2718D" w:rsidRDefault="00B22785" w:rsidP="004E7A8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2718D">
        <w:rPr>
          <w:rFonts w:ascii="Times New Roman" w:hAnsi="Times New Roman" w:cs="Times New Roman"/>
          <w:spacing w:val="2"/>
          <w:sz w:val="28"/>
          <w:szCs w:val="28"/>
          <w:shd w:val="clear" w:color="auto" w:fill="FFFFFF"/>
        </w:rPr>
        <w:t xml:space="preserve">осуществляет </w:t>
      </w:r>
      <w:proofErr w:type="gramStart"/>
      <w:r w:rsidRPr="00D2718D">
        <w:rPr>
          <w:rFonts w:ascii="Times New Roman" w:hAnsi="Times New Roman" w:cs="Times New Roman"/>
          <w:spacing w:val="2"/>
          <w:sz w:val="28"/>
          <w:szCs w:val="28"/>
          <w:shd w:val="clear" w:color="auto" w:fill="FFFFFF"/>
        </w:rPr>
        <w:t>контроль за</w:t>
      </w:r>
      <w:proofErr w:type="gramEnd"/>
      <w:r w:rsidRPr="00D2718D">
        <w:rPr>
          <w:rFonts w:ascii="Times New Roman" w:hAnsi="Times New Roman" w:cs="Times New Roman"/>
          <w:spacing w:val="2"/>
          <w:sz w:val="28"/>
          <w:szCs w:val="28"/>
          <w:shd w:val="clear" w:color="auto" w:fill="FFFFFF"/>
        </w:rPr>
        <w:t xml:space="preserve"> выполнением </w:t>
      </w:r>
      <w:hyperlink r:id="rId10" w:history="1">
        <w:r w:rsidRPr="00D2718D">
          <w:rPr>
            <w:rFonts w:ascii="Times New Roman" w:hAnsi="Times New Roman" w:cs="Times New Roman"/>
            <w:spacing w:val="2"/>
            <w:sz w:val="28"/>
            <w:szCs w:val="28"/>
          </w:rPr>
          <w:t>требований к антитеррористической защищенности</w:t>
        </w:r>
      </w:hyperlink>
      <w:r w:rsidRPr="00D2718D">
        <w:rPr>
          <w:rFonts w:ascii="Times New Roman" w:hAnsi="Times New Roman" w:cs="Times New Roman"/>
          <w:sz w:val="28"/>
          <w:szCs w:val="28"/>
        </w:rPr>
        <w:t xml:space="preserve"> объектов образования </w:t>
      </w:r>
      <w:r w:rsidRPr="00D2718D">
        <w:rPr>
          <w:rFonts w:ascii="Times New Roman" w:hAnsi="Times New Roman" w:cs="Times New Roman"/>
          <w:spacing w:val="2"/>
          <w:sz w:val="28"/>
          <w:szCs w:val="28"/>
          <w:shd w:val="clear" w:color="auto" w:fill="FFFFFF"/>
        </w:rPr>
        <w:t>посредством организации и проведения</w:t>
      </w:r>
      <w:r w:rsidRPr="00D2718D">
        <w:rPr>
          <w:rFonts w:ascii="Times New Roman" w:hAnsi="Times New Roman" w:cs="Times New Roman"/>
          <w:sz w:val="28"/>
          <w:szCs w:val="28"/>
        </w:rPr>
        <w:t xml:space="preserve"> </w:t>
      </w:r>
      <w:r w:rsidR="00E1742D" w:rsidRPr="00D2718D">
        <w:rPr>
          <w:rFonts w:ascii="Times New Roman" w:hAnsi="Times New Roman" w:cs="Times New Roman"/>
          <w:sz w:val="28"/>
          <w:szCs w:val="28"/>
        </w:rPr>
        <w:t>плановы</w:t>
      </w:r>
      <w:r w:rsidRPr="00D2718D">
        <w:rPr>
          <w:rFonts w:ascii="Times New Roman" w:hAnsi="Times New Roman" w:cs="Times New Roman"/>
          <w:sz w:val="28"/>
          <w:szCs w:val="28"/>
        </w:rPr>
        <w:t>х</w:t>
      </w:r>
      <w:r w:rsidR="00E1742D" w:rsidRPr="00D2718D">
        <w:rPr>
          <w:rFonts w:ascii="Times New Roman" w:hAnsi="Times New Roman" w:cs="Times New Roman"/>
          <w:sz w:val="28"/>
          <w:szCs w:val="28"/>
        </w:rPr>
        <w:t xml:space="preserve"> и внеплановы</w:t>
      </w:r>
      <w:r w:rsidRPr="00D2718D">
        <w:rPr>
          <w:rFonts w:ascii="Times New Roman" w:hAnsi="Times New Roman" w:cs="Times New Roman"/>
          <w:sz w:val="28"/>
          <w:szCs w:val="28"/>
        </w:rPr>
        <w:t>х проверок</w:t>
      </w:r>
      <w:r w:rsidR="00A17E7B" w:rsidRPr="00D2718D">
        <w:rPr>
          <w:rFonts w:ascii="Times New Roman" w:hAnsi="Times New Roman" w:cs="Times New Roman"/>
          <w:sz w:val="28"/>
          <w:szCs w:val="28"/>
        </w:rPr>
        <w:t>;</w:t>
      </w:r>
    </w:p>
    <w:p w:rsidR="00EF6387" w:rsidRPr="00D2718D" w:rsidRDefault="00A17E7B" w:rsidP="004E7A82">
      <w:pPr>
        <w:spacing w:after="0" w:line="240" w:lineRule="auto"/>
        <w:ind w:firstLine="540"/>
        <w:jc w:val="both"/>
        <w:rPr>
          <w:rFonts w:ascii="Times New Roman" w:hAnsi="Times New Roman" w:cs="Times New Roman"/>
          <w:sz w:val="28"/>
          <w:szCs w:val="28"/>
        </w:rPr>
      </w:pPr>
      <w:r w:rsidRPr="00D2718D">
        <w:rPr>
          <w:rFonts w:ascii="Times New Roman" w:hAnsi="Times New Roman" w:cs="Times New Roman"/>
          <w:sz w:val="28"/>
          <w:szCs w:val="28"/>
        </w:rPr>
        <w:t>визирование, подготовленных на рассмотрение Комиссии, паспортов безопасности объектов образования</w:t>
      </w:r>
      <w:r w:rsidR="004E7A82">
        <w:rPr>
          <w:rFonts w:ascii="Times New Roman" w:hAnsi="Times New Roman" w:cs="Times New Roman"/>
          <w:sz w:val="28"/>
          <w:szCs w:val="28"/>
        </w:rPr>
        <w:t>;</w:t>
      </w:r>
    </w:p>
    <w:p w:rsidR="00D2718D" w:rsidRDefault="00D2718D" w:rsidP="004E7A82">
      <w:pPr>
        <w:spacing w:after="0" w:line="240" w:lineRule="auto"/>
        <w:ind w:firstLine="540"/>
        <w:jc w:val="both"/>
        <w:rPr>
          <w:rFonts w:ascii="Times New Roman" w:hAnsi="Times New Roman" w:cs="Times New Roman"/>
          <w:color w:val="2D2D2D"/>
          <w:spacing w:val="2"/>
          <w:sz w:val="28"/>
          <w:szCs w:val="28"/>
          <w:shd w:val="clear" w:color="auto" w:fill="FFFFFF"/>
        </w:rPr>
      </w:pPr>
      <w:r w:rsidRPr="00D2718D">
        <w:rPr>
          <w:rFonts w:ascii="Times New Roman" w:hAnsi="Times New Roman" w:cs="Times New Roman"/>
          <w:color w:val="2D2D2D"/>
          <w:spacing w:val="2"/>
          <w:sz w:val="28"/>
          <w:szCs w:val="28"/>
          <w:shd w:val="clear" w:color="auto" w:fill="FFFFFF"/>
        </w:rPr>
        <w:t>осуществляет иные полномочия в пределах своей компетенции.</w:t>
      </w:r>
    </w:p>
    <w:p w:rsidR="00D2718D" w:rsidRPr="00D2718D" w:rsidRDefault="00D2718D" w:rsidP="00774A96">
      <w:pPr>
        <w:spacing w:after="0" w:line="240" w:lineRule="exact"/>
        <w:jc w:val="both"/>
        <w:rPr>
          <w:rFonts w:ascii="Times New Roman" w:eastAsia="Times New Roman" w:hAnsi="Times New Roman" w:cs="Times New Roman"/>
          <w:sz w:val="28"/>
          <w:szCs w:val="28"/>
        </w:rPr>
      </w:pPr>
    </w:p>
    <w:p w:rsidR="00A17E7B" w:rsidRDefault="00833E25" w:rsidP="00833E2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3. </w:t>
      </w:r>
      <w:r w:rsidR="00A17E7B" w:rsidRPr="00535EC5">
        <w:rPr>
          <w:rFonts w:ascii="Times New Roman" w:hAnsi="Times New Roman" w:cs="Times New Roman"/>
          <w:sz w:val="28"/>
          <w:szCs w:val="28"/>
        </w:rPr>
        <w:t>Состав и организация деятельности Комиссии</w:t>
      </w:r>
    </w:p>
    <w:p w:rsidR="003B0E2C" w:rsidRPr="00535EC5" w:rsidRDefault="003B0E2C" w:rsidP="00ED7546">
      <w:pPr>
        <w:autoSpaceDE w:val="0"/>
        <w:autoSpaceDN w:val="0"/>
        <w:adjustRightInd w:val="0"/>
        <w:spacing w:after="0" w:line="240" w:lineRule="exact"/>
        <w:jc w:val="both"/>
        <w:outlineLvl w:val="0"/>
        <w:rPr>
          <w:rFonts w:ascii="Times New Roman" w:hAnsi="Times New Roman" w:cs="Times New Roman"/>
          <w:sz w:val="28"/>
          <w:szCs w:val="28"/>
        </w:rPr>
      </w:pPr>
    </w:p>
    <w:p w:rsidR="00A17E7B" w:rsidRDefault="007C3BF5" w:rsidP="007C3BF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 </w:t>
      </w:r>
      <w:r w:rsidR="00A17E7B" w:rsidRPr="00535EC5">
        <w:rPr>
          <w:rFonts w:ascii="Times New Roman" w:hAnsi="Times New Roman" w:cs="Times New Roman"/>
          <w:sz w:val="28"/>
          <w:szCs w:val="28"/>
        </w:rPr>
        <w:t xml:space="preserve">Состав Комиссии утверждается </w:t>
      </w:r>
      <w:r w:rsidR="00A17E7B">
        <w:rPr>
          <w:rFonts w:ascii="Times New Roman" w:hAnsi="Times New Roman" w:cs="Times New Roman"/>
          <w:sz w:val="28"/>
          <w:szCs w:val="28"/>
        </w:rPr>
        <w:t>постановлением администрации</w:t>
      </w:r>
      <w:r w:rsidR="00A17E7B" w:rsidRPr="00535EC5">
        <w:rPr>
          <w:rFonts w:ascii="Times New Roman" w:hAnsi="Times New Roman" w:cs="Times New Roman"/>
          <w:sz w:val="28"/>
          <w:szCs w:val="28"/>
        </w:rPr>
        <w:t xml:space="preserve"> города Н</w:t>
      </w:r>
      <w:r w:rsidR="00A17E7B">
        <w:rPr>
          <w:rFonts w:ascii="Times New Roman" w:hAnsi="Times New Roman" w:cs="Times New Roman"/>
          <w:sz w:val="28"/>
          <w:szCs w:val="28"/>
        </w:rPr>
        <w:t xml:space="preserve">евинномысска. </w:t>
      </w:r>
      <w:r w:rsidR="00A17E7B" w:rsidRPr="00535EC5">
        <w:rPr>
          <w:rFonts w:ascii="Times New Roman" w:hAnsi="Times New Roman" w:cs="Times New Roman"/>
          <w:sz w:val="28"/>
          <w:szCs w:val="28"/>
        </w:rPr>
        <w:t>Комиссия состоит из председателя Комиссии, заместителя председателя Комиссии, секре</w:t>
      </w:r>
      <w:r w:rsidR="001729F8">
        <w:rPr>
          <w:rFonts w:ascii="Times New Roman" w:hAnsi="Times New Roman" w:cs="Times New Roman"/>
          <w:sz w:val="28"/>
          <w:szCs w:val="28"/>
        </w:rPr>
        <w:t>таря Комиссии и членов Комиссии.</w:t>
      </w:r>
    </w:p>
    <w:p w:rsidR="0091788D" w:rsidRDefault="0091788D" w:rsidP="0091788D">
      <w:pPr>
        <w:spacing w:after="0" w:line="240" w:lineRule="auto"/>
        <w:ind w:firstLine="709"/>
        <w:jc w:val="both"/>
        <w:rPr>
          <w:rFonts w:ascii="Verdana" w:hAnsi="Verdana"/>
          <w:sz w:val="21"/>
          <w:szCs w:val="21"/>
        </w:rPr>
      </w:pPr>
      <w:r>
        <w:rPr>
          <w:rFonts w:ascii="Times New Roman" w:hAnsi="Times New Roman" w:cs="Times New Roman"/>
          <w:sz w:val="28"/>
          <w:szCs w:val="28"/>
        </w:rPr>
        <w:t xml:space="preserve">3.2. </w:t>
      </w:r>
      <w:proofErr w:type="gramStart"/>
      <w:r w:rsidR="00865809" w:rsidRPr="0091788D">
        <w:rPr>
          <w:rFonts w:ascii="Times New Roman" w:hAnsi="Times New Roman" w:cs="Times New Roman"/>
          <w:sz w:val="28"/>
          <w:szCs w:val="28"/>
        </w:rPr>
        <w:t xml:space="preserve">В состав Комиссии </w:t>
      </w:r>
      <w:r w:rsidR="00A96B25" w:rsidRPr="0091788D">
        <w:rPr>
          <w:rFonts w:ascii="Times New Roman" w:hAnsi="Times New Roman" w:cs="Times New Roman"/>
          <w:sz w:val="28"/>
          <w:szCs w:val="28"/>
        </w:rPr>
        <w:t xml:space="preserve">включаются </w:t>
      </w:r>
      <w:r w:rsidRPr="0091788D">
        <w:rPr>
          <w:rFonts w:ascii="Times New Roman" w:hAnsi="Times New Roman" w:cs="Times New Roman"/>
          <w:sz w:val="28"/>
          <w:szCs w:val="28"/>
        </w:rPr>
        <w:t>руководитель органа (организации), являющегося правообладателем объекта образования, работники органа (организации), являющегося правообладателем объекта образовани</w:t>
      </w:r>
      <w:r w:rsidRPr="001729F8">
        <w:rPr>
          <w:rFonts w:ascii="Times New Roman" w:hAnsi="Times New Roman" w:cs="Times New Roman"/>
          <w:sz w:val="28"/>
          <w:szCs w:val="28"/>
        </w:rPr>
        <w:t>я</w:t>
      </w:r>
      <w:r w:rsidR="001729F8" w:rsidRPr="001729F8">
        <w:rPr>
          <w:rFonts w:ascii="Times New Roman" w:hAnsi="Times New Roman" w:cs="Times New Roman"/>
          <w:sz w:val="28"/>
          <w:szCs w:val="28"/>
        </w:rPr>
        <w:t>,</w:t>
      </w:r>
      <w:r>
        <w:rPr>
          <w:rFonts w:ascii="Verdana" w:hAnsi="Verdana"/>
          <w:sz w:val="21"/>
          <w:szCs w:val="21"/>
        </w:rPr>
        <w:t xml:space="preserve"> </w:t>
      </w:r>
      <w:r w:rsidR="00A96B25" w:rsidRPr="00A96B25">
        <w:rPr>
          <w:rFonts w:ascii="Times New Roman" w:hAnsi="Times New Roman" w:cs="Times New Roman"/>
          <w:sz w:val="28"/>
          <w:szCs w:val="28"/>
        </w:rPr>
        <w:t xml:space="preserve">а также представители территориального органа безопасности, территориального органа Федеральной службы войск национальной гвардии </w:t>
      </w:r>
      <w:r w:rsidR="00A96B25" w:rsidRPr="00A96B25">
        <w:rPr>
          <w:rFonts w:ascii="Times New Roman" w:hAnsi="Times New Roman" w:cs="Times New Roman"/>
          <w:sz w:val="28"/>
          <w:szCs w:val="28"/>
        </w:rPr>
        <w:lastRenderedPageBreak/>
        <w:t>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r w:rsidR="007A5403">
        <w:rPr>
          <w:rFonts w:ascii="Times New Roman" w:hAnsi="Times New Roman" w:cs="Times New Roman"/>
          <w:sz w:val="28"/>
          <w:szCs w:val="28"/>
        </w:rPr>
        <w:t>.</w:t>
      </w:r>
      <w:proofErr w:type="gramEnd"/>
    </w:p>
    <w:p w:rsidR="00B30852" w:rsidRDefault="00A96B25" w:rsidP="00B30852">
      <w:pPr>
        <w:spacing w:after="0" w:line="240" w:lineRule="auto"/>
        <w:ind w:firstLine="709"/>
        <w:jc w:val="both"/>
        <w:rPr>
          <w:rFonts w:ascii="Verdana" w:hAnsi="Verdana"/>
          <w:sz w:val="21"/>
          <w:szCs w:val="21"/>
        </w:rPr>
      </w:pPr>
      <w:r w:rsidRPr="00A96B25">
        <w:rPr>
          <w:rFonts w:ascii="Times New Roman" w:hAnsi="Times New Roman" w:cs="Times New Roman"/>
          <w:sz w:val="28"/>
          <w:szCs w:val="28"/>
        </w:rPr>
        <w:t xml:space="preserve">К работе </w:t>
      </w:r>
      <w:r w:rsidR="007A5403">
        <w:rPr>
          <w:rFonts w:ascii="Times New Roman" w:hAnsi="Times New Roman" w:cs="Times New Roman"/>
          <w:sz w:val="28"/>
          <w:szCs w:val="28"/>
        </w:rPr>
        <w:t>К</w:t>
      </w:r>
      <w:r w:rsidRPr="00A96B25">
        <w:rPr>
          <w:rFonts w:ascii="Times New Roman" w:hAnsi="Times New Roman" w:cs="Times New Roman"/>
          <w:sz w:val="28"/>
          <w:szCs w:val="28"/>
        </w:rPr>
        <w:t xml:space="preserve">омиссии могут привлекаться эксперты из числа работников специализированных организаций, имеющих право осуществлять экспертизу безопасности объекта </w:t>
      </w:r>
      <w:r w:rsidR="00FB7EAE" w:rsidRPr="00FB7EAE">
        <w:rPr>
          <w:rFonts w:ascii="Times New Roman" w:hAnsi="Times New Roman" w:cs="Times New Roman"/>
          <w:sz w:val="28"/>
          <w:szCs w:val="28"/>
        </w:rPr>
        <w:t>образования</w:t>
      </w:r>
      <w:r w:rsidRPr="00A96B25">
        <w:rPr>
          <w:rFonts w:ascii="Times New Roman" w:hAnsi="Times New Roman" w:cs="Times New Roman"/>
          <w:sz w:val="28"/>
          <w:szCs w:val="28"/>
        </w:rPr>
        <w:t>.</w:t>
      </w:r>
    </w:p>
    <w:p w:rsidR="00B30852" w:rsidRDefault="00B30852" w:rsidP="00B30852">
      <w:pPr>
        <w:spacing w:after="0" w:line="240" w:lineRule="auto"/>
        <w:ind w:firstLine="709"/>
        <w:jc w:val="both"/>
        <w:rPr>
          <w:rFonts w:ascii="Verdana" w:hAnsi="Verdana"/>
          <w:sz w:val="21"/>
          <w:szCs w:val="21"/>
        </w:rPr>
      </w:pPr>
      <w:r w:rsidRPr="00B30852">
        <w:rPr>
          <w:rFonts w:ascii="Times New Roman" w:hAnsi="Times New Roman" w:cs="Times New Roman"/>
          <w:sz w:val="28"/>
          <w:szCs w:val="28"/>
        </w:rPr>
        <w:t>3.3.</w:t>
      </w:r>
      <w:r>
        <w:rPr>
          <w:rFonts w:ascii="Verdana" w:hAnsi="Verdana"/>
          <w:sz w:val="21"/>
          <w:szCs w:val="21"/>
        </w:rPr>
        <w:t xml:space="preserve"> </w:t>
      </w:r>
      <w:r w:rsidR="00A17E7B" w:rsidRPr="00FB7EAE">
        <w:rPr>
          <w:rFonts w:ascii="Times New Roman" w:hAnsi="Times New Roman" w:cs="Times New Roman"/>
          <w:sz w:val="28"/>
          <w:szCs w:val="28"/>
        </w:rPr>
        <w:t xml:space="preserve">Заседание Комиссии проводится в </w:t>
      </w:r>
      <w:r w:rsidR="006439EC" w:rsidRPr="00FB7EAE">
        <w:rPr>
          <w:rFonts w:ascii="Times New Roman" w:hAnsi="Times New Roman" w:cs="Times New Roman"/>
          <w:sz w:val="28"/>
          <w:szCs w:val="28"/>
        </w:rPr>
        <w:t>срок</w:t>
      </w:r>
      <w:r w:rsidR="00790F36" w:rsidRPr="00FB7EAE">
        <w:rPr>
          <w:rFonts w:ascii="Times New Roman" w:hAnsi="Times New Roman" w:cs="Times New Roman"/>
          <w:sz w:val="28"/>
          <w:szCs w:val="28"/>
        </w:rPr>
        <w:t>,</w:t>
      </w:r>
      <w:r w:rsidR="006439EC" w:rsidRPr="00FB7EAE">
        <w:rPr>
          <w:rFonts w:ascii="Times New Roman" w:hAnsi="Times New Roman" w:cs="Times New Roman"/>
          <w:sz w:val="28"/>
          <w:szCs w:val="28"/>
        </w:rPr>
        <w:t xml:space="preserve"> не превышающий 30 рабочих дней</w:t>
      </w:r>
      <w:r w:rsidR="00E10C65">
        <w:rPr>
          <w:rFonts w:ascii="Times New Roman" w:hAnsi="Times New Roman" w:cs="Times New Roman"/>
          <w:sz w:val="28"/>
          <w:szCs w:val="28"/>
        </w:rPr>
        <w:t xml:space="preserve"> </w:t>
      </w:r>
      <w:r w:rsidR="006439EC" w:rsidRPr="00FB7EAE">
        <w:rPr>
          <w:rFonts w:ascii="Times New Roman" w:hAnsi="Times New Roman" w:cs="Times New Roman"/>
          <w:sz w:val="28"/>
          <w:szCs w:val="28"/>
        </w:rPr>
        <w:t>со дня е</w:t>
      </w:r>
      <w:r w:rsidR="007A5403">
        <w:rPr>
          <w:rFonts w:ascii="Times New Roman" w:hAnsi="Times New Roman" w:cs="Times New Roman"/>
          <w:sz w:val="28"/>
          <w:szCs w:val="28"/>
        </w:rPr>
        <w:t>е</w:t>
      </w:r>
      <w:r w:rsidR="00A17E7B" w:rsidRPr="00FB7EAE">
        <w:rPr>
          <w:rFonts w:ascii="Times New Roman" w:hAnsi="Times New Roman" w:cs="Times New Roman"/>
          <w:sz w:val="28"/>
          <w:szCs w:val="28"/>
        </w:rPr>
        <w:t xml:space="preserve"> создания. </w:t>
      </w:r>
    </w:p>
    <w:p w:rsidR="00B30852" w:rsidRDefault="00B30852" w:rsidP="00B30852">
      <w:pPr>
        <w:spacing w:after="0" w:line="240" w:lineRule="auto"/>
        <w:ind w:firstLine="709"/>
        <w:jc w:val="both"/>
        <w:rPr>
          <w:rFonts w:ascii="Verdana" w:hAnsi="Verdana"/>
          <w:sz w:val="21"/>
          <w:szCs w:val="21"/>
        </w:rPr>
      </w:pPr>
      <w:r w:rsidRPr="00B30852">
        <w:rPr>
          <w:rFonts w:ascii="Times New Roman" w:hAnsi="Times New Roman" w:cs="Times New Roman"/>
          <w:sz w:val="28"/>
          <w:szCs w:val="28"/>
        </w:rPr>
        <w:t>3.4.</w:t>
      </w:r>
      <w:r>
        <w:rPr>
          <w:rFonts w:ascii="Verdana" w:hAnsi="Verdana"/>
          <w:sz w:val="21"/>
          <w:szCs w:val="21"/>
        </w:rPr>
        <w:t xml:space="preserve"> </w:t>
      </w:r>
      <w:r w:rsidR="00A17E7B" w:rsidRPr="00535EC5">
        <w:rPr>
          <w:rFonts w:ascii="Times New Roman" w:hAnsi="Times New Roman" w:cs="Times New Roman"/>
          <w:sz w:val="28"/>
          <w:szCs w:val="28"/>
        </w:rPr>
        <w:t xml:space="preserve">Комиссию возглавляет председатель Комиссии. В отсутствие </w:t>
      </w:r>
      <w:proofErr w:type="gramStart"/>
      <w:r w:rsidR="00A17E7B" w:rsidRPr="00535EC5">
        <w:rPr>
          <w:rFonts w:ascii="Times New Roman" w:hAnsi="Times New Roman" w:cs="Times New Roman"/>
          <w:sz w:val="28"/>
          <w:szCs w:val="28"/>
        </w:rPr>
        <w:t xml:space="preserve">председателя Комиссии полномочия председателя </w:t>
      </w:r>
      <w:r w:rsidR="00112AEA">
        <w:rPr>
          <w:rFonts w:ascii="Times New Roman" w:hAnsi="Times New Roman" w:cs="Times New Roman"/>
          <w:sz w:val="28"/>
          <w:szCs w:val="28"/>
        </w:rPr>
        <w:t>Комиссии</w:t>
      </w:r>
      <w:proofErr w:type="gramEnd"/>
      <w:r w:rsidR="00112AEA">
        <w:rPr>
          <w:rFonts w:ascii="Times New Roman" w:hAnsi="Times New Roman" w:cs="Times New Roman"/>
          <w:sz w:val="28"/>
          <w:szCs w:val="28"/>
        </w:rPr>
        <w:t xml:space="preserve"> </w:t>
      </w:r>
      <w:r w:rsidR="00A17E7B" w:rsidRPr="00535EC5">
        <w:rPr>
          <w:rFonts w:ascii="Times New Roman" w:hAnsi="Times New Roman" w:cs="Times New Roman"/>
          <w:sz w:val="28"/>
          <w:szCs w:val="28"/>
        </w:rPr>
        <w:t>осуществляет заместитель председателя Комиссии.</w:t>
      </w:r>
    </w:p>
    <w:p w:rsidR="00A17E7B" w:rsidRPr="00B30852" w:rsidRDefault="00B30852" w:rsidP="00B30852">
      <w:pPr>
        <w:spacing w:after="0" w:line="240" w:lineRule="auto"/>
        <w:ind w:firstLine="709"/>
        <w:jc w:val="both"/>
        <w:rPr>
          <w:rFonts w:ascii="Verdana" w:hAnsi="Verdana"/>
          <w:sz w:val="21"/>
          <w:szCs w:val="21"/>
        </w:rPr>
      </w:pPr>
      <w:r w:rsidRPr="00B30852">
        <w:rPr>
          <w:rFonts w:ascii="Times New Roman" w:hAnsi="Times New Roman" w:cs="Times New Roman"/>
          <w:sz w:val="28"/>
          <w:szCs w:val="28"/>
        </w:rPr>
        <w:t>3.5.</w:t>
      </w:r>
      <w:r>
        <w:rPr>
          <w:rFonts w:ascii="Verdana" w:hAnsi="Verdana"/>
          <w:sz w:val="21"/>
          <w:szCs w:val="21"/>
        </w:rPr>
        <w:t xml:space="preserve"> </w:t>
      </w:r>
      <w:r w:rsidR="00A17E7B" w:rsidRPr="00535EC5">
        <w:rPr>
          <w:rFonts w:ascii="Times New Roman" w:hAnsi="Times New Roman" w:cs="Times New Roman"/>
          <w:sz w:val="28"/>
          <w:szCs w:val="28"/>
        </w:rPr>
        <w:t>Предс</w:t>
      </w:r>
      <w:r w:rsidR="00112AEA">
        <w:rPr>
          <w:rFonts w:ascii="Times New Roman" w:hAnsi="Times New Roman" w:cs="Times New Roman"/>
          <w:sz w:val="28"/>
          <w:szCs w:val="28"/>
        </w:rPr>
        <w:t>едатель К</w:t>
      </w:r>
      <w:r w:rsidR="00A17E7B" w:rsidRPr="00535EC5">
        <w:rPr>
          <w:rFonts w:ascii="Times New Roman" w:hAnsi="Times New Roman" w:cs="Times New Roman"/>
          <w:sz w:val="28"/>
          <w:szCs w:val="28"/>
        </w:rPr>
        <w:t>омиссии:</w:t>
      </w:r>
    </w:p>
    <w:p w:rsidR="00A17E7B" w:rsidRPr="00535EC5" w:rsidRDefault="00A17E7B" w:rsidP="00A17E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осуществляет руководство деятельностью Комиссии, определяет повестку дня, сроки, порядок, место и время проведения заседания Комиссии, рассмотрения вопросов на ее заседаниях</w:t>
      </w:r>
      <w:r w:rsidR="00112AEA">
        <w:rPr>
          <w:rFonts w:ascii="Times New Roman" w:hAnsi="Times New Roman" w:cs="Times New Roman"/>
          <w:sz w:val="28"/>
          <w:szCs w:val="28"/>
        </w:rPr>
        <w:t xml:space="preserve"> Комиссии</w:t>
      </w:r>
      <w:r w:rsidRPr="00535EC5">
        <w:rPr>
          <w:rFonts w:ascii="Times New Roman" w:hAnsi="Times New Roman" w:cs="Times New Roman"/>
          <w:sz w:val="28"/>
          <w:szCs w:val="28"/>
        </w:rPr>
        <w:t>;</w:t>
      </w:r>
    </w:p>
    <w:p w:rsidR="00A17E7B" w:rsidRPr="00535EC5" w:rsidRDefault="00A17E7B" w:rsidP="00A17E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председательствует на заседаниях Комиссии;</w:t>
      </w:r>
    </w:p>
    <w:p w:rsidR="00A17E7B" w:rsidRPr="00535EC5" w:rsidRDefault="00A17E7B" w:rsidP="00A17E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формирует на основе предложений членов Комиссии план работы и повестку дня очередного (внеочередного) заседания;</w:t>
      </w:r>
    </w:p>
    <w:p w:rsidR="00A17E7B" w:rsidRPr="00535EC5" w:rsidRDefault="00A17E7B" w:rsidP="00A17E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дает поручения членам Комиссии;</w:t>
      </w:r>
    </w:p>
    <w:p w:rsidR="00B30852"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подписывает протоколы и акты по итогам заседаний Комиссии.</w:t>
      </w:r>
    </w:p>
    <w:p w:rsidR="00A17E7B" w:rsidRPr="00535EC5" w:rsidRDefault="00B30852"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3.6. </w:t>
      </w:r>
      <w:r w:rsidR="00112AEA">
        <w:rPr>
          <w:rFonts w:ascii="Times New Roman" w:hAnsi="Times New Roman" w:cs="Times New Roman"/>
          <w:sz w:val="28"/>
          <w:szCs w:val="28"/>
        </w:rPr>
        <w:t>Секретарь К</w:t>
      </w:r>
      <w:r w:rsidR="00A17E7B" w:rsidRPr="00535EC5">
        <w:rPr>
          <w:rFonts w:ascii="Times New Roman" w:hAnsi="Times New Roman" w:cs="Times New Roman"/>
          <w:sz w:val="28"/>
          <w:szCs w:val="28"/>
        </w:rPr>
        <w:t>омиссии:</w:t>
      </w:r>
    </w:p>
    <w:p w:rsidR="00A17E7B" w:rsidRPr="00535EC5"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обеспечивает подготовку заседания Комиссии, составляет проект повестки дня заседания</w:t>
      </w:r>
      <w:r w:rsidR="00112AEA">
        <w:rPr>
          <w:rFonts w:ascii="Times New Roman" w:hAnsi="Times New Roman" w:cs="Times New Roman"/>
          <w:sz w:val="28"/>
          <w:szCs w:val="28"/>
        </w:rPr>
        <w:t xml:space="preserve"> Комиссии</w:t>
      </w:r>
      <w:r w:rsidRPr="00535EC5">
        <w:rPr>
          <w:rFonts w:ascii="Times New Roman" w:hAnsi="Times New Roman" w:cs="Times New Roman"/>
          <w:sz w:val="28"/>
          <w:szCs w:val="28"/>
        </w:rPr>
        <w:t>, организует подготовку материалов к заседаниям, а также проектов соответствующих решений</w:t>
      </w:r>
      <w:r w:rsidR="00112AEA" w:rsidRPr="00112AEA">
        <w:rPr>
          <w:rFonts w:ascii="Times New Roman" w:hAnsi="Times New Roman" w:cs="Times New Roman"/>
          <w:sz w:val="28"/>
          <w:szCs w:val="28"/>
        </w:rPr>
        <w:t xml:space="preserve"> </w:t>
      </w:r>
      <w:r w:rsidR="00112AEA">
        <w:rPr>
          <w:rFonts w:ascii="Times New Roman" w:hAnsi="Times New Roman" w:cs="Times New Roman"/>
          <w:sz w:val="28"/>
          <w:szCs w:val="28"/>
        </w:rPr>
        <w:t>Комиссии</w:t>
      </w:r>
      <w:r w:rsidRPr="00535EC5">
        <w:rPr>
          <w:rFonts w:ascii="Times New Roman" w:hAnsi="Times New Roman" w:cs="Times New Roman"/>
          <w:sz w:val="28"/>
          <w:szCs w:val="28"/>
        </w:rPr>
        <w:t>;</w:t>
      </w:r>
    </w:p>
    <w:p w:rsidR="00A17E7B" w:rsidRPr="00535EC5"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телефонограммой уведомляет членов Комиссии о месте, времени проведения и повестке дня очередного заседания Комиссии не менее чем за 1 день до даты его проведения, обеспечивает членов Комиссии необходимыми материалами;</w:t>
      </w:r>
    </w:p>
    <w:p w:rsidR="00A17E7B" w:rsidRPr="00535EC5"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исполняет поручения председателя Комиссии;</w:t>
      </w:r>
    </w:p>
    <w:p w:rsidR="00A17E7B" w:rsidRPr="00535EC5"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ведет и подписывает протоколы и акты заседаний Комиссии;</w:t>
      </w:r>
    </w:p>
    <w:p w:rsidR="00A17E7B" w:rsidRPr="00535EC5"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35EC5">
        <w:rPr>
          <w:rFonts w:ascii="Times New Roman" w:hAnsi="Times New Roman" w:cs="Times New Roman"/>
          <w:sz w:val="28"/>
          <w:szCs w:val="28"/>
        </w:rPr>
        <w:t xml:space="preserve">обеспечивает визирование оформленного паспорта безопасности всеми членами Комиссии, в срок не позднее </w:t>
      </w:r>
      <w:r w:rsidR="0090328E">
        <w:rPr>
          <w:rFonts w:ascii="Times New Roman" w:hAnsi="Times New Roman" w:cs="Times New Roman"/>
          <w:sz w:val="28"/>
          <w:szCs w:val="28"/>
        </w:rPr>
        <w:t>3</w:t>
      </w:r>
      <w:r w:rsidRPr="00535EC5">
        <w:rPr>
          <w:rFonts w:ascii="Times New Roman" w:hAnsi="Times New Roman" w:cs="Times New Roman"/>
          <w:sz w:val="28"/>
          <w:szCs w:val="28"/>
        </w:rPr>
        <w:t xml:space="preserve"> месяцев после проведения обследования и категорирования объекта </w:t>
      </w:r>
      <w:r w:rsidR="00526208" w:rsidRPr="00526208">
        <w:rPr>
          <w:rFonts w:ascii="Times New Roman" w:hAnsi="Times New Roman" w:cs="Times New Roman"/>
          <w:sz w:val="28"/>
          <w:szCs w:val="28"/>
        </w:rPr>
        <w:t>образования</w:t>
      </w:r>
      <w:r w:rsidRPr="00526208">
        <w:rPr>
          <w:rFonts w:ascii="Times New Roman" w:hAnsi="Times New Roman" w:cs="Times New Roman"/>
          <w:sz w:val="28"/>
          <w:szCs w:val="28"/>
        </w:rPr>
        <w:t>;</w:t>
      </w:r>
    </w:p>
    <w:p w:rsidR="00BB33E2" w:rsidRDefault="00A17E7B" w:rsidP="00B30852">
      <w:pPr>
        <w:spacing w:after="0" w:line="240" w:lineRule="auto"/>
        <w:ind w:firstLine="709"/>
        <w:jc w:val="both"/>
        <w:rPr>
          <w:rFonts w:ascii="Times New Roman" w:eastAsia="Times New Roman" w:hAnsi="Times New Roman" w:cs="Times New Roman"/>
          <w:sz w:val="28"/>
          <w:szCs w:val="28"/>
        </w:rPr>
      </w:pPr>
      <w:r w:rsidRPr="00A06248">
        <w:rPr>
          <w:rFonts w:ascii="Times New Roman" w:hAnsi="Times New Roman" w:cs="Times New Roman"/>
          <w:sz w:val="28"/>
          <w:szCs w:val="28"/>
        </w:rPr>
        <w:t xml:space="preserve">обеспечивает направление экземпляров паспортов безопасности объектов образования, подписанных членами Комиссии для согласования </w:t>
      </w:r>
      <w:r w:rsidR="0090328E">
        <w:rPr>
          <w:rFonts w:ascii="Times New Roman" w:hAnsi="Times New Roman" w:cs="Times New Roman"/>
          <w:sz w:val="28"/>
          <w:szCs w:val="28"/>
        </w:rPr>
        <w:t>с</w:t>
      </w:r>
      <w:r w:rsidRPr="00A06248">
        <w:rPr>
          <w:rFonts w:ascii="Times New Roman" w:hAnsi="Times New Roman" w:cs="Times New Roman"/>
          <w:sz w:val="28"/>
          <w:szCs w:val="28"/>
        </w:rPr>
        <w:t xml:space="preserve"> </w:t>
      </w:r>
      <w:r w:rsidR="00A06248" w:rsidRPr="00B30852">
        <w:rPr>
          <w:rFonts w:ascii="Times New Roman" w:eastAsia="Times New Roman" w:hAnsi="Times New Roman" w:cs="Times New Roman"/>
          <w:sz w:val="28"/>
          <w:szCs w:val="28"/>
        </w:rPr>
        <w:t>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r w:rsidR="00BB33E2">
        <w:rPr>
          <w:rFonts w:ascii="Times New Roman" w:eastAsia="Times New Roman" w:hAnsi="Times New Roman" w:cs="Times New Roman"/>
          <w:sz w:val="28"/>
          <w:szCs w:val="28"/>
        </w:rPr>
        <w:t>.</w:t>
      </w:r>
    </w:p>
    <w:p w:rsidR="00A17E7B" w:rsidRPr="00B30852" w:rsidRDefault="00B30852" w:rsidP="00B30852">
      <w:pPr>
        <w:spacing w:after="0" w:line="240" w:lineRule="auto"/>
        <w:ind w:firstLine="709"/>
        <w:jc w:val="both"/>
        <w:rPr>
          <w:rFonts w:ascii="Times New Roman" w:eastAsia="Times New Roman" w:hAnsi="Times New Roman" w:cs="Times New Roman"/>
          <w:sz w:val="28"/>
          <w:szCs w:val="28"/>
        </w:rPr>
      </w:pPr>
      <w:r w:rsidRPr="00B30852">
        <w:rPr>
          <w:rFonts w:ascii="Times New Roman" w:eastAsia="Times New Roman" w:hAnsi="Times New Roman" w:cs="Times New Roman"/>
          <w:sz w:val="28"/>
          <w:szCs w:val="28"/>
        </w:rPr>
        <w:t xml:space="preserve">3.7. </w:t>
      </w:r>
      <w:r w:rsidR="00A17E7B" w:rsidRPr="00B30852">
        <w:rPr>
          <w:rFonts w:ascii="Times New Roman" w:hAnsi="Times New Roman" w:cs="Times New Roman"/>
          <w:sz w:val="28"/>
          <w:szCs w:val="28"/>
        </w:rPr>
        <w:t>Члены Комиссии:</w:t>
      </w:r>
    </w:p>
    <w:p w:rsidR="00A17E7B" w:rsidRPr="00B30852"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30852">
        <w:rPr>
          <w:rFonts w:ascii="Times New Roman" w:hAnsi="Times New Roman" w:cs="Times New Roman"/>
          <w:sz w:val="28"/>
          <w:szCs w:val="28"/>
        </w:rPr>
        <w:t>рассматривают исходные данные об объектах образования;</w:t>
      </w:r>
    </w:p>
    <w:p w:rsidR="00A17E7B" w:rsidRPr="00B30852"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30852">
        <w:rPr>
          <w:rFonts w:ascii="Times New Roman" w:hAnsi="Times New Roman" w:cs="Times New Roman"/>
          <w:sz w:val="28"/>
          <w:szCs w:val="28"/>
        </w:rPr>
        <w:lastRenderedPageBreak/>
        <w:t>принимают участие в подготовке вопросов, выносимых на заседание Комиссии;</w:t>
      </w:r>
    </w:p>
    <w:p w:rsidR="00A17E7B" w:rsidRPr="00B30852"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30852">
        <w:rPr>
          <w:rFonts w:ascii="Times New Roman" w:hAnsi="Times New Roman" w:cs="Times New Roman"/>
          <w:sz w:val="28"/>
          <w:szCs w:val="28"/>
        </w:rPr>
        <w:t>обследуют объекты образования для установления степени угрозы совершения террористических актов и возможных последствий их совершения;</w:t>
      </w:r>
    </w:p>
    <w:p w:rsidR="00A17E7B" w:rsidRPr="00B30852"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30852">
        <w:rPr>
          <w:rFonts w:ascii="Times New Roman" w:hAnsi="Times New Roman" w:cs="Times New Roman"/>
          <w:sz w:val="28"/>
          <w:szCs w:val="28"/>
        </w:rPr>
        <w:t>вносят предложения по плану работы</w:t>
      </w:r>
      <w:r w:rsidR="00B7669F" w:rsidRPr="00B7669F">
        <w:rPr>
          <w:rFonts w:ascii="Times New Roman" w:hAnsi="Times New Roman" w:cs="Times New Roman"/>
          <w:sz w:val="28"/>
          <w:szCs w:val="28"/>
        </w:rPr>
        <w:t xml:space="preserve"> </w:t>
      </w:r>
      <w:r w:rsidR="00B7669F">
        <w:rPr>
          <w:rFonts w:ascii="Times New Roman" w:hAnsi="Times New Roman" w:cs="Times New Roman"/>
          <w:sz w:val="28"/>
          <w:szCs w:val="28"/>
        </w:rPr>
        <w:t>Комиссии</w:t>
      </w:r>
      <w:r w:rsidRPr="00B30852">
        <w:rPr>
          <w:rFonts w:ascii="Times New Roman" w:hAnsi="Times New Roman" w:cs="Times New Roman"/>
          <w:sz w:val="28"/>
          <w:szCs w:val="28"/>
        </w:rPr>
        <w:t>, повестке дня заседаний</w:t>
      </w:r>
      <w:r w:rsidR="00B7669F" w:rsidRPr="00B7669F">
        <w:rPr>
          <w:rFonts w:ascii="Times New Roman" w:hAnsi="Times New Roman" w:cs="Times New Roman"/>
          <w:sz w:val="28"/>
          <w:szCs w:val="28"/>
        </w:rPr>
        <w:t xml:space="preserve"> </w:t>
      </w:r>
      <w:r w:rsidR="00B7669F">
        <w:rPr>
          <w:rFonts w:ascii="Times New Roman" w:hAnsi="Times New Roman" w:cs="Times New Roman"/>
          <w:sz w:val="28"/>
          <w:szCs w:val="28"/>
        </w:rPr>
        <w:t>Комиссии</w:t>
      </w:r>
      <w:r w:rsidRPr="00B30852">
        <w:rPr>
          <w:rFonts w:ascii="Times New Roman" w:hAnsi="Times New Roman" w:cs="Times New Roman"/>
          <w:sz w:val="28"/>
          <w:szCs w:val="28"/>
        </w:rPr>
        <w:t xml:space="preserve"> и порядку обсуждения вопросов, участвуют в подготовке материалов к заседаниям, а также проектов решений Комиссии;</w:t>
      </w:r>
    </w:p>
    <w:p w:rsidR="00B30852" w:rsidRDefault="00A17E7B"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30852">
        <w:rPr>
          <w:rFonts w:ascii="Times New Roman" w:hAnsi="Times New Roman" w:cs="Times New Roman"/>
          <w:sz w:val="28"/>
          <w:szCs w:val="28"/>
        </w:rPr>
        <w:t>визируют паспорта безопасности.</w:t>
      </w:r>
    </w:p>
    <w:p w:rsidR="00B30852" w:rsidRDefault="00B30852"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3.8. </w:t>
      </w:r>
      <w:r w:rsidR="00A17E7B" w:rsidRPr="00535EC5">
        <w:rPr>
          <w:rFonts w:ascii="Times New Roman" w:hAnsi="Times New Roman" w:cs="Times New Roman"/>
          <w:sz w:val="28"/>
          <w:szCs w:val="28"/>
        </w:rPr>
        <w:t>В случае отсутствия (временная нетрудоспособность, отпуск, командировка и прочее) члена Комиссии, заместителя председателя Комиссии и секретаря Комиссии, участие в работе Комиссии принимает лицо, официально исполняющее обязанности (полномочия) по должности отсутствующего.</w:t>
      </w:r>
    </w:p>
    <w:p w:rsidR="00B30852" w:rsidRDefault="00B30852"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3.9. </w:t>
      </w:r>
      <w:r w:rsidR="00A17E7B" w:rsidRPr="00535EC5">
        <w:rPr>
          <w:rFonts w:ascii="Times New Roman" w:hAnsi="Times New Roman" w:cs="Times New Roman"/>
          <w:sz w:val="28"/>
          <w:szCs w:val="28"/>
        </w:rPr>
        <w:t>Заседания Комиссии правомочны, если на них присутствует не менее половины его членов, включая председательствующего на заседании Комиссии.</w:t>
      </w:r>
    </w:p>
    <w:p w:rsidR="00B30852" w:rsidRDefault="00B30852"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3.10. </w:t>
      </w:r>
      <w:r w:rsidR="00A17E7B" w:rsidRPr="00535EC5">
        <w:rPr>
          <w:rFonts w:ascii="Times New Roman" w:hAnsi="Times New Roman" w:cs="Times New Roman"/>
          <w:sz w:val="28"/>
          <w:szCs w:val="28"/>
        </w:rPr>
        <w:t xml:space="preserve">Решения Комиссии принимаются простым большинством голосов путем открытого голосования. В случае равенства голосов решающим является голос председательствующего на заседании Комиссии. </w:t>
      </w:r>
      <w:r w:rsidR="00FE5075" w:rsidRPr="00FE5075">
        <w:rPr>
          <w:rFonts w:ascii="Times New Roman" w:hAnsi="Times New Roman" w:cs="Times New Roman"/>
          <w:sz w:val="28"/>
          <w:szCs w:val="28"/>
        </w:rPr>
        <w:t xml:space="preserve">Члены </w:t>
      </w:r>
      <w:r w:rsidR="00B7669F">
        <w:rPr>
          <w:rFonts w:ascii="Times New Roman" w:hAnsi="Times New Roman" w:cs="Times New Roman"/>
          <w:sz w:val="28"/>
          <w:szCs w:val="28"/>
        </w:rPr>
        <w:t>К</w:t>
      </w:r>
      <w:r w:rsidR="00FE5075" w:rsidRPr="00FE5075">
        <w:rPr>
          <w:rFonts w:ascii="Times New Roman" w:hAnsi="Times New Roman" w:cs="Times New Roman"/>
          <w:sz w:val="28"/>
          <w:szCs w:val="28"/>
        </w:rPr>
        <w:t xml:space="preserve">омиссии, не согласные с принятым решением, подписывают акт обследования и категорирования объекта </w:t>
      </w:r>
      <w:r w:rsidR="00FE5075">
        <w:rPr>
          <w:rFonts w:ascii="Times New Roman" w:hAnsi="Times New Roman" w:cs="Times New Roman"/>
          <w:sz w:val="28"/>
          <w:szCs w:val="28"/>
        </w:rPr>
        <w:t>образования</w:t>
      </w:r>
      <w:r w:rsidR="00FE5075" w:rsidRPr="00FE5075">
        <w:rPr>
          <w:rFonts w:ascii="Times New Roman" w:hAnsi="Times New Roman" w:cs="Times New Roman"/>
          <w:sz w:val="28"/>
          <w:szCs w:val="28"/>
        </w:rPr>
        <w:t xml:space="preserve">, при этом их особое мнение приобщается к акту обследования и категорирования объекта </w:t>
      </w:r>
      <w:r w:rsidR="00FE5075">
        <w:rPr>
          <w:rFonts w:ascii="Times New Roman" w:hAnsi="Times New Roman" w:cs="Times New Roman"/>
          <w:sz w:val="28"/>
          <w:szCs w:val="28"/>
        </w:rPr>
        <w:t>образования</w:t>
      </w:r>
      <w:r w:rsidR="004E7A82">
        <w:rPr>
          <w:rFonts w:ascii="Times New Roman" w:hAnsi="Times New Roman" w:cs="Times New Roman"/>
          <w:sz w:val="28"/>
          <w:szCs w:val="28"/>
        </w:rPr>
        <w:t>.</w:t>
      </w:r>
      <w:r w:rsidR="00DC0389">
        <w:rPr>
          <w:rFonts w:ascii="Times New Roman" w:hAnsi="Times New Roman" w:cs="Times New Roman"/>
          <w:sz w:val="28"/>
          <w:szCs w:val="28"/>
        </w:rPr>
        <w:t xml:space="preserve"> </w:t>
      </w:r>
    </w:p>
    <w:p w:rsidR="00674E36" w:rsidRDefault="00B30852"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3.11. </w:t>
      </w:r>
      <w:r w:rsidR="00A17E7B" w:rsidRPr="00535EC5">
        <w:rPr>
          <w:rFonts w:ascii="Times New Roman" w:hAnsi="Times New Roman" w:cs="Times New Roman"/>
          <w:sz w:val="28"/>
          <w:szCs w:val="28"/>
        </w:rPr>
        <w:t xml:space="preserve">Результаты работы Комиссии оформляются актом обследования и категорирования объектов </w:t>
      </w:r>
      <w:r w:rsidR="00A17E7B">
        <w:rPr>
          <w:rFonts w:ascii="Times New Roman" w:hAnsi="Times New Roman" w:cs="Times New Roman"/>
          <w:sz w:val="28"/>
          <w:szCs w:val="28"/>
        </w:rPr>
        <w:t>образования</w:t>
      </w:r>
      <w:r w:rsidR="00A17E7B" w:rsidRPr="00535EC5">
        <w:rPr>
          <w:rFonts w:ascii="Times New Roman" w:hAnsi="Times New Roman" w:cs="Times New Roman"/>
          <w:sz w:val="28"/>
          <w:szCs w:val="28"/>
        </w:rPr>
        <w:t xml:space="preserve">, </w:t>
      </w:r>
      <w:proofErr w:type="gramStart"/>
      <w:r w:rsidR="00A17E7B" w:rsidRPr="00535EC5">
        <w:rPr>
          <w:rFonts w:ascii="Times New Roman" w:hAnsi="Times New Roman" w:cs="Times New Roman"/>
          <w:sz w:val="28"/>
          <w:szCs w:val="28"/>
        </w:rPr>
        <w:t>который</w:t>
      </w:r>
      <w:proofErr w:type="gramEnd"/>
      <w:r w:rsidR="00A17E7B" w:rsidRPr="00535EC5">
        <w:rPr>
          <w:rFonts w:ascii="Times New Roman" w:hAnsi="Times New Roman" w:cs="Times New Roman"/>
          <w:sz w:val="28"/>
          <w:szCs w:val="28"/>
        </w:rPr>
        <w:t xml:space="preserve"> составляется в </w:t>
      </w:r>
      <w:r w:rsidR="00B7669F">
        <w:rPr>
          <w:rFonts w:ascii="Times New Roman" w:hAnsi="Times New Roman" w:cs="Times New Roman"/>
          <w:sz w:val="28"/>
          <w:szCs w:val="28"/>
        </w:rPr>
        <w:t>2</w:t>
      </w:r>
      <w:r w:rsidR="00674E36">
        <w:rPr>
          <w:rFonts w:ascii="Times New Roman" w:hAnsi="Times New Roman" w:cs="Times New Roman"/>
          <w:sz w:val="28"/>
          <w:szCs w:val="28"/>
        </w:rPr>
        <w:t xml:space="preserve"> экземплярах</w:t>
      </w:r>
      <w:r w:rsidR="00A17E7B" w:rsidRPr="00535EC5">
        <w:rPr>
          <w:rFonts w:ascii="Times New Roman" w:hAnsi="Times New Roman" w:cs="Times New Roman"/>
          <w:sz w:val="28"/>
          <w:szCs w:val="28"/>
        </w:rPr>
        <w:t xml:space="preserve">, подписывается всеми членами Комиссии и </w:t>
      </w:r>
      <w:r w:rsidR="00674E36">
        <w:rPr>
          <w:rFonts w:ascii="Times New Roman" w:hAnsi="Times New Roman" w:cs="Times New Roman"/>
          <w:sz w:val="28"/>
          <w:szCs w:val="28"/>
        </w:rPr>
        <w:t>утверждается председателем Комиссии не позднее последнего дня работы Комиссии.</w:t>
      </w:r>
    </w:p>
    <w:p w:rsidR="00B30852" w:rsidRDefault="00486B91" w:rsidP="00B308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86B91">
        <w:rPr>
          <w:rFonts w:ascii="Times New Roman" w:hAnsi="Times New Roman" w:cs="Times New Roman"/>
          <w:sz w:val="28"/>
          <w:szCs w:val="28"/>
        </w:rPr>
        <w:t xml:space="preserve">Акт обследования и категорирования объекта </w:t>
      </w:r>
      <w:r>
        <w:rPr>
          <w:rFonts w:ascii="Times New Roman" w:hAnsi="Times New Roman" w:cs="Times New Roman"/>
          <w:sz w:val="28"/>
          <w:szCs w:val="28"/>
        </w:rPr>
        <w:t>образования</w:t>
      </w:r>
      <w:r w:rsidRPr="00486B91">
        <w:rPr>
          <w:rFonts w:ascii="Times New Roman" w:hAnsi="Times New Roman" w:cs="Times New Roman"/>
          <w:sz w:val="28"/>
          <w:szCs w:val="28"/>
        </w:rPr>
        <w:t xml:space="preserve"> составляется в 2 экземплярах и является осн</w:t>
      </w:r>
      <w:r w:rsidR="00B30852">
        <w:rPr>
          <w:rFonts w:ascii="Times New Roman" w:hAnsi="Times New Roman" w:cs="Times New Roman"/>
          <w:sz w:val="28"/>
          <w:szCs w:val="28"/>
        </w:rPr>
        <w:t>ованием для разработки, а также</w:t>
      </w:r>
      <w:r w:rsidR="00B30852" w:rsidRPr="00B30852">
        <w:rPr>
          <w:rFonts w:ascii="Times New Roman" w:hAnsi="Times New Roman" w:cs="Times New Roman"/>
          <w:sz w:val="28"/>
          <w:szCs w:val="28"/>
        </w:rPr>
        <w:t xml:space="preserve"> </w:t>
      </w:r>
      <w:r w:rsidR="00B30852" w:rsidRPr="00486B91">
        <w:rPr>
          <w:rFonts w:ascii="Times New Roman" w:hAnsi="Times New Roman" w:cs="Times New Roman"/>
          <w:sz w:val="28"/>
          <w:szCs w:val="28"/>
        </w:rPr>
        <w:t xml:space="preserve">неотъемлемой частью паспорта безопасности объекта </w:t>
      </w:r>
      <w:r w:rsidR="00B30852">
        <w:rPr>
          <w:rFonts w:ascii="Times New Roman" w:hAnsi="Times New Roman" w:cs="Times New Roman"/>
          <w:sz w:val="28"/>
          <w:szCs w:val="28"/>
        </w:rPr>
        <w:t>образования</w:t>
      </w:r>
      <w:r w:rsidR="00B30852" w:rsidRPr="00486B91">
        <w:rPr>
          <w:rFonts w:ascii="Times New Roman" w:hAnsi="Times New Roman" w:cs="Times New Roman"/>
          <w:sz w:val="28"/>
          <w:szCs w:val="28"/>
        </w:rPr>
        <w:t>.</w:t>
      </w:r>
    </w:p>
    <w:p w:rsidR="00BB00D5" w:rsidRDefault="00BB00D5" w:rsidP="00BB00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Служебная информация о состоянии антитеррористической защищенности </w:t>
      </w:r>
      <w:r w:rsidR="0083686A" w:rsidRPr="00486B91">
        <w:rPr>
          <w:rFonts w:ascii="Times New Roman" w:hAnsi="Times New Roman" w:cs="Times New Roman"/>
          <w:sz w:val="28"/>
          <w:szCs w:val="28"/>
        </w:rPr>
        <w:t xml:space="preserve">объекта </w:t>
      </w:r>
      <w:r w:rsidR="0083686A">
        <w:rPr>
          <w:rFonts w:ascii="Times New Roman" w:hAnsi="Times New Roman" w:cs="Times New Roman"/>
          <w:sz w:val="28"/>
          <w:szCs w:val="28"/>
        </w:rPr>
        <w:t>образования</w:t>
      </w:r>
      <w:r>
        <w:rPr>
          <w:rFonts w:ascii="Times New Roman" w:hAnsi="Times New Roman" w:cs="Times New Roman"/>
          <w:sz w:val="28"/>
          <w:szCs w:val="28"/>
        </w:rPr>
        <w:t xml:space="preserve">, содержащаяся в акте обследования и категорирования </w:t>
      </w:r>
      <w:r w:rsidR="0083686A" w:rsidRPr="00486B91">
        <w:rPr>
          <w:rFonts w:ascii="Times New Roman" w:hAnsi="Times New Roman" w:cs="Times New Roman"/>
          <w:sz w:val="28"/>
          <w:szCs w:val="28"/>
        </w:rPr>
        <w:t xml:space="preserve">объекта </w:t>
      </w:r>
      <w:r w:rsidR="0083686A">
        <w:rPr>
          <w:rFonts w:ascii="Times New Roman" w:hAnsi="Times New Roman" w:cs="Times New Roman"/>
          <w:sz w:val="28"/>
          <w:szCs w:val="28"/>
        </w:rPr>
        <w:t>образования</w:t>
      </w:r>
      <w:r>
        <w:rPr>
          <w:rFonts w:ascii="Times New Roman" w:hAnsi="Times New Roman" w:cs="Times New Roman"/>
          <w:sz w:val="28"/>
          <w:szCs w:val="28"/>
        </w:rPr>
        <w:t>,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B30852" w:rsidRDefault="00B30852" w:rsidP="00F259C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0852" w:rsidRDefault="00B30852" w:rsidP="00F259C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0852" w:rsidRPr="00030F5D" w:rsidRDefault="00B30852" w:rsidP="00F259C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0852" w:rsidRDefault="00B30852" w:rsidP="00B3085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Первый з</w:t>
      </w:r>
      <w:r w:rsidRPr="00A26552">
        <w:rPr>
          <w:rFonts w:ascii="Times New Roman" w:hAnsi="Times New Roman" w:cs="Times New Roman"/>
          <w:sz w:val="28"/>
          <w:szCs w:val="28"/>
        </w:rPr>
        <w:t xml:space="preserve">аместитель главы </w:t>
      </w:r>
    </w:p>
    <w:p w:rsidR="00B30852" w:rsidRDefault="00B30852" w:rsidP="00B30852">
      <w:pPr>
        <w:pStyle w:val="a3"/>
        <w:spacing w:line="240" w:lineRule="exact"/>
        <w:jc w:val="both"/>
        <w:rPr>
          <w:sz w:val="28"/>
          <w:szCs w:val="28"/>
        </w:rPr>
      </w:pPr>
      <w:r w:rsidRPr="00A26552">
        <w:rPr>
          <w:sz w:val="28"/>
          <w:szCs w:val="28"/>
        </w:rPr>
        <w:t>админ</w:t>
      </w:r>
      <w:r>
        <w:rPr>
          <w:sz w:val="28"/>
          <w:szCs w:val="28"/>
        </w:rPr>
        <w:t>истрации города Невинномысска                                          В.Э. Соколюк</w:t>
      </w:r>
    </w:p>
    <w:sectPr w:rsidR="00B30852" w:rsidSect="002749E6">
      <w:headerReference w:type="default" r:id="rId11"/>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D0" w:rsidRDefault="00C11ED0" w:rsidP="00C36018">
      <w:pPr>
        <w:spacing w:after="0" w:line="240" w:lineRule="auto"/>
      </w:pPr>
      <w:r>
        <w:separator/>
      </w:r>
    </w:p>
  </w:endnote>
  <w:endnote w:type="continuationSeparator" w:id="0">
    <w:p w:rsidR="00C11ED0" w:rsidRDefault="00C11ED0" w:rsidP="00C3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D0" w:rsidRDefault="00C11ED0" w:rsidP="00C36018">
      <w:pPr>
        <w:spacing w:after="0" w:line="240" w:lineRule="auto"/>
      </w:pPr>
      <w:r>
        <w:separator/>
      </w:r>
    </w:p>
  </w:footnote>
  <w:footnote w:type="continuationSeparator" w:id="0">
    <w:p w:rsidR="00C11ED0" w:rsidRDefault="00C11ED0" w:rsidP="00C3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C7" w:rsidRPr="00C03ABD" w:rsidRDefault="00F259C7">
    <w:pPr>
      <w:pStyle w:val="a4"/>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995576"/>
    <w:multiLevelType w:val="multilevel"/>
    <w:tmpl w:val="08CE3132"/>
    <w:lvl w:ilvl="0">
      <w:start w:val="1"/>
      <w:numFmt w:val="decimal"/>
      <w:lvlText w:val="%1."/>
      <w:lvlJc w:val="left"/>
      <w:pPr>
        <w:ind w:left="720"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4F"/>
    <w:rsid w:val="00017E93"/>
    <w:rsid w:val="00022D04"/>
    <w:rsid w:val="000307A7"/>
    <w:rsid w:val="00044CAE"/>
    <w:rsid w:val="00051DE6"/>
    <w:rsid w:val="00063F19"/>
    <w:rsid w:val="00070AD7"/>
    <w:rsid w:val="000737F4"/>
    <w:rsid w:val="00074EAF"/>
    <w:rsid w:val="0008789B"/>
    <w:rsid w:val="00096236"/>
    <w:rsid w:val="000A360C"/>
    <w:rsid w:val="000A5F8A"/>
    <w:rsid w:val="000C16F4"/>
    <w:rsid w:val="000C23D2"/>
    <w:rsid w:val="000C3F94"/>
    <w:rsid w:val="00112AEA"/>
    <w:rsid w:val="001162FC"/>
    <w:rsid w:val="001253A7"/>
    <w:rsid w:val="001573B8"/>
    <w:rsid w:val="001729F8"/>
    <w:rsid w:val="001775E7"/>
    <w:rsid w:val="001B1556"/>
    <w:rsid w:val="001B3940"/>
    <w:rsid w:val="001B4938"/>
    <w:rsid w:val="001D1D72"/>
    <w:rsid w:val="001D515F"/>
    <w:rsid w:val="001E22C5"/>
    <w:rsid w:val="001F2B01"/>
    <w:rsid w:val="001F7D2B"/>
    <w:rsid w:val="002023FE"/>
    <w:rsid w:val="00205DEE"/>
    <w:rsid w:val="00211428"/>
    <w:rsid w:val="00230B3E"/>
    <w:rsid w:val="00237445"/>
    <w:rsid w:val="002475E4"/>
    <w:rsid w:val="0025413A"/>
    <w:rsid w:val="002625F9"/>
    <w:rsid w:val="0027106F"/>
    <w:rsid w:val="002749E6"/>
    <w:rsid w:val="002958B5"/>
    <w:rsid w:val="002A682E"/>
    <w:rsid w:val="002B1D36"/>
    <w:rsid w:val="00307AC9"/>
    <w:rsid w:val="003371E2"/>
    <w:rsid w:val="0034482B"/>
    <w:rsid w:val="00367DDE"/>
    <w:rsid w:val="00370402"/>
    <w:rsid w:val="00370F13"/>
    <w:rsid w:val="00373C41"/>
    <w:rsid w:val="00383822"/>
    <w:rsid w:val="00384B16"/>
    <w:rsid w:val="00394FF0"/>
    <w:rsid w:val="003B0C1A"/>
    <w:rsid w:val="003B0D49"/>
    <w:rsid w:val="003B0E2C"/>
    <w:rsid w:val="003B1F7B"/>
    <w:rsid w:val="003E5618"/>
    <w:rsid w:val="003E68A0"/>
    <w:rsid w:val="003F5430"/>
    <w:rsid w:val="003F56B7"/>
    <w:rsid w:val="00410B49"/>
    <w:rsid w:val="00424245"/>
    <w:rsid w:val="004245C0"/>
    <w:rsid w:val="00425254"/>
    <w:rsid w:val="00445DB5"/>
    <w:rsid w:val="00476797"/>
    <w:rsid w:val="00486B91"/>
    <w:rsid w:val="004C1803"/>
    <w:rsid w:val="004D5A57"/>
    <w:rsid w:val="004E0C53"/>
    <w:rsid w:val="004E36D4"/>
    <w:rsid w:val="004E7A82"/>
    <w:rsid w:val="005022D1"/>
    <w:rsid w:val="005109EF"/>
    <w:rsid w:val="00526208"/>
    <w:rsid w:val="00540F4B"/>
    <w:rsid w:val="005716CF"/>
    <w:rsid w:val="005749F5"/>
    <w:rsid w:val="00574EA0"/>
    <w:rsid w:val="005C0DDA"/>
    <w:rsid w:val="005C1767"/>
    <w:rsid w:val="005C4BAA"/>
    <w:rsid w:val="005D1AB6"/>
    <w:rsid w:val="005D1CBD"/>
    <w:rsid w:val="005D250B"/>
    <w:rsid w:val="005E2A54"/>
    <w:rsid w:val="005E4F16"/>
    <w:rsid w:val="005E5839"/>
    <w:rsid w:val="006173C7"/>
    <w:rsid w:val="0062461F"/>
    <w:rsid w:val="00625887"/>
    <w:rsid w:val="00625E5C"/>
    <w:rsid w:val="006439EC"/>
    <w:rsid w:val="00645B06"/>
    <w:rsid w:val="0066120B"/>
    <w:rsid w:val="00674E36"/>
    <w:rsid w:val="00684FC0"/>
    <w:rsid w:val="006A4074"/>
    <w:rsid w:val="006C2AFF"/>
    <w:rsid w:val="006C784F"/>
    <w:rsid w:val="006D2530"/>
    <w:rsid w:val="006E6EDA"/>
    <w:rsid w:val="006F51DE"/>
    <w:rsid w:val="007118B3"/>
    <w:rsid w:val="0072258C"/>
    <w:rsid w:val="00725D29"/>
    <w:rsid w:val="007732AA"/>
    <w:rsid w:val="00774A96"/>
    <w:rsid w:val="0077510E"/>
    <w:rsid w:val="00790F36"/>
    <w:rsid w:val="007A4039"/>
    <w:rsid w:val="007A5403"/>
    <w:rsid w:val="007A6FA3"/>
    <w:rsid w:val="007C3BF5"/>
    <w:rsid w:val="007C4E47"/>
    <w:rsid w:val="008046D5"/>
    <w:rsid w:val="008117EB"/>
    <w:rsid w:val="00833E25"/>
    <w:rsid w:val="0083686A"/>
    <w:rsid w:val="00850537"/>
    <w:rsid w:val="00854530"/>
    <w:rsid w:val="00862950"/>
    <w:rsid w:val="00865809"/>
    <w:rsid w:val="00870F21"/>
    <w:rsid w:val="0087738E"/>
    <w:rsid w:val="008A0D15"/>
    <w:rsid w:val="008B048C"/>
    <w:rsid w:val="008C71A4"/>
    <w:rsid w:val="008C7966"/>
    <w:rsid w:val="008E710D"/>
    <w:rsid w:val="008F5438"/>
    <w:rsid w:val="008F709C"/>
    <w:rsid w:val="0090328E"/>
    <w:rsid w:val="00903FD2"/>
    <w:rsid w:val="00913B62"/>
    <w:rsid w:val="00914FFB"/>
    <w:rsid w:val="0091788D"/>
    <w:rsid w:val="009211AA"/>
    <w:rsid w:val="0093448B"/>
    <w:rsid w:val="00967DE8"/>
    <w:rsid w:val="00975272"/>
    <w:rsid w:val="00984D0A"/>
    <w:rsid w:val="0098616B"/>
    <w:rsid w:val="00993435"/>
    <w:rsid w:val="009A2C68"/>
    <w:rsid w:val="009A3C61"/>
    <w:rsid w:val="009A7735"/>
    <w:rsid w:val="009C3E9D"/>
    <w:rsid w:val="009E0060"/>
    <w:rsid w:val="009F428A"/>
    <w:rsid w:val="00A02596"/>
    <w:rsid w:val="00A06248"/>
    <w:rsid w:val="00A1365E"/>
    <w:rsid w:val="00A17E7B"/>
    <w:rsid w:val="00A353D1"/>
    <w:rsid w:val="00A45E1E"/>
    <w:rsid w:val="00A47273"/>
    <w:rsid w:val="00A52375"/>
    <w:rsid w:val="00A72E15"/>
    <w:rsid w:val="00A96B25"/>
    <w:rsid w:val="00AA23BD"/>
    <w:rsid w:val="00AB1BAB"/>
    <w:rsid w:val="00AB72DF"/>
    <w:rsid w:val="00AC0C20"/>
    <w:rsid w:val="00AC61CB"/>
    <w:rsid w:val="00AE0CEF"/>
    <w:rsid w:val="00B22785"/>
    <w:rsid w:val="00B25640"/>
    <w:rsid w:val="00B30852"/>
    <w:rsid w:val="00B31040"/>
    <w:rsid w:val="00B428C8"/>
    <w:rsid w:val="00B7669F"/>
    <w:rsid w:val="00B82E58"/>
    <w:rsid w:val="00B92739"/>
    <w:rsid w:val="00BA4A09"/>
    <w:rsid w:val="00BA5A20"/>
    <w:rsid w:val="00BB00D5"/>
    <w:rsid w:val="00BB33E2"/>
    <w:rsid w:val="00BE28E1"/>
    <w:rsid w:val="00BE4356"/>
    <w:rsid w:val="00BE6C56"/>
    <w:rsid w:val="00BF1625"/>
    <w:rsid w:val="00BF595B"/>
    <w:rsid w:val="00C03ABD"/>
    <w:rsid w:val="00C11ED0"/>
    <w:rsid w:val="00C14D7A"/>
    <w:rsid w:val="00C15B96"/>
    <w:rsid w:val="00C2776C"/>
    <w:rsid w:val="00C36018"/>
    <w:rsid w:val="00C55642"/>
    <w:rsid w:val="00C619B2"/>
    <w:rsid w:val="00C743B8"/>
    <w:rsid w:val="00CA6070"/>
    <w:rsid w:val="00CA6103"/>
    <w:rsid w:val="00CA6E7C"/>
    <w:rsid w:val="00CB472A"/>
    <w:rsid w:val="00CC6901"/>
    <w:rsid w:val="00CD1E6B"/>
    <w:rsid w:val="00CD64F0"/>
    <w:rsid w:val="00CE3D3B"/>
    <w:rsid w:val="00CF6F21"/>
    <w:rsid w:val="00D002A7"/>
    <w:rsid w:val="00D11538"/>
    <w:rsid w:val="00D13E96"/>
    <w:rsid w:val="00D15AFC"/>
    <w:rsid w:val="00D20C8D"/>
    <w:rsid w:val="00D22F2F"/>
    <w:rsid w:val="00D23CA6"/>
    <w:rsid w:val="00D24212"/>
    <w:rsid w:val="00D2718D"/>
    <w:rsid w:val="00D3650B"/>
    <w:rsid w:val="00D4303B"/>
    <w:rsid w:val="00D623FA"/>
    <w:rsid w:val="00D66247"/>
    <w:rsid w:val="00D81111"/>
    <w:rsid w:val="00D83ECF"/>
    <w:rsid w:val="00DA3172"/>
    <w:rsid w:val="00DC0389"/>
    <w:rsid w:val="00DE3115"/>
    <w:rsid w:val="00DE3F4F"/>
    <w:rsid w:val="00DF15EC"/>
    <w:rsid w:val="00E10C65"/>
    <w:rsid w:val="00E1742D"/>
    <w:rsid w:val="00E25ABE"/>
    <w:rsid w:val="00E30327"/>
    <w:rsid w:val="00E52B3E"/>
    <w:rsid w:val="00E70130"/>
    <w:rsid w:val="00E72347"/>
    <w:rsid w:val="00E757AA"/>
    <w:rsid w:val="00E90044"/>
    <w:rsid w:val="00E970D1"/>
    <w:rsid w:val="00EA3633"/>
    <w:rsid w:val="00EA7972"/>
    <w:rsid w:val="00EB18AE"/>
    <w:rsid w:val="00ED036F"/>
    <w:rsid w:val="00ED7546"/>
    <w:rsid w:val="00EE34D5"/>
    <w:rsid w:val="00EF0C4C"/>
    <w:rsid w:val="00EF52F0"/>
    <w:rsid w:val="00EF6387"/>
    <w:rsid w:val="00EF6F81"/>
    <w:rsid w:val="00F0057B"/>
    <w:rsid w:val="00F00CE1"/>
    <w:rsid w:val="00F058C2"/>
    <w:rsid w:val="00F11E01"/>
    <w:rsid w:val="00F1597B"/>
    <w:rsid w:val="00F15D3E"/>
    <w:rsid w:val="00F259C7"/>
    <w:rsid w:val="00F83E2C"/>
    <w:rsid w:val="00FB7EAE"/>
    <w:rsid w:val="00FC2DCA"/>
    <w:rsid w:val="00FE5075"/>
    <w:rsid w:val="00FF1FCD"/>
    <w:rsid w:val="00FF4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DCA"/>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C2D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2DCA"/>
  </w:style>
  <w:style w:type="paragraph" w:styleId="a6">
    <w:name w:val="footer"/>
    <w:basedOn w:val="a"/>
    <w:link w:val="a7"/>
    <w:uiPriority w:val="99"/>
    <w:unhideWhenUsed/>
    <w:rsid w:val="00C360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6018"/>
  </w:style>
  <w:style w:type="character" w:customStyle="1" w:styleId="a8">
    <w:name w:val="Гипертекстовая ссылка"/>
    <w:basedOn w:val="a0"/>
    <w:uiPriority w:val="99"/>
    <w:rsid w:val="00A17E7B"/>
    <w:rPr>
      <w:rFonts w:cs="Times New Roman"/>
      <w:b/>
      <w:bCs/>
      <w:color w:val="106BBE"/>
    </w:rPr>
  </w:style>
  <w:style w:type="paragraph" w:styleId="a9">
    <w:name w:val="Title"/>
    <w:basedOn w:val="a"/>
    <w:next w:val="a"/>
    <w:link w:val="aa"/>
    <w:qFormat/>
    <w:rsid w:val="000A360C"/>
    <w:pPr>
      <w:spacing w:after="0" w:line="240" w:lineRule="auto"/>
      <w:jc w:val="center"/>
    </w:pPr>
    <w:rPr>
      <w:rFonts w:ascii="Times New Roman" w:eastAsia="Times New Roman" w:hAnsi="Times New Roman" w:cs="Times New Roman"/>
      <w:b/>
      <w:sz w:val="28"/>
      <w:szCs w:val="24"/>
      <w:lang w:eastAsia="ar-SA"/>
    </w:rPr>
  </w:style>
  <w:style w:type="character" w:customStyle="1" w:styleId="aa">
    <w:name w:val="Название Знак"/>
    <w:basedOn w:val="a0"/>
    <w:link w:val="a9"/>
    <w:rsid w:val="000A360C"/>
    <w:rPr>
      <w:rFonts w:ascii="Times New Roman" w:eastAsia="Times New Roman" w:hAnsi="Times New Roman" w:cs="Times New Roman"/>
      <w:b/>
      <w:sz w:val="28"/>
      <w:szCs w:val="24"/>
      <w:lang w:eastAsia="ar-SA"/>
    </w:rPr>
  </w:style>
  <w:style w:type="paragraph" w:styleId="ab">
    <w:name w:val="Body Text"/>
    <w:basedOn w:val="a"/>
    <w:link w:val="ac"/>
    <w:rsid w:val="000A360C"/>
    <w:pPr>
      <w:spacing w:after="120" w:line="240" w:lineRule="auto"/>
    </w:pPr>
    <w:rPr>
      <w:rFonts w:ascii="Times New Roman" w:eastAsia="Times New Roman" w:hAnsi="Times New Roman" w:cs="Times New Roman"/>
      <w:bCs/>
      <w:sz w:val="28"/>
      <w:szCs w:val="24"/>
      <w:lang w:eastAsia="ar-SA"/>
    </w:rPr>
  </w:style>
  <w:style w:type="character" w:customStyle="1" w:styleId="ac">
    <w:name w:val="Основной текст Знак"/>
    <w:basedOn w:val="a0"/>
    <w:link w:val="ab"/>
    <w:rsid w:val="000A360C"/>
    <w:rPr>
      <w:rFonts w:ascii="Times New Roman" w:eastAsia="Times New Roman" w:hAnsi="Times New Roman" w:cs="Times New Roman"/>
      <w:bCs/>
      <w:sz w:val="28"/>
      <w:szCs w:val="24"/>
      <w:lang w:eastAsia="ar-SA"/>
    </w:rPr>
  </w:style>
  <w:style w:type="paragraph" w:styleId="ad">
    <w:name w:val="Subtitle"/>
    <w:basedOn w:val="a"/>
    <w:next w:val="ab"/>
    <w:link w:val="ae"/>
    <w:qFormat/>
    <w:rsid w:val="000A360C"/>
    <w:pPr>
      <w:keepNext/>
      <w:spacing w:before="240" w:after="120" w:line="240" w:lineRule="auto"/>
      <w:jc w:val="center"/>
    </w:pPr>
    <w:rPr>
      <w:rFonts w:ascii="Arial" w:eastAsia="Lucida Sans Unicode" w:hAnsi="Arial" w:cs="Tahoma"/>
      <w:bCs/>
      <w:i/>
      <w:iCs/>
      <w:sz w:val="28"/>
      <w:szCs w:val="28"/>
      <w:lang w:eastAsia="ar-SA"/>
    </w:rPr>
  </w:style>
  <w:style w:type="character" w:customStyle="1" w:styleId="ae">
    <w:name w:val="Подзаголовок Знак"/>
    <w:basedOn w:val="a0"/>
    <w:link w:val="ad"/>
    <w:rsid w:val="000A360C"/>
    <w:rPr>
      <w:rFonts w:ascii="Arial" w:eastAsia="Lucida Sans Unicode" w:hAnsi="Arial" w:cs="Tahoma"/>
      <w:bCs/>
      <w:i/>
      <w:iCs/>
      <w:sz w:val="28"/>
      <w:szCs w:val="28"/>
      <w:lang w:eastAsia="ar-SA"/>
    </w:rPr>
  </w:style>
  <w:style w:type="table" w:styleId="af">
    <w:name w:val="Table Grid"/>
    <w:basedOn w:val="a1"/>
    <w:uiPriority w:val="59"/>
    <w:rsid w:val="001B4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D4303B"/>
    <w:rPr>
      <w:color w:val="0000FF" w:themeColor="hyperlink"/>
      <w:u w:val="single"/>
    </w:rPr>
  </w:style>
  <w:style w:type="paragraph" w:styleId="af1">
    <w:name w:val="Balloon Text"/>
    <w:basedOn w:val="a"/>
    <w:link w:val="af2"/>
    <w:uiPriority w:val="99"/>
    <w:semiHidden/>
    <w:unhideWhenUsed/>
    <w:rsid w:val="00C03A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03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DCA"/>
    <w:pPr>
      <w:spacing w:after="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C2D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2DCA"/>
  </w:style>
  <w:style w:type="paragraph" w:styleId="a6">
    <w:name w:val="footer"/>
    <w:basedOn w:val="a"/>
    <w:link w:val="a7"/>
    <w:uiPriority w:val="99"/>
    <w:unhideWhenUsed/>
    <w:rsid w:val="00C360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6018"/>
  </w:style>
  <w:style w:type="character" w:customStyle="1" w:styleId="a8">
    <w:name w:val="Гипертекстовая ссылка"/>
    <w:basedOn w:val="a0"/>
    <w:uiPriority w:val="99"/>
    <w:rsid w:val="00A17E7B"/>
    <w:rPr>
      <w:rFonts w:cs="Times New Roman"/>
      <w:b/>
      <w:bCs/>
      <w:color w:val="106BBE"/>
    </w:rPr>
  </w:style>
  <w:style w:type="paragraph" w:styleId="a9">
    <w:name w:val="Title"/>
    <w:basedOn w:val="a"/>
    <w:next w:val="a"/>
    <w:link w:val="aa"/>
    <w:qFormat/>
    <w:rsid w:val="000A360C"/>
    <w:pPr>
      <w:spacing w:after="0" w:line="240" w:lineRule="auto"/>
      <w:jc w:val="center"/>
    </w:pPr>
    <w:rPr>
      <w:rFonts w:ascii="Times New Roman" w:eastAsia="Times New Roman" w:hAnsi="Times New Roman" w:cs="Times New Roman"/>
      <w:b/>
      <w:sz w:val="28"/>
      <w:szCs w:val="24"/>
      <w:lang w:eastAsia="ar-SA"/>
    </w:rPr>
  </w:style>
  <w:style w:type="character" w:customStyle="1" w:styleId="aa">
    <w:name w:val="Название Знак"/>
    <w:basedOn w:val="a0"/>
    <w:link w:val="a9"/>
    <w:rsid w:val="000A360C"/>
    <w:rPr>
      <w:rFonts w:ascii="Times New Roman" w:eastAsia="Times New Roman" w:hAnsi="Times New Roman" w:cs="Times New Roman"/>
      <w:b/>
      <w:sz w:val="28"/>
      <w:szCs w:val="24"/>
      <w:lang w:eastAsia="ar-SA"/>
    </w:rPr>
  </w:style>
  <w:style w:type="paragraph" w:styleId="ab">
    <w:name w:val="Body Text"/>
    <w:basedOn w:val="a"/>
    <w:link w:val="ac"/>
    <w:rsid w:val="000A360C"/>
    <w:pPr>
      <w:spacing w:after="120" w:line="240" w:lineRule="auto"/>
    </w:pPr>
    <w:rPr>
      <w:rFonts w:ascii="Times New Roman" w:eastAsia="Times New Roman" w:hAnsi="Times New Roman" w:cs="Times New Roman"/>
      <w:bCs/>
      <w:sz w:val="28"/>
      <w:szCs w:val="24"/>
      <w:lang w:eastAsia="ar-SA"/>
    </w:rPr>
  </w:style>
  <w:style w:type="character" w:customStyle="1" w:styleId="ac">
    <w:name w:val="Основной текст Знак"/>
    <w:basedOn w:val="a0"/>
    <w:link w:val="ab"/>
    <w:rsid w:val="000A360C"/>
    <w:rPr>
      <w:rFonts w:ascii="Times New Roman" w:eastAsia="Times New Roman" w:hAnsi="Times New Roman" w:cs="Times New Roman"/>
      <w:bCs/>
      <w:sz w:val="28"/>
      <w:szCs w:val="24"/>
      <w:lang w:eastAsia="ar-SA"/>
    </w:rPr>
  </w:style>
  <w:style w:type="paragraph" w:styleId="ad">
    <w:name w:val="Subtitle"/>
    <w:basedOn w:val="a"/>
    <w:next w:val="ab"/>
    <w:link w:val="ae"/>
    <w:qFormat/>
    <w:rsid w:val="000A360C"/>
    <w:pPr>
      <w:keepNext/>
      <w:spacing w:before="240" w:after="120" w:line="240" w:lineRule="auto"/>
      <w:jc w:val="center"/>
    </w:pPr>
    <w:rPr>
      <w:rFonts w:ascii="Arial" w:eastAsia="Lucida Sans Unicode" w:hAnsi="Arial" w:cs="Tahoma"/>
      <w:bCs/>
      <w:i/>
      <w:iCs/>
      <w:sz w:val="28"/>
      <w:szCs w:val="28"/>
      <w:lang w:eastAsia="ar-SA"/>
    </w:rPr>
  </w:style>
  <w:style w:type="character" w:customStyle="1" w:styleId="ae">
    <w:name w:val="Подзаголовок Знак"/>
    <w:basedOn w:val="a0"/>
    <w:link w:val="ad"/>
    <w:rsid w:val="000A360C"/>
    <w:rPr>
      <w:rFonts w:ascii="Arial" w:eastAsia="Lucida Sans Unicode" w:hAnsi="Arial" w:cs="Tahoma"/>
      <w:bCs/>
      <w:i/>
      <w:iCs/>
      <w:sz w:val="28"/>
      <w:szCs w:val="28"/>
      <w:lang w:eastAsia="ar-SA"/>
    </w:rPr>
  </w:style>
  <w:style w:type="table" w:styleId="af">
    <w:name w:val="Table Grid"/>
    <w:basedOn w:val="a1"/>
    <w:uiPriority w:val="59"/>
    <w:rsid w:val="001B4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D4303B"/>
    <w:rPr>
      <w:color w:val="0000FF" w:themeColor="hyperlink"/>
      <w:u w:val="single"/>
    </w:rPr>
  </w:style>
  <w:style w:type="paragraph" w:styleId="af1">
    <w:name w:val="Balloon Text"/>
    <w:basedOn w:val="a"/>
    <w:link w:val="af2"/>
    <w:uiPriority w:val="99"/>
    <w:semiHidden/>
    <w:unhideWhenUsed/>
    <w:rsid w:val="00C03A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03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2810">
      <w:bodyDiv w:val="1"/>
      <w:marLeft w:val="0"/>
      <w:marRight w:val="0"/>
      <w:marTop w:val="0"/>
      <w:marBottom w:val="0"/>
      <w:divBdr>
        <w:top w:val="none" w:sz="0" w:space="0" w:color="auto"/>
        <w:left w:val="none" w:sz="0" w:space="0" w:color="auto"/>
        <w:bottom w:val="none" w:sz="0" w:space="0" w:color="auto"/>
        <w:right w:val="none" w:sz="0" w:space="0" w:color="auto"/>
      </w:divBdr>
    </w:div>
    <w:div w:id="264385389">
      <w:bodyDiv w:val="1"/>
      <w:marLeft w:val="0"/>
      <w:marRight w:val="0"/>
      <w:marTop w:val="0"/>
      <w:marBottom w:val="0"/>
      <w:divBdr>
        <w:top w:val="none" w:sz="0" w:space="0" w:color="auto"/>
        <w:left w:val="none" w:sz="0" w:space="0" w:color="auto"/>
        <w:bottom w:val="none" w:sz="0" w:space="0" w:color="auto"/>
        <w:right w:val="none" w:sz="0" w:space="0" w:color="auto"/>
      </w:divBdr>
    </w:div>
    <w:div w:id="475073831">
      <w:bodyDiv w:val="1"/>
      <w:marLeft w:val="0"/>
      <w:marRight w:val="0"/>
      <w:marTop w:val="0"/>
      <w:marBottom w:val="0"/>
      <w:divBdr>
        <w:top w:val="none" w:sz="0" w:space="0" w:color="auto"/>
        <w:left w:val="none" w:sz="0" w:space="0" w:color="auto"/>
        <w:bottom w:val="none" w:sz="0" w:space="0" w:color="auto"/>
        <w:right w:val="none" w:sz="0" w:space="0" w:color="auto"/>
      </w:divBdr>
    </w:div>
    <w:div w:id="556433071">
      <w:bodyDiv w:val="1"/>
      <w:marLeft w:val="0"/>
      <w:marRight w:val="0"/>
      <w:marTop w:val="0"/>
      <w:marBottom w:val="0"/>
      <w:divBdr>
        <w:top w:val="none" w:sz="0" w:space="0" w:color="auto"/>
        <w:left w:val="none" w:sz="0" w:space="0" w:color="auto"/>
        <w:bottom w:val="none" w:sz="0" w:space="0" w:color="auto"/>
        <w:right w:val="none" w:sz="0" w:space="0" w:color="auto"/>
      </w:divBdr>
    </w:div>
    <w:div w:id="800227120">
      <w:bodyDiv w:val="1"/>
      <w:marLeft w:val="0"/>
      <w:marRight w:val="0"/>
      <w:marTop w:val="0"/>
      <w:marBottom w:val="0"/>
      <w:divBdr>
        <w:top w:val="none" w:sz="0" w:space="0" w:color="auto"/>
        <w:left w:val="none" w:sz="0" w:space="0" w:color="auto"/>
        <w:bottom w:val="none" w:sz="0" w:space="0" w:color="auto"/>
        <w:right w:val="none" w:sz="0" w:space="0" w:color="auto"/>
      </w:divBdr>
    </w:div>
    <w:div w:id="886335575">
      <w:bodyDiv w:val="1"/>
      <w:marLeft w:val="0"/>
      <w:marRight w:val="0"/>
      <w:marTop w:val="0"/>
      <w:marBottom w:val="0"/>
      <w:divBdr>
        <w:top w:val="none" w:sz="0" w:space="0" w:color="auto"/>
        <w:left w:val="none" w:sz="0" w:space="0" w:color="auto"/>
        <w:bottom w:val="none" w:sz="0" w:space="0" w:color="auto"/>
        <w:right w:val="none" w:sz="0" w:space="0" w:color="auto"/>
      </w:divBdr>
    </w:div>
    <w:div w:id="1378822084">
      <w:bodyDiv w:val="1"/>
      <w:marLeft w:val="0"/>
      <w:marRight w:val="0"/>
      <w:marTop w:val="0"/>
      <w:marBottom w:val="0"/>
      <w:divBdr>
        <w:top w:val="none" w:sz="0" w:space="0" w:color="auto"/>
        <w:left w:val="none" w:sz="0" w:space="0" w:color="auto"/>
        <w:bottom w:val="none" w:sz="0" w:space="0" w:color="auto"/>
        <w:right w:val="none" w:sz="0" w:space="0" w:color="auto"/>
      </w:divBdr>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
    <w:div w:id="1757242565">
      <w:bodyDiv w:val="1"/>
      <w:marLeft w:val="0"/>
      <w:marRight w:val="0"/>
      <w:marTop w:val="0"/>
      <w:marBottom w:val="0"/>
      <w:divBdr>
        <w:top w:val="none" w:sz="0" w:space="0" w:color="auto"/>
        <w:left w:val="none" w:sz="0" w:space="0" w:color="auto"/>
        <w:bottom w:val="none" w:sz="0" w:space="0" w:color="auto"/>
        <w:right w:val="none" w:sz="0" w:space="0" w:color="auto"/>
      </w:divBdr>
    </w:div>
    <w:div w:id="1996644563">
      <w:bodyDiv w:val="1"/>
      <w:marLeft w:val="0"/>
      <w:marRight w:val="0"/>
      <w:marTop w:val="0"/>
      <w:marBottom w:val="0"/>
      <w:divBdr>
        <w:top w:val="none" w:sz="0" w:space="0" w:color="auto"/>
        <w:left w:val="none" w:sz="0" w:space="0" w:color="auto"/>
        <w:bottom w:val="none" w:sz="0" w:space="0" w:color="auto"/>
        <w:right w:val="none" w:sz="0" w:space="0" w:color="auto"/>
      </w:divBdr>
    </w:div>
    <w:div w:id="21296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42026484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4F9E-B12C-45E1-9F77-C4335B2F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ved-spec-yur-2</dc:creator>
  <cp:lastModifiedBy>Алексей А. Мясоедов</cp:lastModifiedBy>
  <cp:revision>2</cp:revision>
  <cp:lastPrinted>2019-11-07T07:50:00Z</cp:lastPrinted>
  <dcterms:created xsi:type="dcterms:W3CDTF">2019-11-18T07:22:00Z</dcterms:created>
  <dcterms:modified xsi:type="dcterms:W3CDTF">2019-11-18T07:22:00Z</dcterms:modified>
</cp:coreProperties>
</file>