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415359">
        <w:rPr>
          <w:rFonts w:ascii="Times New Roman" w:hAnsi="Times New Roman" w:cs="Times New Roman"/>
          <w:sz w:val="28"/>
          <w:szCs w:val="28"/>
        </w:rPr>
        <w:t>Утверждение документации по планировке территории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ституция Российской Федерации 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газета» от 25 декабря 1993 г.,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</w:t>
            </w:r>
            <w:r w:rsidR="00C74413" w:rsidRPr="00C74413">
              <w:rPr>
                <w:rFonts w:ascii="Times New Roman" w:hAnsi="Times New Roman" w:cs="Times New Roman"/>
                <w:sz w:val="28"/>
                <w:szCs w:val="28"/>
              </w:rPr>
              <w:t>кодекс</w:t>
            </w:r>
            <w:r w:rsidR="00C74413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6946" w:type="dxa"/>
          </w:tcPr>
          <w:p w:rsidR="00415359" w:rsidRPr="00415359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A0337" w:rsidRDefault="00415359" w:rsidP="004153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59">
              <w:rPr>
                <w:rFonts w:ascii="Times New Roman" w:hAnsi="Times New Roman" w:cs="Times New Roman"/>
                <w:sz w:val="28"/>
                <w:szCs w:val="28"/>
              </w:rPr>
              <w:t>от 05 декабря 1994 г.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21 июля 1997 года № 122-ФЗ «О государственной регистрации прав на недвижимое имущество и сделок с ним»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1997 г. № 145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08 октября 2003 г. № 202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2006 года № 152-ФЗ «О персональных данных»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ета» от  29 июля 2006 г. № 165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24 июля 2007 г. № 221-ФЗ «О кадастровой деятельности»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Собрание законодательства Российской Федерации» от 30 июля 2007 г. №  31, статья 4017</w:t>
            </w:r>
          </w:p>
        </w:tc>
      </w:tr>
      <w:tr w:rsidR="000A0337" w:rsidTr="00C74413">
        <w:tc>
          <w:tcPr>
            <w:tcW w:w="834" w:type="dxa"/>
          </w:tcPr>
          <w:p w:rsidR="000A0337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0A0337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7503C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6946" w:type="dxa"/>
          </w:tcPr>
          <w:p w:rsidR="000A0337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зета» от 30 июля 2010 г.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06 апреля 2011 года № 63-ФЗ «Об электронной подписи»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та» от 08 апреля 2011 г. №  75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07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2011 г. № 553 «О порядке оформления и предоставления заявлений и иных документов, необходимых для предоставления государственных и (или)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услуг, в форме электронных документов»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«Собрание законодательства Российской Федерации» от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 2011 г. № 29 статья 4479»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496" w:type="dxa"/>
          </w:tcPr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от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25 августа 2012 г. </w:t>
            </w: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946" w:type="dxa"/>
          </w:tcPr>
          <w:p w:rsidR="00C74413" w:rsidRPr="00C74413" w:rsidRDefault="00C7441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4413">
              <w:rPr>
                <w:rFonts w:ascii="Times New Roman" w:hAnsi="Times New Roman" w:cs="Times New Roman"/>
                <w:sz w:val="28"/>
                <w:szCs w:val="28"/>
              </w:rPr>
              <w:t>«Российская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а» от 31 августа 2012 г. № 200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C74413" w:rsidRPr="00C74413" w:rsidRDefault="007706C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образования города Невинномысска Ставропольского края, принятым реше</w:t>
            </w:r>
            <w:bookmarkStart w:id="0" w:name="_GoBack"/>
            <w:bookmarkEnd w:id="0"/>
            <w:r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нием Думы города Невинномысска от 26 сентября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10CF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3-24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ий» от 24 октября 2012 г. № 79</w:t>
            </w:r>
          </w:p>
        </w:tc>
      </w:tr>
      <w:tr w:rsidR="00C74413" w:rsidTr="00C74413">
        <w:tc>
          <w:tcPr>
            <w:tcW w:w="834" w:type="dxa"/>
          </w:tcPr>
          <w:p w:rsidR="00C74413" w:rsidRDefault="00415359" w:rsidP="00415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C74413" w:rsidRPr="00C74413" w:rsidRDefault="007503CB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7706C3" w:rsidRPr="007706C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Невинномысска от                     14 марта 2012 г. № 551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6946" w:type="dxa"/>
          </w:tcPr>
          <w:p w:rsidR="00C74413" w:rsidRPr="00C74413" w:rsidRDefault="007706C3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6C3">
              <w:rPr>
                <w:rFonts w:ascii="Times New Roman" w:hAnsi="Times New Roman" w:cs="Times New Roman"/>
                <w:sz w:val="28"/>
                <w:szCs w:val="28"/>
              </w:rPr>
              <w:t>«Невинномысский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бочий» от 17 марта 2012г. № 19</w:t>
            </w:r>
          </w:p>
        </w:tc>
      </w:tr>
    </w:tbl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C22" w:rsidRPr="000A0337" w:rsidRDefault="00C93C22" w:rsidP="000A03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37"/>
    <w:rsid w:val="000A0337"/>
    <w:rsid w:val="000E0219"/>
    <w:rsid w:val="001A6562"/>
    <w:rsid w:val="0032623B"/>
    <w:rsid w:val="00415359"/>
    <w:rsid w:val="007503CB"/>
    <w:rsid w:val="007706C3"/>
    <w:rsid w:val="00A46755"/>
    <w:rsid w:val="00C74413"/>
    <w:rsid w:val="00C93C22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93C22"/>
    <w:pPr>
      <w:widowControl w:val="0"/>
      <w:suppressAutoHyphens/>
      <w:spacing w:after="120" w:line="240" w:lineRule="auto"/>
      <w:jc w:val="both"/>
    </w:pPr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93C22"/>
    <w:rPr>
      <w:rFonts w:ascii="Arial" w:eastAsia="Times New Roman" w:hAnsi="Arial" w:cs="Arial"/>
      <w:color w:val="000000"/>
      <w:kern w:val="1"/>
      <w:sz w:val="21"/>
      <w:szCs w:val="24"/>
      <w:lang w:eastAsia="ar-SA"/>
    </w:rPr>
  </w:style>
  <w:style w:type="paragraph" w:customStyle="1" w:styleId="a6">
    <w:name w:val="Прижатый влево"/>
    <w:basedOn w:val="a"/>
    <w:rsid w:val="00C93C22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Попова Анна</cp:lastModifiedBy>
  <cp:revision>3</cp:revision>
  <dcterms:created xsi:type="dcterms:W3CDTF">2020-02-13T11:24:00Z</dcterms:created>
  <dcterms:modified xsi:type="dcterms:W3CDTF">2020-04-13T15:09:00Z</dcterms:modified>
</cp:coreProperties>
</file>