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F" w:rsidRPr="001E7FEF" w:rsidRDefault="00A94AD3" w:rsidP="001E7FEF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EF" w:rsidRPr="001E7FEF" w:rsidRDefault="001E7FEF" w:rsidP="001E7FEF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7FEF" w:rsidRPr="001E7FEF" w:rsidRDefault="001E7FEF" w:rsidP="001E7FEF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7FEF" w:rsidRPr="001E7FEF" w:rsidRDefault="001E7FEF" w:rsidP="001E7FEF">
      <w:pPr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1E7FEF" w:rsidRPr="001E7FEF" w:rsidRDefault="001E7FEF" w:rsidP="001E7FEF">
      <w:pPr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1E7FEF" w:rsidRPr="001E7FEF" w:rsidRDefault="001E7FEF" w:rsidP="001E7FEF">
      <w:pPr>
        <w:tabs>
          <w:tab w:val="left" w:pos="4005"/>
          <w:tab w:val="left" w:pos="4215"/>
        </w:tabs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7FEF" w:rsidRPr="001E7FEF" w:rsidRDefault="001E7FEF" w:rsidP="001E7FEF">
      <w:pPr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1E7FEF" w:rsidRPr="001E7FEF" w:rsidRDefault="001E7FEF" w:rsidP="001E7FEF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7FEF" w:rsidRPr="001E7FEF" w:rsidRDefault="001E7FEF" w:rsidP="001E7FEF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7FEF" w:rsidRPr="001E7FEF" w:rsidRDefault="001E7FEF" w:rsidP="001E7FEF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7FEF" w:rsidRPr="001E7FEF" w:rsidRDefault="001E7FEF" w:rsidP="001E7FEF">
      <w:pPr>
        <w:tabs>
          <w:tab w:val="left" w:pos="4140"/>
        </w:tabs>
        <w:overflowPunct w:val="0"/>
        <w:spacing w:after="0"/>
        <w:ind w:right="-57"/>
        <w:rPr>
          <w:rFonts w:ascii="Times New Roman" w:hAnsi="Times New Roman" w:cs="Times New Roman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  <w:lang w:eastAsia="ar-SA"/>
        </w:rPr>
        <w:t xml:space="preserve">22.05.2019                                  г. Невинномысск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№ 725</w:t>
      </w:r>
    </w:p>
    <w:p w:rsidR="001E7FEF" w:rsidRPr="001E7FEF" w:rsidRDefault="001E7FEF" w:rsidP="001E7FEF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7FEF" w:rsidRPr="001E7FEF" w:rsidRDefault="001E7FEF" w:rsidP="001E7FEF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2654D5" w:rsidRDefault="00A64E08" w:rsidP="002654D5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схему теплоснабжения города Невинномысска на период до 2029 года, утвержденную постановлением администрации города Невинномысска от 29 декабря 2014 г. № 4062</w:t>
      </w:r>
    </w:p>
    <w:p w:rsidR="00A64E08" w:rsidRDefault="00A64E08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3E4" w:rsidRPr="009E2DA3" w:rsidRDefault="00F913E4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801CC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</w:t>
      </w:r>
      <w:r w:rsidR="00CB3E20">
        <w:rPr>
          <w:rFonts w:ascii="Times New Roman" w:hAnsi="Times New Roman" w:cs="Times New Roman"/>
          <w:sz w:val="28"/>
          <w:szCs w:val="28"/>
          <w:lang w:eastAsia="ar-SA"/>
        </w:rPr>
        <w:t>и законами от 06 октября 2003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№ 131-ФЗ «Об общих принципах организации местного самоуправления в Российско</w:t>
      </w:r>
      <w:r w:rsidR="00CB3E20">
        <w:rPr>
          <w:rFonts w:ascii="Times New Roman" w:hAnsi="Times New Roman" w:cs="Times New Roman"/>
          <w:sz w:val="28"/>
          <w:szCs w:val="28"/>
          <w:lang w:eastAsia="ar-SA"/>
        </w:rPr>
        <w:t>й Федерации», от 27 июля 2010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>протоколом публичных слушаний по вопросу «О внесении изменений в схему теплоснабжения города</w:t>
      </w:r>
      <w:proofErr w:type="gramEnd"/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Невинномысска на период до 2029 года, </w:t>
      </w:r>
      <w:proofErr w:type="gramStart"/>
      <w:r w:rsidR="001B479E"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Невинномысска от 29 декабря 2014 г. № 4062» от 0</w:t>
      </w:r>
      <w:r w:rsidR="00DE6C82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E6C82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DE6C82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г., </w:t>
      </w:r>
      <w:r w:rsidRPr="00801CC9">
        <w:rPr>
          <w:rFonts w:ascii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9E2DA3">
        <w:rPr>
          <w:rFonts w:ascii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A64E08" w:rsidRPr="009E2DA3" w:rsidRDefault="00A64E08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295A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56609">
        <w:rPr>
          <w:rFonts w:ascii="Times New Roman" w:hAnsi="Times New Roman" w:cs="Times New Roman"/>
          <w:sz w:val="28"/>
          <w:szCs w:val="28"/>
          <w:lang w:eastAsia="ar-SA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151">
        <w:rPr>
          <w:rFonts w:ascii="Times New Roman" w:hAnsi="Times New Roman" w:cs="Times New Roman"/>
          <w:sz w:val="28"/>
          <w:szCs w:val="28"/>
          <w:lang w:eastAsia="ar-SA"/>
        </w:rPr>
        <w:t>изменения в схему теплоснабжения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Невинномысска на период до 2029 года, утвержденную постановлением администрации города Невинномысска от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>2014 г. № 4062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схемы теплоснабжения </w:t>
      </w:r>
      <w:r w:rsidRPr="00FC6180">
        <w:rPr>
          <w:rFonts w:ascii="Times New Roman" w:hAnsi="Times New Roman" w:cs="Times New Roman"/>
          <w:sz w:val="28"/>
          <w:szCs w:val="28"/>
          <w:lang w:eastAsia="ar-SA"/>
        </w:rPr>
        <w:t>города Невинномысска на период до 2029 года</w:t>
      </w:r>
      <w:r w:rsidR="00EC0151">
        <w:rPr>
          <w:rFonts w:ascii="Times New Roman" w:hAnsi="Times New Roman" w:cs="Times New Roman"/>
          <w:sz w:val="28"/>
          <w:szCs w:val="28"/>
          <w:lang w:eastAsia="ar-SA"/>
        </w:rPr>
        <w:t>», согласно приложению к настоящему постановлению.</w:t>
      </w:r>
    </w:p>
    <w:p w:rsidR="00A64E08" w:rsidRPr="009E2DA3" w:rsidRDefault="00A64E08" w:rsidP="00F913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62D80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A62D80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A64E08" w:rsidRPr="009E2DA3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9E2DA3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295AF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A64E08" w:rsidRPr="009E2DA3" w:rsidRDefault="00A64E08" w:rsidP="00295AF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М.А. Миненков</w:t>
      </w:r>
    </w:p>
    <w:p w:rsidR="00A64E08" w:rsidRDefault="00A64E08" w:rsidP="00295AF3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9E2DA3" w:rsidRDefault="00A64E08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  <w:sectPr w:rsidR="00A64E08" w:rsidRPr="009E2DA3" w:rsidSect="001E7FEF">
          <w:headerReference w:type="default" r:id="rId9"/>
          <w:footnotePr>
            <w:pos w:val="beneathText"/>
          </w:footnotePr>
          <w:pgSz w:w="11905" w:h="16837" w:code="9"/>
          <w:pgMar w:top="426" w:right="567" w:bottom="1134" w:left="1985" w:header="0" w:footer="0" w:gutter="0"/>
          <w:cols w:space="720"/>
          <w:titlePg/>
          <w:docGrid w:linePitch="360"/>
        </w:sectPr>
      </w:pPr>
    </w:p>
    <w:p w:rsidR="001E7FEF" w:rsidRPr="001E7FEF" w:rsidRDefault="001E7FEF" w:rsidP="001E7FEF">
      <w:pPr>
        <w:shd w:val="clear" w:color="auto" w:fill="FFFFFF"/>
        <w:spacing w:after="0" w:line="240" w:lineRule="exact"/>
        <w:ind w:left="48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E7FEF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</w:t>
      </w:r>
    </w:p>
    <w:p w:rsidR="001E7FEF" w:rsidRPr="001E7FEF" w:rsidRDefault="001E7FEF" w:rsidP="001E7FEF">
      <w:pPr>
        <w:shd w:val="clear" w:color="auto" w:fill="FFFFFF"/>
        <w:spacing w:after="0" w:line="240" w:lineRule="exact"/>
        <w:ind w:left="48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E7FEF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1E7FEF" w:rsidRPr="001E7FEF" w:rsidRDefault="001E7FEF" w:rsidP="001E7FEF">
      <w:pPr>
        <w:shd w:val="clear" w:color="auto" w:fill="FFFFFF"/>
        <w:spacing w:after="0" w:line="240" w:lineRule="exact"/>
        <w:ind w:left="4814"/>
        <w:jc w:val="center"/>
        <w:rPr>
          <w:rFonts w:ascii="Times New Roman" w:hAnsi="Times New Roman" w:cs="Times New Roman"/>
        </w:rPr>
      </w:pPr>
      <w:r w:rsidRPr="001E7FEF">
        <w:rPr>
          <w:rFonts w:ascii="Times New Roman" w:hAnsi="Times New Roman" w:cs="Times New Roman"/>
          <w:spacing w:val="-1"/>
          <w:sz w:val="28"/>
          <w:szCs w:val="28"/>
        </w:rPr>
        <w:t>города Невинномысска</w:t>
      </w:r>
    </w:p>
    <w:p w:rsidR="001E7FEF" w:rsidRPr="001E7FEF" w:rsidRDefault="001E7FEF" w:rsidP="001E7FEF">
      <w:pPr>
        <w:shd w:val="clear" w:color="auto" w:fill="FFFFFF"/>
        <w:spacing w:after="0"/>
        <w:ind w:left="4678" w:right="3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22.05.2019 № 725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E7FEF" w:rsidRPr="001E7FEF" w:rsidRDefault="001E7FEF" w:rsidP="001E7FE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E7FEF" w:rsidRPr="001E7FEF" w:rsidRDefault="001E7FEF" w:rsidP="001E7FE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E7FEF" w:rsidRPr="001E7FEF" w:rsidRDefault="001E7FEF" w:rsidP="001E7FE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</w:rPr>
      </w:pPr>
      <w:r w:rsidRPr="001E7FEF">
        <w:rPr>
          <w:rFonts w:ascii="Times New Roman" w:hAnsi="Times New Roman" w:cs="Times New Roman"/>
          <w:spacing w:val="-1"/>
          <w:sz w:val="28"/>
          <w:szCs w:val="28"/>
        </w:rPr>
        <w:t>ИЗМЕНЕНИЯ,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1E7FEF">
        <w:rPr>
          <w:rFonts w:ascii="Times New Roman" w:hAnsi="Times New Roman" w:cs="Times New Roman"/>
          <w:spacing w:val="-1"/>
          <w:sz w:val="28"/>
          <w:szCs w:val="28"/>
        </w:rPr>
        <w:t>которые вносятся в схему теплоснабжения города Невинномысска на период</w:t>
      </w:r>
    </w:p>
    <w:p w:rsidR="001E7FEF" w:rsidRPr="001E7FEF" w:rsidRDefault="001E7FEF" w:rsidP="001E7F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до 2029 года,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от 29 декабря 2014 г. № 4062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</w:rPr>
      </w:pP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В схеме теплоснабжения города Невинномысска на период до       2029 года (далее – схема) и в приложениях к схеме слова «ОАО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ОГК-5» - Невинномысская ГРЭС», «ОАО «Водоканал», «ОАО «Северокавказская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энергоремонтная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компания» (СКЭРК)» и «ООО «Предприятие им. Лапина» заменить соответственно словами «Филиал «Невинномысская ГРЭС» ПАО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Россия», «АО «Водоканал» г. Невинномысск», «ПАО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» и «ООО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Теплоснаб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– НШК».</w:t>
      </w:r>
      <w:proofErr w:type="gramEnd"/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1E7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7FEF">
        <w:rPr>
          <w:rFonts w:ascii="Times New Roman" w:hAnsi="Times New Roman" w:cs="Times New Roman"/>
          <w:sz w:val="28"/>
          <w:szCs w:val="28"/>
        </w:rPr>
        <w:t xml:space="preserve"> «Общая часть» подраздел 1.2 «Характеристика системы теплоснабжения» изложить в следующей редакции:</w:t>
      </w:r>
    </w:p>
    <w:p w:rsidR="001E7FEF" w:rsidRPr="001E7FEF" w:rsidRDefault="001E7FEF" w:rsidP="001E7FEF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ab/>
        <w:t>«1.2. Характеристика системы теплоснабжения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Теплоснабжение объектов жилищно-коммунального хозяйства социально – культурной сферы, бытового обслуживания, а также частично предприятий и объектов малого предпринимательства города осуществляется от четырех основных источников теплоснабжения централизовано.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Особое место среди них занимает Невинномысская ГРЭС.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</w:rPr>
        <w:t>«Филиал «Невинномысская ГРЭС» ПАО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Россия» 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 подключенной нагрузкой 180 Гкал/час, что составляет 66,0 % от общей нагрузки теплоснабжения города. Дефицита мощности нет. Протяженность сетей     82,3 км.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</w:rPr>
        <w:t>«Филиал «Невинномысская ГРЭС» ПАО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– город Невинномысск, улица Энергетиков, 2.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Установленная электрическая мощность Невинномысской ГРЭС составляет 1530,2 МВт (1700,2 МВт до 01.04.2015 г.) [1], установленная тепловая мощность – 585 Гкал/час. На электростанции установлено 12 турбин и 14 котлов. Основное топливо – природный газ, резервное – мазут.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</w:rPr>
        <w:t>«Филиал «Невинномысская ГРЭС» ПАО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разделена на КТЦ-1, КТЦ-2 и ПГУ-410.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Основное оборудование КТЦ-1 (ТЭЦ) введено в строй в 2 очереди.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Основное оборудование очереди 90 ата включает 4 котлоагрегата      ТП-15 производства Таганрогского котельного завода номинальной производительностью 220 тонн пара в час и 2 теплофикационные турбины ПТ-30/35-90/10-5М и ПТ-25-90/10 производства ОАО «Турбомоторный 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lastRenderedPageBreak/>
        <w:t>завод» (Екатерибург) установленной электрической мощностью 30 МВт и 25 МВт, и тепловой мощностью 97 Гкал/час каждая.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Основное оборудование очереди 130 ата включает: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3 котлоагрегата ТГМ-96 производства Таганрогского котельного завода номинальной производительностью 480 тонн пара в час;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теплофикационную турбину ПТ-80/100-130/13 производства Ленинградского металлического завода (ЛМЗ) установленной электрической мощностью 80 МВт и тепловой мощностью 183 Гкал/час;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теплофикационную турбину Р-50-130-21 производства Ленинградского металлического завода (ЛМЗ) установленной электрической мощностью 50 МВт и тепловой мощностью 208 Гкал/час.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Основное оборудование КТЦ-2 представлено 6 энергоблоками           (ст. № 6-11).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В состав каждого энегоблока входят: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Котлоагрегат ТГМ-94 производства Таганрогского котельного завода, номанальной производительностью 500 тонн пара в час;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Паровая турбина К-155-130 (энергоблоки ст. № 6-10) установленной электрической мощностью 155 МВт или паровая турбина К-160-130            (ст. № 11) установленной электрической мощностью 160 Мвт производства Харьковского турбинного завода.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Основное оборудование ПГУ-410 (ст. № 14, 15) включает: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трехконтурный барабанный котел-утилизатор производства 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CMIEnergy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паропроизводительностью 355 тонн  пара в час – контур низкого давления;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паровую турбину 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SST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-900 установленной электрической мощностью 129,9 МВт производства 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Siemens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-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Schuckert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, Германия;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газовую турбину 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SGT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5-4000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F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установленной электрической мощностью 280,3 МВт производства 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SiemensAG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Основным потребителем станции является АО «Невинномысский Азот». 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ОАО «Северокавказская энергоремонтная компания» (СКЭРК) с подключенной нагрузкой 46,9 Гкал/час, что составляет 17% от общей нагрузки теплоснабжения города. Установленная мощность котельной         48 Гкал/час. 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ООО «Теплоснаб - НШК» с подключенной нагрузкой 19 Гкал/час, что составляет 6,9% от общей нагрузки теплоснабжения города. Установленная мощность данной котельной 50,5 Гкал/час.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ОАО «Квант-Энергия» с подключенной нагрузкой 15,28 Гкал/час, что составляет 5,5 % от общей нагрузки теплоснабжения города. Установленная мощность данной котельной 19,5 Гкал/час. 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Кроме того в процессе обеспечения города теплом задействована БМК № 21, установленной мощностью 0,344 Гкал/час, с подключенной нагрузкой 0,307 Гкал/час.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proofErr w:type="gramStart"/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Тринадцать муниципальных котельных вырабатывают тепловую энергию для жилых домов поселка Правокубанский, ГБУЗ СК Городская 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lastRenderedPageBreak/>
        <w:t>детская больница города Невинномысска, ГБУЗ Краевой клинический противотуберкулезный диспансер Невинномысский филиал, объектов УВД, типографии, автошколы РОСТО, жилых домов по улице Апанасенко № 3, 5, 7, 9, 11, средних образовательных школ города № 3, 4, 7, 12, 14, 19 с подключенной нагрузкой 5,12 Гкал/час и установленной мощностью 18,41</w:t>
      </w:r>
      <w:proofErr w:type="gramEnd"/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Гкал/час.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Котельная № 15 с подключенной нагрузкой 2,1 Гкал/час и установленной мощностью 7,2 Гкал/час. В целом по городу в соответствии с установленной мощностью источников тепла имеется возможность дополнительного подключения систем теплопотребления, но оно ограниченно из-за технического состояния и пропускной способности тепловых сетей.».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3. В разделе </w:t>
      </w:r>
      <w:r w:rsidRPr="001E7F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7FEF">
        <w:rPr>
          <w:rFonts w:ascii="Times New Roman" w:hAnsi="Times New Roman" w:cs="Times New Roman"/>
          <w:sz w:val="28"/>
          <w:szCs w:val="28"/>
        </w:rPr>
        <w:t xml:space="preserve"> «Обосновывающие материалы к схеме теплоснабжения»: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3.1. В подразделе 2.1 «Существующее положение в сфере производства, передачи и потребления тепловой энергии для целей теплоснабжения»: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3.1.1. Пункт 2.1.1 «Функциональная структура теплоснабжения» изложить в следующей редакции: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«По состоянию на 01 января 2019 года: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ab/>
        <w:t>Централизованное теплоснабжение потребителей города Невинномысска осуществляется от 19 источников: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«Филиал «Невинномысская ГРЭС» ПАО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»;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Теплоснаб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- НШК»;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ОАО «Квант – Энергия»;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1 г. Невинномысск, ул. Трудовая, 84;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2 г. Невинномысск, ул. Апанасенко, 1а;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4 г. Невинномысск, ул. Первомайская, 66а;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6 г. Невинномысск, пер. Больничный, 2;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7 г. Невинномысск, ул. Школьная, 52;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9 г. Невинномысск, ул. Луначарского, 47;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10 г. Невинномысск, ул. Революционная, 9;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11 г. Невинномысск, ул. Луначарского, 149;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12 г. Невинномысск, ул. Кооперативная, 98;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14 г. Невинномысск, ул. Чкалова, 67;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15 г. Невинномысск, ул. Лазо, 1;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17 г. Невинномысск, ул. Докучаева, 1Е;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19 г. Невинномысск, ул. Свердлова, 16;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20 г. Невинномысск, ул. Урожайная, 24;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Котельная № 21 г. Невинномысск, ул. Матросова, 1.».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3.1.2. В таблице 2 «Обобщенная характеристика системы теплоснабжения городского округа города Невинномысск»:</w:t>
      </w:r>
    </w:p>
    <w:p w:rsidR="001E7FEF" w:rsidRPr="001E7FEF" w:rsidRDefault="001E7FEF" w:rsidP="001E7FEF">
      <w:pPr>
        <w:widowControl w:val="0"/>
        <w:shd w:val="clear" w:color="auto" w:fill="FFFFFF"/>
        <w:spacing w:after="0" w:line="240" w:lineRule="auto"/>
        <w:ind w:left="6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в строке «НГРЭС» цифры «280» и «186» заменить соответственно </w:t>
      </w:r>
      <w:r w:rsidRPr="001E7FEF">
        <w:rPr>
          <w:rFonts w:ascii="Times New Roman" w:hAnsi="Times New Roman" w:cs="Times New Roman"/>
          <w:sz w:val="28"/>
          <w:szCs w:val="28"/>
        </w:rPr>
        <w:lastRenderedPageBreak/>
        <w:t>цифрами «300» и «180»;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строки «Котельная № 3», «Котельная № 5» и «Котельная №8» исключить;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в строке «Итого» цифры «110071,8» и «45401,01» заменить соответственно цифрами «109172,8» и «45214,81».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3.1.3. В пункте 2.1.2 «Источники тепловой энергии»: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3.1.3.1. Таблицу 3 изложить в следующей редакции:</w:t>
      </w:r>
    </w:p>
    <w:p w:rsidR="001E7FEF" w:rsidRPr="001E7FEF" w:rsidRDefault="001E7FEF" w:rsidP="001E7FEF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1451"/>
        <w:gridCol w:w="567"/>
        <w:gridCol w:w="675"/>
        <w:gridCol w:w="317"/>
        <w:gridCol w:w="930"/>
        <w:gridCol w:w="454"/>
        <w:gridCol w:w="602"/>
        <w:gridCol w:w="390"/>
        <w:gridCol w:w="179"/>
        <w:gridCol w:w="1097"/>
        <w:gridCol w:w="100"/>
        <w:gridCol w:w="42"/>
        <w:gridCol w:w="1559"/>
      </w:tblGrid>
      <w:tr w:rsidR="001E7FEF" w:rsidRPr="001E7FEF" w:rsidTr="001E7FEF">
        <w:tc>
          <w:tcPr>
            <w:tcW w:w="9356" w:type="dxa"/>
            <w:gridSpan w:val="15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Состав турбинного оборудования</w:t>
            </w:r>
          </w:p>
        </w:tc>
      </w:tr>
      <w:tr w:rsidR="001E7FEF" w:rsidRPr="001E7FEF" w:rsidTr="001E7FEF">
        <w:tc>
          <w:tcPr>
            <w:tcW w:w="709" w:type="dxa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Ст. №</w:t>
            </w:r>
          </w:p>
        </w:tc>
        <w:tc>
          <w:tcPr>
            <w:tcW w:w="2302" w:type="dxa"/>
            <w:gridSpan w:val="3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Марка турбины, завод изготовитель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Параметры свежего пара</w:t>
            </w:r>
          </w:p>
        </w:tc>
        <w:tc>
          <w:tcPr>
            <w:tcW w:w="1239" w:type="dxa"/>
            <w:gridSpan w:val="3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559" w:type="dxa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Наработка с начала эксплуатации с 01.01.2018</w:t>
            </w:r>
          </w:p>
        </w:tc>
      </w:tr>
      <w:tr w:rsidR="001E7FEF" w:rsidRPr="001E7FEF" w:rsidTr="001E7FEF">
        <w:tc>
          <w:tcPr>
            <w:tcW w:w="709" w:type="dxa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уст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930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уст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Гкалл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, кг/см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239" w:type="dxa"/>
            <w:gridSpan w:val="3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ПТ-30/35-90/10-5М, УТМЗ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30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1239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56304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ПТ-25/30-90/10, УТМЗ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30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1239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394068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ПТ-80/100-130/13, ЛМЗ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30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239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60639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Р-50-130/21, ЛМЗ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30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239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397233</w:t>
            </w:r>
          </w:p>
        </w:tc>
      </w:tr>
      <w:tr w:rsidR="001E7FEF" w:rsidRPr="001E7FEF" w:rsidTr="001E7FEF">
        <w:tc>
          <w:tcPr>
            <w:tcW w:w="9356" w:type="dxa"/>
            <w:gridSpan w:val="15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Состав котельного оборудования</w:t>
            </w:r>
          </w:p>
        </w:tc>
      </w:tr>
      <w:tr w:rsidR="001E7FEF" w:rsidRPr="001E7FEF" w:rsidTr="001E7FEF">
        <w:tc>
          <w:tcPr>
            <w:tcW w:w="709" w:type="dxa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Ст. №</w:t>
            </w:r>
          </w:p>
        </w:tc>
        <w:tc>
          <w:tcPr>
            <w:tcW w:w="2302" w:type="dxa"/>
            <w:gridSpan w:val="3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Марка котла, завод изготовитель</w:t>
            </w:r>
          </w:p>
        </w:tc>
        <w:tc>
          <w:tcPr>
            <w:tcW w:w="1922" w:type="dxa"/>
            <w:gridSpan w:val="3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т/ч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Параметры теплоносителя</w:t>
            </w:r>
          </w:p>
        </w:tc>
        <w:tc>
          <w:tcPr>
            <w:tcW w:w="1197" w:type="dxa"/>
            <w:gridSpan w:val="2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</w:t>
            </w:r>
            <w:proofErr w:type="spellStart"/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эксплуата-цию</w:t>
            </w:r>
            <w:proofErr w:type="spellEnd"/>
            <w:proofErr w:type="gramEnd"/>
          </w:p>
        </w:tc>
        <w:tc>
          <w:tcPr>
            <w:tcW w:w="1601" w:type="dxa"/>
            <w:gridSpan w:val="2"/>
            <w:vMerge w:val="restart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Наработка с начала </w:t>
            </w:r>
            <w:proofErr w:type="spellStart"/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на 01.01.2018</w:t>
            </w:r>
          </w:p>
        </w:tc>
      </w:tr>
      <w:tr w:rsidR="001E7FEF" w:rsidRPr="001E7FEF" w:rsidTr="001E7FEF">
        <w:tc>
          <w:tcPr>
            <w:tcW w:w="709" w:type="dxa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, кг/см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197" w:type="dxa"/>
            <w:gridSpan w:val="2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vMerge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ТП-15, ТКЗ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311962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ТП-15, ТКЗ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328039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ТП-15, ТКЗ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261790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ТП-15, ТКЗ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237361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ТГМ-96, ТКЗ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279762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ТГМ-96, ТКЗ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201562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ТГМ-96, ТКЗ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05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9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193944</w:t>
            </w:r>
          </w:p>
        </w:tc>
      </w:tr>
      <w:tr w:rsidR="001E7FEF" w:rsidRPr="001E7FEF" w:rsidTr="001E7FEF">
        <w:tc>
          <w:tcPr>
            <w:tcW w:w="9356" w:type="dxa"/>
            <w:gridSpan w:val="15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Бойлерная установка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Ст. №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Поверхность теплообмена, м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Давление, кг/см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Расход сетевой воды, м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/ч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ОБ-1А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ПСВ-500-3-23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ОБ-1Б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ПСВ-500-3-23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ОБ-2А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ПСВ-500-3-23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ОБ-2Б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ПСВ-500-3-23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ОБ-3А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ПСВ-500-3-23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ОБ-3Б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ПСВ-500-3-23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ПБ-1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ПСВ-500-14-23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ПБ-2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ПСВ-500-14-23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ПСГ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ПСГ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1380</w:t>
            </w:r>
          </w:p>
        </w:tc>
        <w:tc>
          <w:tcPr>
            <w:tcW w:w="1197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1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1E7FEF" w:rsidRPr="001E7FEF" w:rsidTr="001E7FEF">
        <w:tc>
          <w:tcPr>
            <w:tcW w:w="9356" w:type="dxa"/>
            <w:gridSpan w:val="15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Дымовые трубы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Ст.№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Диаметр устья, 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2798" w:type="dxa"/>
            <w:gridSpan w:val="4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Ст. № подключенных к трубе котлов</w:t>
            </w:r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железобетон</w:t>
            </w:r>
          </w:p>
        </w:tc>
        <w:tc>
          <w:tcPr>
            <w:tcW w:w="2798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1,2,3,3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</w:tr>
      <w:tr w:rsidR="001E7FEF" w:rsidRPr="001E7FEF" w:rsidTr="001E7FEF"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22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1625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железобетон</w:t>
            </w:r>
          </w:p>
        </w:tc>
        <w:tc>
          <w:tcPr>
            <w:tcW w:w="2798" w:type="dxa"/>
            <w:gridSpan w:val="4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4,5,5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</w:tr>
      <w:tr w:rsidR="001E7FEF" w:rsidRPr="001E7FEF" w:rsidTr="001E7FEF">
        <w:tc>
          <w:tcPr>
            <w:tcW w:w="9356" w:type="dxa"/>
            <w:gridSpan w:val="15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Насосные агрегаты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Ст. №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Производительность, м3/ч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Напор, м вод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Мощность, кВт/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Частота вращения, 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НТС-1А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14Д6М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НТС-1Б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14Д6М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НТС-1В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14Д6М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НТС-2А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14Д6М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НТС-2Б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14Д6М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НТС-2В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14Д6М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НТС-3А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СЭ-1250-140-11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НТС-3Б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СЭ-1250-140-11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НТС-3В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СЭ-1250-140-11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НПТС-1А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КМ-100-80-160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НПТС-1Б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КМ-100-80-160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НПТС-2А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К-90-55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НПТС-2Б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К-90-55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НПТС-3А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К-100-80-160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</w:tr>
      <w:tr w:rsidR="001E7FEF" w:rsidRPr="001E7FEF" w:rsidTr="001E7FEF">
        <w:tc>
          <w:tcPr>
            <w:tcW w:w="993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НПТС-3Б</w:t>
            </w:r>
          </w:p>
        </w:tc>
        <w:tc>
          <w:tcPr>
            <w:tcW w:w="1451" w:type="dxa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К-100-80-160</w:t>
            </w:r>
          </w:p>
        </w:tc>
        <w:tc>
          <w:tcPr>
            <w:tcW w:w="124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gridSpan w:val="2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3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</w:tr>
    </w:tbl>
    <w:p w:rsidR="001E7FEF" w:rsidRPr="001E7FEF" w:rsidRDefault="001E7FEF" w:rsidP="001E7FEF">
      <w:pPr>
        <w:spacing w:after="0" w:line="240" w:lineRule="auto"/>
        <w:jc w:val="right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».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3.1.3.2. Таблицу 10 «Описание котельной № 5» исключить.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3.1.3.3. Таблицу 13 изложить в следующей редакции:</w:t>
      </w:r>
    </w:p>
    <w:p w:rsidR="001E7FEF" w:rsidRPr="001E7FEF" w:rsidRDefault="001E7FEF" w:rsidP="001E7FEF">
      <w:pPr>
        <w:spacing w:after="0" w:line="240" w:lineRule="auto"/>
        <w:jc w:val="right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lastRenderedPageBreak/>
        <w:t>« Таблица 13</w:t>
      </w:r>
    </w:p>
    <w:p w:rsidR="001E7FEF" w:rsidRPr="001E7FEF" w:rsidRDefault="001E7FEF" w:rsidP="001E7FEF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Описание насосной № 8</w:t>
      </w:r>
    </w:p>
    <w:p w:rsidR="001E7FEF" w:rsidRPr="001E7FEF" w:rsidRDefault="001E7FEF" w:rsidP="001E7FEF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Наименование показателей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Показатель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2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Адрес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г. Невинномысск, ул. Ленина, 107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Тип (на подающем трубопроводе/на обратном трубопроводе)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на подающем трубопроводе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Марка насосов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val="en-US"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val="en-US" w:eastAsia="ar-SA"/>
              </w:rPr>
              <w:t>Wilo-El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Количество насосов, шт.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6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Расход, м</w:t>
            </w: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vertAlign w:val="superscript"/>
                <w:lang w:eastAsia="ar-SA"/>
              </w:rPr>
              <w:t>3</w:t>
            </w: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/час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75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Давление на входе, м. вод. ст.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35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Давление на выходе, м. вод. ст.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40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Схема присоединения насосов к магистральным трубопроводам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параллельная</w:t>
            </w:r>
          </w:p>
        </w:tc>
      </w:tr>
      <w:tr w:rsidR="001E7FEF" w:rsidRPr="001E7FEF" w:rsidTr="001E7FEF"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Состояние каждого насоса (в работе/отключен/резерв)</w:t>
            </w:r>
          </w:p>
        </w:tc>
        <w:tc>
          <w:tcPr>
            <w:tcW w:w="467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2 в работе, 4 в резерве</w:t>
            </w:r>
          </w:p>
        </w:tc>
      </w:tr>
    </w:tbl>
    <w:p w:rsidR="001E7FEF" w:rsidRPr="001E7FEF" w:rsidRDefault="001E7FEF" w:rsidP="001E7FEF">
      <w:pPr>
        <w:spacing w:after="0" w:line="240" w:lineRule="auto"/>
        <w:jc w:val="right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».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3.1.3.4. Таблицу 24 «Описание котельной № 16 (используется как насосная)» и таблицу 25 «Описание котельной № 18 (используется как насосная) исключить.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4. В пункте 2.1.3 «Тепловые сети, сооружения на них и тепловые пункты»: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4.1. В таблице 26 «Характеристики участков трубопроводов тепловых сетей филиала «Невинномысская ГРЭС» ОАО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ОГК-5»: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4.1.1. Заголовок изложить в следующей редакции: «Характеристики участков трубопроводов тепловых сетей «Филиал «Невинномысская ГРЭС» ПАО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Россия»;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4.1.2. Раздел «17-й квартал» дополнить строкой следующего содержания: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860"/>
        <w:gridCol w:w="425"/>
        <w:gridCol w:w="567"/>
        <w:gridCol w:w="709"/>
        <w:gridCol w:w="709"/>
        <w:gridCol w:w="716"/>
        <w:gridCol w:w="490"/>
        <w:gridCol w:w="501"/>
        <w:gridCol w:w="566"/>
        <w:gridCol w:w="858"/>
        <w:gridCol w:w="608"/>
        <w:gridCol w:w="580"/>
        <w:gridCol w:w="490"/>
        <w:gridCol w:w="401"/>
        <w:gridCol w:w="318"/>
      </w:tblGrid>
      <w:tr w:rsidR="001E7FEF" w:rsidRPr="001E7FEF" w:rsidTr="001E7FEF">
        <w:trPr>
          <w:cantSplit/>
          <w:trHeight w:val="712"/>
          <w:jc w:val="center"/>
        </w:trPr>
        <w:tc>
          <w:tcPr>
            <w:tcW w:w="236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подаю-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щий</w:t>
            </w:r>
            <w:proofErr w:type="spellEnd"/>
            <w:proofErr w:type="gramEnd"/>
          </w:p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обрат-</w:t>
            </w:r>
          </w:p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ный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ТК</w:t>
            </w:r>
          </w:p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17/6</w:t>
            </w:r>
          </w:p>
        </w:tc>
        <w:tc>
          <w:tcPr>
            <w:tcW w:w="709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насос-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ная</w:t>
            </w:r>
            <w:proofErr w:type="spellEnd"/>
            <w:proofErr w:type="gramEnd"/>
          </w:p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№ 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328,0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328,5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206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150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0,7-0,8</w:t>
            </w:r>
          </w:p>
        </w:tc>
        <w:tc>
          <w:tcPr>
            <w:tcW w:w="85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бес-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каналь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ная</w:t>
            </w:r>
            <w:proofErr w:type="spellEnd"/>
          </w:p>
        </w:tc>
        <w:tc>
          <w:tcPr>
            <w:tcW w:w="608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ППУ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150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75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1E7FEF" w:rsidRPr="001E7FEF" w:rsidRDefault="001E7FEF" w:rsidP="001E7FEF">
            <w:pPr>
              <w:spacing w:after="0" w:line="240" w:lineRule="auto"/>
              <w:ind w:left="113"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110/70</w:t>
            </w:r>
          </w:p>
        </w:tc>
      </w:tr>
    </w:tbl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».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4.2. В таблице 30 «Характеристики участков трубопроводов тепловых сетей котельной № 17, ул. Докучаева, 1-е, г. Невинномысск, пос.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Правокубанский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» строку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1045"/>
        <w:gridCol w:w="351"/>
        <w:gridCol w:w="854"/>
        <w:gridCol w:w="854"/>
        <w:gridCol w:w="716"/>
        <w:gridCol w:w="716"/>
        <w:gridCol w:w="401"/>
        <w:gridCol w:w="401"/>
        <w:gridCol w:w="446"/>
        <w:gridCol w:w="814"/>
        <w:gridCol w:w="588"/>
        <w:gridCol w:w="236"/>
        <w:gridCol w:w="587"/>
        <w:gridCol w:w="612"/>
        <w:gridCol w:w="439"/>
      </w:tblGrid>
      <w:tr w:rsidR="001E7FEF" w:rsidRPr="001E7FEF" w:rsidTr="001E7FEF">
        <w:tc>
          <w:tcPr>
            <w:tcW w:w="3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р</w:t>
            </w:r>
            <w:proofErr w:type="gramEnd"/>
          </w:p>
        </w:tc>
        <w:tc>
          <w:tcPr>
            <w:tcW w:w="1045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 xml:space="preserve">подающий </w:t>
            </w:r>
          </w:p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обратный</w:t>
            </w:r>
          </w:p>
        </w:tc>
        <w:tc>
          <w:tcPr>
            <w:tcW w:w="35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</w:p>
        </w:tc>
        <w:tc>
          <w:tcPr>
            <w:tcW w:w="854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Темиря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-зева</w:t>
            </w:r>
          </w:p>
        </w:tc>
        <w:tc>
          <w:tcPr>
            <w:tcW w:w="854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Темиря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-зева, 37</w:t>
            </w:r>
          </w:p>
        </w:tc>
        <w:tc>
          <w:tcPr>
            <w:tcW w:w="716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326,00</w:t>
            </w:r>
          </w:p>
        </w:tc>
        <w:tc>
          <w:tcPr>
            <w:tcW w:w="716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328,00</w:t>
            </w:r>
          </w:p>
        </w:tc>
        <w:tc>
          <w:tcPr>
            <w:tcW w:w="40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40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50</w:t>
            </w:r>
          </w:p>
        </w:tc>
        <w:tc>
          <w:tcPr>
            <w:tcW w:w="446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0,7</w:t>
            </w:r>
          </w:p>
        </w:tc>
        <w:tc>
          <w:tcPr>
            <w:tcW w:w="814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надзем-ная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мин-вата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8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4,14/</w:t>
            </w:r>
          </w:p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2,58</w:t>
            </w:r>
          </w:p>
        </w:tc>
        <w:tc>
          <w:tcPr>
            <w:tcW w:w="612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1,783</w:t>
            </w:r>
          </w:p>
        </w:tc>
        <w:tc>
          <w:tcPr>
            <w:tcW w:w="439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110 /</w:t>
            </w:r>
          </w:p>
          <w:p w:rsidR="001E7FEF" w:rsidRPr="001E7FEF" w:rsidRDefault="001E7FEF" w:rsidP="001E7FE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70</w:t>
            </w:r>
          </w:p>
        </w:tc>
      </w:tr>
    </w:tbl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»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исключить.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5. В пункте 2.1.4 «Зоны действия источников тепловой энергии» таблицу 33 изложить в следующей редакции: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«Таблица 33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Зоны действия источников теплоснабжения города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867"/>
        <w:gridCol w:w="3511"/>
      </w:tblGrid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Теплоснабжающая организация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Вид источника теплоснабжения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Зоны действия источников теплоснабжения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Филиал «Невинномысская ГРЭС» ПАО 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ГРЭС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микрорайоны №№ 1, 2, 3, 5, 15, 15а, кварталы №№ 1, 1а, 2, 9, 10, 11, 16, 17, 25, 25а, 26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ПАО 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Ставропольэнергосбыт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100 и 101 микрорайоны, район железной дороги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Теплоснаб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– НШК»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Закубанская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часть города, поселок Невинномысского шерстяного комбината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ОАО «Квант – Энергия»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 микрорайон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АО «Теплосеть» г. Невинномысск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Отдел здравоохранения – детская больница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2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Дома по ул. Апанасенко № 1, 3, 5, 7, 11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4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МБУ «По благоустройству города Невинномысска, ЗАО «Невинномысская городская типография», ФГКУ «4 отряд ФПС по Ставропольскому краю»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 № 6 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Краевой противотуберкулезный диспансер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 № 7 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– МБОУ СОШ № 7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Насосная № 8 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подкачивающая насосная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– МБОУ СОШ № 3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9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– МБОУ СОШ № 14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 № 10 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– станция юных натуралистов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11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Школа-интернат для детей сирот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12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– МБОУ СОШ № 5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14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– МБОУ СОШ № 19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15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поселок НКХП, жилые дома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17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и социальные объекты – поселок 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Правокубанский</w:t>
            </w:r>
            <w:proofErr w:type="spellEnd"/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19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комитет по труду и социальной поддержке населения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 № 20 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- МБДОУ № 4 г. Невинномысска</w:t>
            </w:r>
          </w:p>
        </w:tc>
      </w:tr>
      <w:tr w:rsidR="001E7FEF" w:rsidRPr="001E7FEF" w:rsidTr="001E7FEF">
        <w:tc>
          <w:tcPr>
            <w:tcW w:w="3190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 № 21 </w:t>
            </w:r>
          </w:p>
        </w:tc>
        <w:tc>
          <w:tcPr>
            <w:tcW w:w="2867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отопительная котельная</w:t>
            </w:r>
          </w:p>
        </w:tc>
        <w:tc>
          <w:tcPr>
            <w:tcW w:w="3511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Жилые дома – ул. Матросова, 1, 1а, 1б, 2, 4</w:t>
            </w:r>
          </w:p>
        </w:tc>
      </w:tr>
    </w:tbl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ab/>
        <w:t>».</w:t>
      </w:r>
    </w:p>
    <w:p w:rsidR="00A94AD3" w:rsidRPr="001E7FEF" w:rsidRDefault="001E7FEF" w:rsidP="00A94AD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6. В пункте 2.1.5 «Тепловые нагрузки потребителей тепловой энергии, групп потребителей тепловой энергии в зонах действия источников тепловой энергии» в таблице 36 «Многоквартирные дома»:</w:t>
      </w:r>
    </w:p>
    <w:tbl>
      <w:tblPr>
        <w:tblpPr w:leftFromText="180" w:rightFromText="180" w:vertAnchor="text" w:horzAnchor="page" w:tblpX="4153" w:tblpY="76"/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1134"/>
        <w:gridCol w:w="850"/>
        <w:gridCol w:w="850"/>
      </w:tblGrid>
      <w:tr w:rsidR="00A94AD3" w:rsidRPr="001E7FEF" w:rsidTr="00A94AD3">
        <w:tc>
          <w:tcPr>
            <w:tcW w:w="1101" w:type="dxa"/>
            <w:shd w:val="clear" w:color="auto" w:fill="auto"/>
          </w:tcPr>
          <w:p w:rsidR="00A94AD3" w:rsidRPr="001E7FEF" w:rsidRDefault="00A94AD3" w:rsidP="00A94AD3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409" w:type="dxa"/>
            <w:shd w:val="clear" w:color="auto" w:fill="auto"/>
          </w:tcPr>
          <w:p w:rsidR="00A94AD3" w:rsidRPr="001E7FEF" w:rsidRDefault="00A94AD3" w:rsidP="00A94AD3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Тимирязева, 37</w:t>
            </w:r>
          </w:p>
        </w:tc>
        <w:tc>
          <w:tcPr>
            <w:tcW w:w="1418" w:type="dxa"/>
            <w:shd w:val="clear" w:color="auto" w:fill="auto"/>
          </w:tcPr>
          <w:p w:rsidR="00A94AD3" w:rsidRPr="001E7FEF" w:rsidRDefault="00A94AD3" w:rsidP="00A94AD3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0,0049</w:t>
            </w:r>
          </w:p>
        </w:tc>
        <w:tc>
          <w:tcPr>
            <w:tcW w:w="1134" w:type="dxa"/>
            <w:shd w:val="clear" w:color="auto" w:fill="auto"/>
          </w:tcPr>
          <w:p w:rsidR="00A94AD3" w:rsidRPr="001E7FEF" w:rsidRDefault="00A94AD3" w:rsidP="00A94AD3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4AD3" w:rsidRPr="001E7FEF" w:rsidRDefault="00A94AD3" w:rsidP="00A94AD3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850" w:type="dxa"/>
          </w:tcPr>
          <w:p w:rsidR="00A94AD3" w:rsidRPr="001E7FEF" w:rsidRDefault="00A94AD3" w:rsidP="00A94AD3">
            <w:pPr>
              <w:spacing w:after="0" w:line="240" w:lineRule="auto"/>
              <w:ind w:right="-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94AD3" w:rsidRPr="001E7FEF" w:rsidRDefault="00A94AD3" w:rsidP="00A94AD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строку «</w:t>
      </w:r>
    </w:p>
    <w:p w:rsidR="001E7FEF" w:rsidRPr="001E7FEF" w:rsidRDefault="001E7FEF" w:rsidP="00A94AD3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исключить;</w:t>
      </w:r>
    </w:p>
    <w:p w:rsidR="001E7FEF" w:rsidRPr="001E7FEF" w:rsidRDefault="001E7FEF" w:rsidP="00A94AD3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в строке «Итого» цифры «18,4044» и «31,460» заменить соответственно цифрами «18,3995» и «31,4517».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7. В пункте 2.1.7 «Балансы теплоносителя» таблицу 38 «Балансы теплоносителя по муниципальным котельным» изложить в следующей редакции:</w:t>
      </w:r>
    </w:p>
    <w:p w:rsidR="001E7FEF" w:rsidRPr="001E7FEF" w:rsidRDefault="001E7FEF" w:rsidP="001E7FEF">
      <w:pPr>
        <w:shd w:val="clear" w:color="auto" w:fill="FFFFFF"/>
        <w:tabs>
          <w:tab w:val="left" w:pos="709"/>
        </w:tabs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«Таблица 38</w:t>
      </w:r>
    </w:p>
    <w:p w:rsidR="001E7FEF" w:rsidRPr="001E7FEF" w:rsidRDefault="001E7FEF" w:rsidP="001E7FEF">
      <w:pPr>
        <w:shd w:val="clear" w:color="auto" w:fill="FFFFFF"/>
        <w:tabs>
          <w:tab w:val="left" w:pos="709"/>
        </w:tabs>
        <w:spacing w:after="0" w:line="240" w:lineRule="auto"/>
        <w:ind w:left="5" w:righ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Баланс теплоносителя по муниципальным котельным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89"/>
      </w:tblGrid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Среднесуточный расход воды, м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Расход воды на подпитку, м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2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4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6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7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9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10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0,0002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11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12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14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15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17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19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20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21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Филиал «Невинномысская ГРЭС» ПАО 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сведения не представлены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сведения не представлены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ООО «Квант – Энергия»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сведения не представлены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сведения не представлены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Теплоснаб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– НШК»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сведения не представлены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сведения не представлены</w:t>
            </w:r>
          </w:p>
        </w:tc>
      </w:tr>
      <w:tr w:rsidR="001E7FEF" w:rsidRPr="001E7FEF" w:rsidTr="001E7FEF"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ПАО 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Ставропольэнергосбыт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сведения не представлены</w:t>
            </w:r>
          </w:p>
        </w:tc>
        <w:tc>
          <w:tcPr>
            <w:tcW w:w="3191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сведения не представлены</w:t>
            </w:r>
          </w:p>
        </w:tc>
      </w:tr>
    </w:tbl>
    <w:p w:rsidR="001E7FEF" w:rsidRPr="001E7FEF" w:rsidRDefault="001E7FEF" w:rsidP="001E7FEF">
      <w:pPr>
        <w:shd w:val="clear" w:color="auto" w:fill="FFFFFF"/>
        <w:tabs>
          <w:tab w:val="left" w:pos="709"/>
        </w:tabs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ab/>
        <w:t>».</w:t>
      </w:r>
    </w:p>
    <w:p w:rsidR="001E7FEF" w:rsidRPr="001E7FEF" w:rsidRDefault="001E7FEF" w:rsidP="001E7FEF">
      <w:pPr>
        <w:widowControl w:val="0"/>
        <w:shd w:val="clear" w:color="auto" w:fill="FFFFFF"/>
        <w:spacing w:after="0" w:line="240" w:lineRule="auto"/>
        <w:ind w:left="6" w:righ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8. В пункте 2.1.8 «Топливные балансы источников тепловой энергии» таблицу 39 «Топливный баланс источников тепловой энергии» изложить в </w:t>
      </w:r>
      <w:r w:rsidRPr="001E7FEF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1E7FEF" w:rsidRPr="001E7FEF" w:rsidRDefault="001E7FEF" w:rsidP="001E7FEF">
      <w:pPr>
        <w:shd w:val="clear" w:color="auto" w:fill="FFFFFF"/>
        <w:tabs>
          <w:tab w:val="left" w:pos="709"/>
        </w:tabs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«Таблица 39</w:t>
      </w:r>
    </w:p>
    <w:p w:rsidR="001E7FEF" w:rsidRPr="001E7FEF" w:rsidRDefault="001E7FEF" w:rsidP="001E7FEF">
      <w:pPr>
        <w:shd w:val="clear" w:color="auto" w:fill="FFFFFF"/>
        <w:tabs>
          <w:tab w:val="left" w:pos="709"/>
        </w:tabs>
        <w:spacing w:after="0" w:line="240" w:lineRule="auto"/>
        <w:ind w:left="5" w:righ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Топливный баланс источников тепловой энергии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268"/>
        <w:gridCol w:w="1418"/>
        <w:gridCol w:w="1275"/>
        <w:gridCol w:w="1134"/>
        <w:gridCol w:w="1527"/>
      </w:tblGrid>
      <w:tr w:rsidR="001E7FEF" w:rsidRPr="001E7FEF" w:rsidTr="001E7FEF">
        <w:tc>
          <w:tcPr>
            <w:tcW w:w="1946" w:type="dxa"/>
            <w:vMerge w:val="restart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Источник тепловой энергии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Котлоагрегаты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 xml:space="preserve"> (основные)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Вид основного топлива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Производство тепловой энергии, Гкал/год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Расход условного топлива на выработку тепла, т (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у.т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./год)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Расход натурального топлива на выработку тепла, тыс. м</w:t>
            </w:r>
            <w:r w:rsidRPr="001E7FE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3</w:t>
            </w: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/год (для газообразного топлива)</w:t>
            </w:r>
          </w:p>
        </w:tc>
      </w:tr>
      <w:tr w:rsidR="001E7FEF" w:rsidRPr="001E7FEF" w:rsidTr="001E7FEF">
        <w:tc>
          <w:tcPr>
            <w:tcW w:w="1946" w:type="dxa"/>
            <w:vMerge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2018 г.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2018 г.</w:t>
            </w:r>
          </w:p>
        </w:tc>
      </w:tr>
      <w:tr w:rsidR="001E7FEF" w:rsidRPr="001E7FEF" w:rsidTr="001E7FEF">
        <w:trPr>
          <w:tblHeader/>
        </w:trPr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«Минск-1» - 4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2563,413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434,964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371,764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2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Compact A 250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» – 4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2383,470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369,075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315,449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4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«Универсал – 5» – 3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1062,570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183,292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156,66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6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КВГ – 1.1-95 – 1 шт.</w:t>
            </w:r>
          </w:p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КВГ-250 – 2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1083,611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166,284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142,123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7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«Универсал -5» - 4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372,220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64,857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55,433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9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«Универсал – 6» - 2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668,388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112,725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96,346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10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Ишма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- 25» - 2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77,828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12,269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10,486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11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«Факел – Г» - 5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1341,470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219,471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187,582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12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Универсал – 5» - 2 шт.</w:t>
            </w:r>
          </w:p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«Универсал – 6» - 2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752,516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125,574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107,328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Котельная № 14 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Dakon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NM-90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- 2 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183,320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28,721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24,548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15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ДКВР - 4/13 – 3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5773,173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909,480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777,333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17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ДКВР – 2,5/13 – 3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5766,934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916,874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783,653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19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Dakon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-Nova N – 120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» - 2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346,449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54,246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46,364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20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Ишма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– 100» - 3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253,790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38,098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32,562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Котельная № 21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Proterm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Bison NO</w:t>
            </w: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» - 2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449,219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69,476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59,612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Филиал «Невинномысская ГРЭС» ПАО 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ТП – 15 – 4 шт.</w:t>
            </w:r>
          </w:p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ТГМ-96 – 3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366650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ОАО «Квант – Энергия»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ДКВР-10/13 – 3 шт.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25085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Теплоснаб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 xml:space="preserve"> – НШК»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ДКВР 20/13 – 3 шт.</w:t>
            </w:r>
          </w:p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КВГ – 2,5-95 – 2 шт.</w:t>
            </w:r>
          </w:p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ДЕ – 10/14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26511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  <w:tr w:rsidR="001E7FEF" w:rsidRPr="001E7FEF" w:rsidTr="001E7FEF">
        <w:tc>
          <w:tcPr>
            <w:tcW w:w="1946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ПАО «Ставрополь-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энергосбыт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ДКВР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275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72140</w:t>
            </w:r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1527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FEF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</w:tbl>
    <w:p w:rsidR="001E7FEF" w:rsidRPr="001E7FEF" w:rsidRDefault="001E7FEF" w:rsidP="001E7FEF">
      <w:pPr>
        <w:shd w:val="clear" w:color="auto" w:fill="FFFFFF"/>
        <w:tabs>
          <w:tab w:val="left" w:pos="709"/>
        </w:tabs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ab/>
        <w:t>».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9. В пункте 2.2.2 «Прогнозы приростов площади строительных фондов» в таблице 50 «Перечень основных мероприятий по развитию сети объектов социальной инфраструктуры» строку</w:t>
      </w:r>
    </w:p>
    <w:p w:rsidR="001E7FEF" w:rsidRPr="001E7FEF" w:rsidRDefault="001E7FEF" w:rsidP="001E7FEF">
      <w:pPr>
        <w:shd w:val="clear" w:color="auto" w:fill="FFFFFF"/>
        <w:tabs>
          <w:tab w:val="left" w:pos="709"/>
        </w:tabs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2164"/>
        <w:gridCol w:w="1663"/>
        <w:gridCol w:w="1418"/>
      </w:tblGrid>
      <w:tr w:rsidR="001E7FEF" w:rsidRPr="001E7FEF" w:rsidTr="001E7FEF">
        <w:tc>
          <w:tcPr>
            <w:tcW w:w="1985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992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 xml:space="preserve">Дворец </w:t>
            </w:r>
            <w:proofErr w:type="spellStart"/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бракосо-четания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 xml:space="preserve">Объект </w:t>
            </w:r>
            <w:proofErr w:type="spellStart"/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капитальн</w:t>
            </w:r>
            <w:proofErr w:type="spellEnd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-ого</w:t>
            </w:r>
            <w:proofErr w:type="gramEnd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 xml:space="preserve"> строитель-</w:t>
            </w:r>
            <w:proofErr w:type="spell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ства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Включает в себя залы торжественных обрядов, выставочный зал, предприятия общественного питания, вспомогательные и обслуживающие помещения</w:t>
            </w:r>
          </w:p>
        </w:tc>
        <w:tc>
          <w:tcPr>
            <w:tcW w:w="1663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 xml:space="preserve">г. Невинномысск, на бульваре Мира, восточнее пересечения </w:t>
            </w:r>
            <w:proofErr w:type="gramStart"/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proofErr w:type="gramEnd"/>
          </w:p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ул. Северная</w:t>
            </w:r>
          </w:p>
        </w:tc>
        <w:tc>
          <w:tcPr>
            <w:tcW w:w="1418" w:type="dxa"/>
            <w:shd w:val="clear" w:color="auto" w:fill="auto"/>
          </w:tcPr>
          <w:p w:rsidR="001E7FEF" w:rsidRPr="001E7FEF" w:rsidRDefault="001E7FEF" w:rsidP="001E7FEF">
            <w:pPr>
              <w:tabs>
                <w:tab w:val="left" w:pos="70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7FEF">
              <w:rPr>
                <w:rFonts w:ascii="Times New Roman" w:hAnsi="Times New Roman" w:cs="Times New Roman"/>
                <w:sz w:val="16"/>
                <w:szCs w:val="18"/>
              </w:rPr>
              <w:t>Установление зон с особыми условиями использования территории не требуется</w:t>
            </w:r>
          </w:p>
        </w:tc>
      </w:tr>
    </w:tbl>
    <w:p w:rsidR="001E7FEF" w:rsidRPr="001E7FEF" w:rsidRDefault="001E7FEF" w:rsidP="001E7FEF">
      <w:pPr>
        <w:shd w:val="clear" w:color="auto" w:fill="FFFFFF"/>
        <w:tabs>
          <w:tab w:val="left" w:pos="709"/>
        </w:tabs>
        <w:spacing w:after="0" w:line="240" w:lineRule="auto"/>
        <w:ind w:left="5" w:righ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»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ab/>
        <w:t>исключить.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10. В подразделе 2.3 «Предложения по строительству, реконструкции и техническому перевооружению источников тепловой энергии и тепловых сетей» таблицу 51 изложить в следующей редакции:</w:t>
      </w:r>
    </w:p>
    <w:p w:rsidR="001E7FEF" w:rsidRPr="001E7FEF" w:rsidRDefault="001E7FEF" w:rsidP="001E7FEF">
      <w:pPr>
        <w:spacing w:after="0" w:line="240" w:lineRule="auto"/>
        <w:jc w:val="right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«Таблица 51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3510"/>
        <w:gridCol w:w="1843"/>
        <w:gridCol w:w="709"/>
        <w:gridCol w:w="709"/>
        <w:gridCol w:w="708"/>
        <w:gridCol w:w="709"/>
        <w:gridCol w:w="709"/>
      </w:tblGrid>
      <w:tr w:rsidR="001E7FEF" w:rsidRPr="001E7FEF" w:rsidTr="001E7FEF">
        <w:tc>
          <w:tcPr>
            <w:tcW w:w="459" w:type="dxa"/>
            <w:vMerge w:val="restart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510" w:type="dxa"/>
            <w:vMerge w:val="restart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Наименование мероприятия, адрес объекта</w:t>
            </w:r>
          </w:p>
        </w:tc>
        <w:tc>
          <w:tcPr>
            <w:tcW w:w="1843" w:type="dxa"/>
            <w:vMerge w:val="restart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Объем работ</w:t>
            </w:r>
          </w:p>
        </w:tc>
        <w:tc>
          <w:tcPr>
            <w:tcW w:w="3544" w:type="dxa"/>
            <w:gridSpan w:val="5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В том числе по годам</w:t>
            </w:r>
          </w:p>
        </w:tc>
      </w:tr>
      <w:tr w:rsidR="001E7FEF" w:rsidRPr="001E7FEF" w:rsidTr="001E7FEF">
        <w:tc>
          <w:tcPr>
            <w:tcW w:w="459" w:type="dxa"/>
            <w:vMerge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3510" w:type="dxa"/>
            <w:vMerge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2023</w:t>
            </w:r>
          </w:p>
        </w:tc>
      </w:tr>
    </w:tbl>
    <w:p w:rsidR="001E7FEF" w:rsidRPr="001E7FEF" w:rsidRDefault="001E7FEF" w:rsidP="001E7FEF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3528"/>
        <w:gridCol w:w="1843"/>
        <w:gridCol w:w="709"/>
        <w:gridCol w:w="709"/>
        <w:gridCol w:w="708"/>
        <w:gridCol w:w="709"/>
        <w:gridCol w:w="709"/>
      </w:tblGrid>
      <w:tr w:rsidR="001E7FEF" w:rsidRPr="001E7FEF" w:rsidTr="001E7FEF">
        <w:trPr>
          <w:tblHeader/>
        </w:trPr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8</w:t>
            </w: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Строительство 2-х БМК в районе поселка НХКП по улице Лазо, 1Б и Лазо, 24А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котельная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 xml:space="preserve">Реконструкция трубопроводов 1 главной тепловой сети от ТК 1/9 ФД «Кавказ» до ТК </w:t>
            </w: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lastRenderedPageBreak/>
              <w:t>1/11 по улице Гагарина, 6 диаметром 500 мм с заменой на трубу с предварительно нанесенной ППУ изоляцией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lastRenderedPageBreak/>
              <w:t>332 м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lastRenderedPageBreak/>
              <w:t>3.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трубопроводов 2 главной тепловой сети от ТК 2/9 в сторону ТК 2/10 по Пятигорскому шоссе, 25 и от ТК 2/10А в сторону ТК 2/12 по бульвару Мира, 21 диаметром 500 мм с заменой на трубу с предварительно нанесенной ППУ изоляцией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203 м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rPr>
          <w:trHeight w:val="938"/>
        </w:trPr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трубопроводов тепловой сети от ТК 2/25 по улице Линейной до ТК 2/28 по улице Железнодорожной диаметром 500 мм с заменой на трубу с предварительно нанесенной ППУ изоляцией (с проколом по железной дорогой)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270 м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сетей ГВС поселка НШК вдоль канала до гребенки диаметром 200 мм с заменой на ПП в ППУ изоляции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85,5 м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proofErr w:type="gramStart"/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тепловых сетей 1 главной тепломагистрали от ТК 1/7 до ТК 1/8 по улице Низяева диаметром 500 мм с заменой на трубу с предварительно нанесенной ППУ изоляцией</w:t>
            </w:r>
            <w:proofErr w:type="gramEnd"/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195 м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Строительство БМК по улице Трудовая, 84, взамен котельной № 1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котельная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Строительство БМК по улице Школьной, 52 взамен котельной № 7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котельная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Строительство БМК по улице Кооперативной, 98, взамен котельной № 12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котельная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Приобретение трактора МТЗ 82.1 Беларус или аналога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 единица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rPr>
          <w:trHeight w:val="369"/>
        </w:trPr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 xml:space="preserve">Приобретение экскаватора -погрузчика </w:t>
            </w: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val="en-US" w:eastAsia="ar-SA"/>
              </w:rPr>
              <w:t>TerexTLB</w:t>
            </w: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 xml:space="preserve"> 825 или аналога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 единица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Приобретение машины вакуумной КО 503 В-2 на базе ГАЗ 3309 или аналога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 единица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441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3528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Мероприятия по техническому перевооружению основного и вспомогательного оборудования части ТЭЦ филиала «Невинномысская ГРЭС» ПАО «Энел Россия» (котел ст. №№ 2, 3, 3а, 5а, турбогенератор ст. №№ 1, 2, 3)</w:t>
            </w:r>
          </w:p>
        </w:tc>
        <w:tc>
          <w:tcPr>
            <w:tcW w:w="1843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7 мероприятий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</w:tr>
    </w:tbl>
    <w:p w:rsidR="001E7FEF" w:rsidRPr="001E7FEF" w:rsidRDefault="001E7FEF" w:rsidP="001E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».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11. В разделе </w:t>
      </w:r>
      <w:r w:rsidRPr="001E7F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7FEF">
        <w:rPr>
          <w:rFonts w:ascii="Times New Roman" w:hAnsi="Times New Roman" w:cs="Times New Roman"/>
          <w:sz w:val="28"/>
          <w:szCs w:val="28"/>
        </w:rPr>
        <w:t xml:space="preserve"> «Схема теплоснабжения» в подразделе 3.6 «Инвестиции в строительство, реконструкцию и техническое перевооружение источников тепловой энергии и тепловых сетей» таблицу 53 изложить в следующей редакции:</w:t>
      </w:r>
    </w:p>
    <w:p w:rsidR="001E7FEF" w:rsidRPr="001E7FEF" w:rsidRDefault="001E7FEF" w:rsidP="001E7FEF">
      <w:pPr>
        <w:spacing w:after="0" w:line="240" w:lineRule="auto"/>
        <w:jc w:val="right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«Таблица 53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134"/>
        <w:gridCol w:w="1134"/>
        <w:gridCol w:w="1418"/>
        <w:gridCol w:w="1559"/>
      </w:tblGrid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№ пп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Наименование мероприятия, адрес объекта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Срок реализации (план)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Срок реализации (факт)</w:t>
            </w: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Плановый объем финансирования (тыс. руб.)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8"/>
                <w:lang w:eastAsia="ar-SA"/>
              </w:rPr>
              <w:t>Фактический объем финансирования (тыс. руб.)</w:t>
            </w:r>
          </w:p>
        </w:tc>
      </w:tr>
    </w:tbl>
    <w:p w:rsidR="001E7FEF" w:rsidRPr="001E7FEF" w:rsidRDefault="001E7FEF" w:rsidP="001E7FEF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134"/>
        <w:gridCol w:w="1134"/>
        <w:gridCol w:w="1418"/>
        <w:gridCol w:w="1559"/>
      </w:tblGrid>
      <w:tr w:rsidR="001E7FEF" w:rsidRPr="001E7FEF" w:rsidTr="001E7FEF">
        <w:trPr>
          <w:tblHeader/>
        </w:trPr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6</w:t>
            </w: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сетей ГВС поселка НШК вдоль канала до гребенки диаметром 200 мм с заменой на ПП в ППУ изоляции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1710,32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proofErr w:type="gramStart"/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тепловых сетей 1 главной тепломагистрали от ТК 1/7 до ТК 1/8 по улице Низяева диаметром 500 мм с заменой на трубу с предварительно нанесенной ППУ изоляцией</w:t>
            </w:r>
            <w:proofErr w:type="gramEnd"/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14 485,48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Строительство БМК по улице Школьной, 52, взамен котельной № 7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2 975,43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Приобретение трактора МТЗ 82.1 Беларус или аналога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1 525,42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Строительство 2-х БМК в районе поселка НХКП по улице Лазо, 1Б и Лазо, 24А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2020-2021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38 427,96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544" w:type="dxa"/>
          </w:tcPr>
          <w:p w:rsidR="001E7FEF" w:rsidRPr="001E7FEF" w:rsidRDefault="001E7FEF" w:rsidP="00A94AD3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трубопроводов 2 главной тепловой сети от ТК 2/9 в сторону ТК 2/10 по Пятигорскому шоссе, 25 и от ТК 2/10А в сторону ТК 2/12 по бульвару Мира, 21 диаметром 500 мм с заменой на трубу с предварительно нанесенной ППУ изоляцией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15 743,26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lastRenderedPageBreak/>
              <w:t>7.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Приобретение машины вакуумной КО 503 В-2 на базе ГАЗ 3309 или аналога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2 033,90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трубопроводов тепловой сети отТК 2/25 по улице Линейной до ТК 2/28 по улице Железнодорожной диаметром 500 мм с заменой на трубу с предварительно нанесенной ППУ изоляцией (с проколом по железной дорогой)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22 996,71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Строительство БМК по улице Трудовая, 84, взамен котельной № 1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12 283,70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Реконструкция трубопроводов 1 главной тепловой сети от ТК 1/9 ФД «Кавказ» до ТК 1/11 по улице Гагарина, 6 диаметром 500 мм с заменой на трубу с предварительно нанесенной ППУ изоляцией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28 934,12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Строительство БМК по улице Кооперативной, 98, взамен котельной № 12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7 199,64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Приобретение экскаватора -погрузчика Terex TLB 825 или аналога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4 881,36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Мероприятия по техническому перевооружению основного и вспомогательного оборудования часим ТЭЦ филиала «Невинномысская ГРЭС» ПАО «Энел Россия» (скотел ст. №№ 2, 3, 3а, 5а, турбогенератор ст. №№ 1, 2, 3)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2020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2021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2022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52 000,00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146 000,00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19 000,00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20 000,00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  <w:tr w:rsidR="001E7FEF" w:rsidRPr="001E7FEF" w:rsidTr="001E7FEF">
        <w:tc>
          <w:tcPr>
            <w:tcW w:w="567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  <w:r w:rsidRPr="001E7FEF"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  <w:t>390 197,30</w:t>
            </w:r>
          </w:p>
        </w:tc>
        <w:tc>
          <w:tcPr>
            <w:tcW w:w="1559" w:type="dxa"/>
          </w:tcPr>
          <w:p w:rsidR="001E7FEF" w:rsidRPr="001E7FEF" w:rsidRDefault="001E7FEF" w:rsidP="001E7FE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16"/>
                <w:szCs w:val="16"/>
                <w:lang w:eastAsia="ar-SA"/>
              </w:rPr>
            </w:pPr>
          </w:p>
        </w:tc>
      </w:tr>
    </w:tbl>
    <w:p w:rsidR="001E7FEF" w:rsidRPr="001E7FEF" w:rsidRDefault="001E7FEF" w:rsidP="001E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».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11. Приложение № 1 к схеме теплоснабжения муниципального образования городского округа – города Невинномысска изложить в следующей редакции: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670" w:right="5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670" w:right="5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 схеме теплоснабжения муниципального образования</w:t>
      </w:r>
    </w:p>
    <w:p w:rsidR="001E7FEF" w:rsidRPr="001E7FEF" w:rsidRDefault="001E7FEF" w:rsidP="001E7FEF">
      <w:pPr>
        <w:spacing w:after="0" w:line="240" w:lineRule="auto"/>
        <w:ind w:left="5670" w:right="5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E7FEF" w:rsidRPr="001E7FEF" w:rsidRDefault="001E7FEF" w:rsidP="001E7FEF">
      <w:pPr>
        <w:spacing w:after="0" w:line="240" w:lineRule="auto"/>
        <w:ind w:left="5670" w:right="5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E7FEF" w:rsidRPr="001E7FEF" w:rsidRDefault="001E7FEF" w:rsidP="001E7FEF">
      <w:pPr>
        <w:spacing w:after="0" w:line="240" w:lineRule="auto"/>
        <w:ind w:left="5670"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left="5670"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left="5670"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Расчет энергетических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характеристик работы тепловых сетей города Невинномысска</w:t>
      </w:r>
      <w:proofErr w:type="gramEnd"/>
    </w:p>
    <w:p w:rsidR="001E7FEF" w:rsidRPr="001E7FEF" w:rsidRDefault="001E7FEF" w:rsidP="001E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</w:rPr>
        <w:t>Расчет энергетических характеристик работы тепловых сетей             АО «Теплосеть» г. Невинномысск, выполнен в соответствии с требованиями «Методических указаний по составлению энергетической характеристики для систем транспорта тепловой энергии по показателю «тепловые потери» и «потери сетевой воды» СО 153-34.20.523(ч. 3,4)-2003, утвержденные Приказом Министерства энергетики РФ от 30.06.2003 № 278.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Нормативные эксплуатационные затраты ресурсов при передаче тепловой энергии включают: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затраты (потери) теплоносителя – сетевой воды;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потери тепловой энергии.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При расчете нормативных эксплуатационных потерь тепловой энергии учитываются следующие составляющие:</w:t>
      </w:r>
    </w:p>
    <w:p w:rsidR="001E7FEF" w:rsidRPr="001E7FEF" w:rsidRDefault="001E7FEF" w:rsidP="00A94AD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1. Нормативные технологические потери тепловой энергии </w:t>
      </w:r>
      <w:r w:rsidRPr="001E7FEF">
        <w:rPr>
          <w:rFonts w:ascii="Times New Roman" w:hAnsi="Times New Roman" w:cs="Times New Roman"/>
          <w:sz w:val="28"/>
          <w:szCs w:val="28"/>
        </w:rPr>
        <w:lastRenderedPageBreak/>
        <w:t>теплопередачей через теплоизоляционные конструкции трубопроводов тепловых сетей.</w:t>
      </w:r>
    </w:p>
    <w:p w:rsidR="001E7FEF" w:rsidRPr="001E7FEF" w:rsidRDefault="001E7FEF" w:rsidP="001E7F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2. Нормативные потери тепловой энергии, связанные с потерями теплоносителя, которые включают в себя:</w:t>
      </w:r>
    </w:p>
    <w:p w:rsidR="001E7FEF" w:rsidRPr="001E7FEF" w:rsidRDefault="001E7FEF" w:rsidP="001E7F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2.1. Тепловые потери с утечкой теплоносителя из трубопроводов тепловых сетей.</w:t>
      </w:r>
    </w:p>
    <w:p w:rsidR="001E7FEF" w:rsidRPr="001E7FEF" w:rsidRDefault="001E7FEF" w:rsidP="001E7F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2.2. Технологические затраты тепловой энергии на заполнение трубопроводов после проведения планового ремонта и пуска в эксплуатацию новых сетей.</w:t>
      </w:r>
    </w:p>
    <w:p w:rsidR="001E7FEF" w:rsidRPr="001E7FEF" w:rsidRDefault="001E7FEF" w:rsidP="001E7F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2.3. Технологические затраты тепловой энергии, связанные с проведением регламентных гидравлических испытаний тепловых сетей.</w:t>
      </w:r>
    </w:p>
    <w:p w:rsidR="001E7FEF" w:rsidRPr="001E7FEF" w:rsidRDefault="001E7FEF" w:rsidP="001E7F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Для выполнения расчета нормативных эксплуатационных затрат (потерь) тепловой энергии и теплоносителя тепловая сеть представлялась как совокупность «элементарных» участков теплотрасс, каждый из которых характеризуется следующим набором параметров: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7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протяженность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(м);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7FEF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1E7FEF">
        <w:rPr>
          <w:rFonts w:ascii="Times New Roman" w:hAnsi="Times New Roman" w:cs="Times New Roman"/>
          <w:sz w:val="28"/>
          <w:szCs w:val="28"/>
        </w:rPr>
        <w:t xml:space="preserve"> – условный диаметр (мм); 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7F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(м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E7FEF">
        <w:rPr>
          <w:rFonts w:ascii="Times New Roman" w:hAnsi="Times New Roman" w:cs="Times New Roman"/>
          <w:sz w:val="28"/>
          <w:szCs w:val="28"/>
        </w:rPr>
        <w:t>);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год прокладки (последней замены);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тип прокладки (надземная; канальная;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бесканальная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, прокладка в помещении);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тип трубопровода (по умолчанию – участок двухтрубной тепловой сети; другой возможный вариант – однотрубная сеть ГВС).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Далее проводились расчеты нормативных потерь для каждого выделенного участка, а определение потерь в целом по тепловым сетям производилось путем суммирования соответствующих нормативов по всем участкам.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Средняя за отопительный сезон температура наружного воздуха принималась равной: 0,1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на основании «</w:t>
      </w:r>
      <w:r w:rsidRPr="001E7FEF">
        <w:rPr>
          <w:rFonts w:ascii="Times New Roman" w:hAnsi="Times New Roman" w:cs="Times New Roman"/>
          <w:bCs/>
          <w:color w:val="000000"/>
          <w:sz w:val="28"/>
          <w:szCs w:val="28"/>
        </w:rPr>
        <w:t>Справочного пособия к СНиП 23-01-99 «Строительная климатология».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Среднегодовые температуры теплоносителя в подающем и обратном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трубопроводах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по зонам снабжения, рассчитаны на основании утвержденных для системы теплоснабжения температурных графиков работы в отопительном и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межотопительном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сезонах.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Средняя продолжительность отопительного сезона – 4344 часов.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В расчетах использовались также следующие параметры, характеризующие в целом условия работы системы теплоснабжения (одинаковые для всех участков тепловых сетей):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E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E7FEF">
        <w:rPr>
          <w:rFonts w:ascii="Times New Roman" w:hAnsi="Times New Roman" w:cs="Times New Roman"/>
          <w:i/>
          <w:sz w:val="28"/>
          <w:szCs w:val="28"/>
          <w:vertAlign w:val="subscript"/>
        </w:rPr>
        <w:t>год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= 8424 – продолжительность функционирования тепловой сети в </w:t>
      </w:r>
      <w:r w:rsidRPr="001E7FEF">
        <w:rPr>
          <w:rFonts w:ascii="Times New Roman" w:hAnsi="Times New Roman" w:cs="Times New Roman"/>
          <w:sz w:val="28"/>
          <w:szCs w:val="28"/>
        </w:rPr>
        <w:br/>
        <w:t>течение года (ч);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i/>
          <w:sz w:val="28"/>
          <w:szCs w:val="28"/>
        </w:rPr>
        <w:t>α</w:t>
      </w:r>
      <w:r w:rsidRPr="001E7FEF">
        <w:rPr>
          <w:rFonts w:ascii="Times New Roman" w:hAnsi="Times New Roman" w:cs="Times New Roman"/>
          <w:sz w:val="28"/>
          <w:szCs w:val="28"/>
        </w:rPr>
        <w:t xml:space="preserve"> = 0,25 % - норма среднегодовой утечки теплоносителя;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i/>
          <w:sz w:val="28"/>
          <w:szCs w:val="28"/>
        </w:rPr>
        <w:t>с</w:t>
      </w:r>
      <w:r w:rsidRPr="001E7FEF">
        <w:rPr>
          <w:rFonts w:ascii="Times New Roman" w:hAnsi="Times New Roman" w:cs="Times New Roman"/>
          <w:sz w:val="28"/>
          <w:szCs w:val="28"/>
        </w:rPr>
        <w:t xml:space="preserve"> = 1 – удельная теплоемкость теплоносителя (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/(кг*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));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E7FEF">
        <w:rPr>
          <w:rFonts w:ascii="Times New Roman" w:hAnsi="Times New Roman" w:cs="Times New Roman"/>
          <w:sz w:val="28"/>
          <w:szCs w:val="28"/>
        </w:rPr>
        <w:t>= 0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,75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– доля массового расхода теплоносителя, теряемого подающим трубопроводом;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b/>
          <w:position w:val="-14"/>
          <w:sz w:val="28"/>
          <w:szCs w:val="28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0.25pt" o:ole="">
            <v:imagedata r:id="rId10" o:title=""/>
          </v:shape>
          <o:OLEObject Type="Embed" ProgID="Equation.3" ShapeID="_x0000_i1025" DrawAspect="Content" ObjectID="_1620058738" r:id="rId11"/>
        </w:object>
      </w:r>
      <w:r w:rsidRPr="001E7FEF">
        <w:rPr>
          <w:rFonts w:ascii="Times New Roman" w:hAnsi="Times New Roman" w:cs="Times New Roman"/>
          <w:sz w:val="28"/>
          <w:szCs w:val="28"/>
        </w:rPr>
        <w:t>= 6,4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– среднегодовая температура холодной воды, используемой для подпитки тепловых сетей;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b/>
          <w:position w:val="-18"/>
          <w:sz w:val="28"/>
          <w:szCs w:val="28"/>
        </w:rPr>
        <w:object w:dxaOrig="620" w:dyaOrig="440">
          <v:shape id="_x0000_i1026" type="#_x0000_t75" style="width:31.5pt;height:21.75pt" o:ole="">
            <v:imagedata r:id="rId12" o:title=""/>
          </v:shape>
          <o:OLEObject Type="Embed" ProgID="Equation.3" ShapeID="_x0000_i1026" DrawAspect="Content" ObjectID="_1620058739" r:id="rId13"/>
        </w:object>
      </w:r>
      <w:r w:rsidRPr="001E7FEF">
        <w:rPr>
          <w:rFonts w:ascii="Times New Roman" w:hAnsi="Times New Roman" w:cs="Times New Roman"/>
          <w:b/>
          <w:sz w:val="28"/>
          <w:szCs w:val="28"/>
        </w:rPr>
        <w:t>=</w:t>
      </w:r>
      <w:r w:rsidRPr="001E7FEF">
        <w:rPr>
          <w:rFonts w:ascii="Times New Roman" w:hAnsi="Times New Roman" w:cs="Times New Roman"/>
          <w:sz w:val="28"/>
          <w:szCs w:val="28"/>
        </w:rPr>
        <w:t xml:space="preserve"> 12,1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– среднегодовая температура грунта;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b/>
          <w:position w:val="-14"/>
          <w:sz w:val="28"/>
          <w:szCs w:val="28"/>
        </w:rPr>
        <w:object w:dxaOrig="320" w:dyaOrig="400">
          <v:shape id="_x0000_i1027" type="#_x0000_t75" style="width:16.5pt;height:20.25pt" o:ole="">
            <v:imagedata r:id="rId14" o:title=""/>
          </v:shape>
          <o:OLEObject Type="Embed" ProgID="Equation.3" ShapeID="_x0000_i1027" DrawAspect="Content" ObjectID="_1620058740" r:id="rId15"/>
        </w:object>
      </w:r>
      <w:r w:rsidRPr="001E7FEF">
        <w:rPr>
          <w:rFonts w:ascii="Times New Roman" w:hAnsi="Times New Roman" w:cs="Times New Roman"/>
          <w:sz w:val="28"/>
          <w:szCs w:val="28"/>
        </w:rPr>
        <w:t xml:space="preserve">= 9,2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– среднегодовая температура наружного воздуха.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i/>
          <w:sz w:val="28"/>
          <w:szCs w:val="28"/>
        </w:rPr>
        <w:t>β</w:t>
      </w:r>
      <w:r w:rsidRPr="001E7FEF">
        <w:rPr>
          <w:rFonts w:ascii="Times New Roman" w:hAnsi="Times New Roman" w:cs="Times New Roman"/>
          <w:sz w:val="28"/>
          <w:szCs w:val="28"/>
        </w:rPr>
        <w:t xml:space="preserve"> – коэффициент местных тепловых потерь, который принимался равным: 1,2 – при диаметре трубопроводов до 150 мм; 1,15 - при диаметре трубопроводов &gt; 150 мм и всех трубопроводов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прокладки.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Расчеты нормативных технологических потерь теплоносителя связанных с заполнением трубопроводов после проведения планового ремонта в соответствии с методическими указаниями принимались равными 1,5-кратному объему тепловых сетей.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Фактические потери тепловой энергии, потери и затраты теплоносителя существенно выше нормативных, что обусловлено большим физическим износом тепловых сетей (более 80%) и, как следствием, сверхнормативным утечкам и потерям через разрушенную тепловую изоляцию.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Расчет нормативов технологических потерь при передаче тепловой энергии по тепловым сетям для АО «Теплосеть» г. Невинномысска разрабатывался на основе энергетических характеристик тепловых сетей систем теплоснабжения по показателю потери сетевой воды и потери тепловой энергии, был выполнен специализированной организацией ООО «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Премиум» в 2018 г.</w:t>
      </w:r>
    </w:p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Сводная таблица нормируемых потерь тепловой энергии и затрат теплоносителя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268"/>
        <w:gridCol w:w="2009"/>
      </w:tblGrid>
      <w:tr w:rsidR="001E7FEF" w:rsidRPr="001E7FEF" w:rsidTr="001E7FEF">
        <w:trPr>
          <w:trHeight w:val="451"/>
        </w:trPr>
        <w:tc>
          <w:tcPr>
            <w:tcW w:w="675" w:type="dxa"/>
            <w:shd w:val="clear" w:color="auto" w:fill="auto"/>
            <w:vAlign w:val="center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Нормируемые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на 2019-2021 г.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Утвержденные</w:t>
            </w:r>
          </w:p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на 2019-2021 г.</w:t>
            </w:r>
          </w:p>
        </w:tc>
      </w:tr>
      <w:tr w:rsidR="001E7FEF" w:rsidRPr="001E7FEF" w:rsidTr="001E7FEF">
        <w:trPr>
          <w:trHeight w:val="383"/>
        </w:trPr>
        <w:tc>
          <w:tcPr>
            <w:tcW w:w="675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Суммарные годовые потери тепловой энергии через изоляцию и с потерями теплоносителя, Гкал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127816</w:t>
            </w:r>
          </w:p>
        </w:tc>
        <w:tc>
          <w:tcPr>
            <w:tcW w:w="2009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125181</w:t>
            </w:r>
          </w:p>
        </w:tc>
      </w:tr>
      <w:tr w:rsidR="001E7FEF" w:rsidRPr="001E7FEF" w:rsidTr="001E7FEF">
        <w:trPr>
          <w:trHeight w:val="85"/>
        </w:trPr>
        <w:tc>
          <w:tcPr>
            <w:tcW w:w="675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Суммарные годовые потери теплоносителя, м</w:t>
            </w:r>
            <w:r w:rsidRPr="001E7F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252440</w:t>
            </w:r>
          </w:p>
        </w:tc>
        <w:tc>
          <w:tcPr>
            <w:tcW w:w="2009" w:type="dxa"/>
            <w:shd w:val="clear" w:color="auto" w:fill="auto"/>
          </w:tcPr>
          <w:p w:rsidR="001E7FEF" w:rsidRPr="001E7FEF" w:rsidRDefault="001E7FEF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7FEF">
              <w:rPr>
                <w:rFonts w:ascii="Times New Roman" w:hAnsi="Times New Roman" w:cs="Times New Roman"/>
                <w:sz w:val="18"/>
                <w:szCs w:val="18"/>
              </w:rPr>
              <w:t>246627</w:t>
            </w:r>
          </w:p>
        </w:tc>
      </w:tr>
    </w:tbl>
    <w:p w:rsidR="001E7FEF" w:rsidRPr="001E7FEF" w:rsidRDefault="001E7FEF" w:rsidP="001E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Мероприятия по повышению энергетической эффективности работы тепловых сетей проводятся в рамках «Инвестиционной Программы АО «Теплосеть» г. Невинномысск по развитию системы теплоснабжения города Невинномысска на 2019-2023 годы»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12. Приложение № 3 к схеме теплоснабжения муниципального образования городского округа – города Невинномысска изложить в следующей редакции:</w:t>
      </w:r>
    </w:p>
    <w:p w:rsidR="001E7FEF" w:rsidRPr="001E7FEF" w:rsidRDefault="001E7FEF" w:rsidP="001E7FEF">
      <w:pPr>
        <w:spacing w:after="0" w:line="240" w:lineRule="auto"/>
        <w:ind w:left="5670" w:firstLine="1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«Приложение 3</w:t>
      </w:r>
    </w:p>
    <w:p w:rsidR="001E7FEF" w:rsidRPr="001E7FEF" w:rsidRDefault="001E7FEF" w:rsidP="001E7FEF">
      <w:pPr>
        <w:shd w:val="clear" w:color="auto" w:fill="FFFFFF"/>
        <w:spacing w:after="0" w:line="240" w:lineRule="auto"/>
        <w:ind w:left="5670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к схеме теплоснабжения муниципального образования</w:t>
      </w:r>
    </w:p>
    <w:p w:rsidR="001E7FEF" w:rsidRPr="001E7FEF" w:rsidRDefault="001E7FEF" w:rsidP="001E7FEF">
      <w:pPr>
        <w:spacing w:after="0" w:line="240" w:lineRule="auto"/>
        <w:ind w:left="5670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E7FEF" w:rsidRPr="001E7FEF" w:rsidRDefault="001E7FEF" w:rsidP="001E7FEF">
      <w:pPr>
        <w:spacing w:after="0" w:line="240" w:lineRule="auto"/>
        <w:ind w:left="5670" w:firstLine="1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E7FEF" w:rsidRPr="001E7FEF" w:rsidRDefault="001E7FEF" w:rsidP="001E7FEF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1E7FEF" w:rsidRPr="001E7FEF" w:rsidRDefault="001E7FEF" w:rsidP="001E7FEF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Технико-экономическое обоснование реконструкциии и модернизации объектов централизованной системы теплоснабжения.</w:t>
      </w:r>
    </w:p>
    <w:p w:rsidR="001E7FEF" w:rsidRPr="001E7FEF" w:rsidRDefault="001E7FEF" w:rsidP="001E7FEF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lastRenderedPageBreak/>
        <w:t>«Строительство 2-х БМК в районе поселка НХКП по улице Лазо, 1Б и       Лазо, 24А»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Исходные данные для проектирования: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1. Тепловая нагрузка: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Всего – 0,75 и 2,25 Гкал/час (уточнить при проектировании).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2. Параметры теплоснабжения: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прямой сетевой воды – 95</w:t>
      </w:r>
      <w:r w:rsidRPr="001E7FEF">
        <w:rPr>
          <w:rFonts w:ascii="Times New Roman" w:hAnsi="Times New Roman" w:cs="Times New Roman"/>
          <w:noProof/>
          <w:sz w:val="28"/>
          <w:szCs w:val="28"/>
          <w:vertAlign w:val="superscript"/>
          <w:lang w:eastAsia="ar-SA"/>
        </w:rPr>
        <w:t>0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С;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обратной сетевой воды – 70</w:t>
      </w:r>
      <w:r w:rsidRPr="001E7FEF">
        <w:rPr>
          <w:rFonts w:ascii="Times New Roman" w:hAnsi="Times New Roman" w:cs="Times New Roman"/>
          <w:noProof/>
          <w:sz w:val="28"/>
          <w:szCs w:val="28"/>
          <w:vertAlign w:val="superscript"/>
          <w:lang w:eastAsia="ar-SA"/>
        </w:rPr>
        <w:t>0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Система теплоснабжения: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четырехтрубная;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закрытая;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независимая.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Проектом предусмотреть: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установку 2-х блочно-модульных котельных с современными водогрейными котлами, с КПД не ниже 0,94;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ХВО – комплексонаты;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узлы учета всех видов энергоресерсов, в том числе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(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GSM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) и автоматическую передачу </w:t>
      </w:r>
      <w:r w:rsidRPr="001E7FEF">
        <w:rPr>
          <w:rFonts w:ascii="Times New Roman" w:hAnsi="Times New Roman" w:cs="Times New Roman"/>
          <w:noProof/>
          <w:sz w:val="28"/>
          <w:szCs w:val="28"/>
          <w:lang w:val="en-US" w:eastAsia="ar-SA"/>
        </w:rPr>
        <w:t>SMS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– сообщений при возникновении диагностируемой ситуации;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средства автоматического регулирования, защиты, контроля и сигнализации (в том числе, регулирования температуры теплоносителя в зависимости от температуры наружного воздуха, согласно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обслуживания персонала.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Котельная должна быть защищена от несанкционированного доступа внутрь.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На диспетчерский пульт (промбаза АО «Теплосеть» по  бульвару Мира, 21) должны быть вынесены сигналы (световые и звуковые):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неисправности оборудования, при этом в котельной фиксируется причина вызова: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уменьшение разрежения в топке;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погасание факела горелок;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повышение температуры воды на выходе из котла;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повышение и понижение давления воды на выходе из котла;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неисправности цепей защиты, включая исчезновение напряжения;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сигнал срабатывания главного быстродействующего запорного клапанагазоснабжения котельной;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сигнал при достижении загазованности помещения 10% нижнего предела воспламеняемости природного газа;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lastRenderedPageBreak/>
        <w:t>сигнал о несанкционированном доступе в здание котельной (охранная сигнализация);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сигнал о возгорании в помещениях котельной (пожарная сигнализация).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На диспетчерский пульт (промбаза АО «Теплосеть» по бульвару Мира, 21) должна передаваться оперативная информация: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расход газа;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давление газа в трубопроводах перед котлами;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давление воды в подающем и обратном трубопроводах;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разрежение в топках котлов;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воды в котлах;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работа насосов;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наличие напряжения электропитания.</w:t>
      </w:r>
    </w:p>
    <w:p w:rsidR="001E7FEF" w:rsidRPr="001E7FEF" w:rsidRDefault="001E7FEF" w:rsidP="001E7FEF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Способ передачи информации в диспетчерскую: 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радиостанцией по радиочастотному каналу.</w:t>
      </w:r>
    </w:p>
    <w:p w:rsidR="001E7FEF" w:rsidRPr="001E7FEF" w:rsidRDefault="001E7FEF" w:rsidP="001E7F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1E7FEF" w:rsidRPr="001E7FEF" w:rsidRDefault="001E7FEF" w:rsidP="001E7FEF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Реконструкция трубопроводов 1 главной тепловой сети от ТК 1/9 ФД</w:t>
      </w:r>
    </w:p>
    <w:p w:rsidR="001E7FEF" w:rsidRPr="001E7FEF" w:rsidRDefault="001E7FEF" w:rsidP="001E7FEF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«Кавказ» до ТК 1/11 по улице Гагарина, 6 диаметром 500 мм с заменой на трубу с предварительно нанесенной ППУ изоляцией</w:t>
      </w:r>
    </w:p>
    <w:p w:rsidR="001E7FEF" w:rsidRPr="001E7FEF" w:rsidRDefault="001E7FEF" w:rsidP="001E7F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Исходные данные для проектирования: 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1. Параметры теплоснабжения:</w:t>
      </w:r>
    </w:p>
    <w:p w:rsidR="001E7FEF" w:rsidRPr="001E7FEF" w:rsidRDefault="001E7FEF" w:rsidP="001E7FEF">
      <w:pPr>
        <w:spacing w:after="0" w:line="240" w:lineRule="auto"/>
        <w:ind w:left="708" w:firstLine="1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прямой сетевой воды в отопительный период - 110 °С; температура обратной сетевой воды в отопительный период - 70 °С;</w:t>
      </w:r>
    </w:p>
    <w:p w:rsidR="001E7FEF" w:rsidRPr="001E7FEF" w:rsidRDefault="001E7FEF" w:rsidP="001E7FEF">
      <w:pPr>
        <w:spacing w:after="0" w:line="240" w:lineRule="auto"/>
        <w:ind w:left="708" w:firstLine="1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прямой сетевой воды в межотопительный период - 70 °С;</w:t>
      </w:r>
    </w:p>
    <w:p w:rsidR="001E7FEF" w:rsidRPr="001E7FEF" w:rsidRDefault="001E7FEF" w:rsidP="001E7FEF">
      <w:pPr>
        <w:spacing w:after="0" w:line="240" w:lineRule="auto"/>
        <w:ind w:left="708" w:firstLine="1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обратной сетевой воды в межотопительный период - 42°С.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Давление в точке присоединения: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в подающем трубопроводе Р1= 6,0 кгс/см</w:t>
      </w:r>
      <w:r w:rsidRPr="001E7FEF">
        <w:rPr>
          <w:rFonts w:ascii="Times New Roman" w:hAnsi="Times New Roman" w:cs="Times New Roman"/>
          <w:noProof/>
          <w:sz w:val="28"/>
          <w:szCs w:val="28"/>
          <w:vertAlign w:val="superscript"/>
          <w:lang w:eastAsia="ar-SA"/>
        </w:rPr>
        <w:t>2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в обратном трубопроводе Р2 = 3,5 кгс/см</w:t>
      </w:r>
      <w:r w:rsidRPr="001E7FEF">
        <w:rPr>
          <w:rFonts w:ascii="Times New Roman" w:hAnsi="Times New Roman" w:cs="Times New Roman"/>
          <w:noProof/>
          <w:sz w:val="28"/>
          <w:szCs w:val="28"/>
          <w:vertAlign w:val="superscript"/>
          <w:lang w:eastAsia="ar-SA"/>
        </w:rPr>
        <w:t>2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2. Система теплоснабжения: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двухтрубная;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закрытая;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диаметр трубопроводов - 500 мм.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3. Проектом предусмотреть: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прокладку тепловой сети трубопроводами предварительно изолированными пенополиуретановой изоляцией с учетом СОДК;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компенсирующие устройства для компенсации тепловых удлинений трубопроводов тепловой сети, самокомпенсацию;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запорную арматуру в тепловых камерах: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у точки присоединения, в узлах ответвлений, в том числе на трубопроводах к отдельным зданиям;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штуцера с запорной арматурой в низших точках трубопроводов для спуска воды (спускные устройства);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lastRenderedPageBreak/>
        <w:t>сигнал при достижении загазованности помещения 10% нижнего предела воспламеняемости природного газа;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сигнал о несанкционированном доступе в здание котельной (охранная сигнализация);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сигнал о возгорании в помещениях котельной (пожарная сигнализация).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На диспетчерский пульт (промбаза АО «Теплосеть» по бульвару Мира, 21) должна передаваться оперативная информация: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расход газа;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давление газа в трубопроводах перед котлами;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давление воды в подающем и обратном трубопроводах;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разрежение в топках котлов;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температура воды в котлах;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работа насосов;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наличие напряжения электропитания.</w:t>
      </w:r>
    </w:p>
    <w:p w:rsidR="001E7FEF" w:rsidRPr="001E7FEF" w:rsidRDefault="001E7FEF" w:rsidP="001E7FE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Способ передачи информации в диспетчерскую: радиостанцией по радиочастотному каналу.</w:t>
      </w:r>
    </w:p>
    <w:p w:rsidR="001E7FEF" w:rsidRPr="001E7FEF" w:rsidRDefault="001E7FEF" w:rsidP="001E7F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1E7FEF" w:rsidRPr="001E7FEF" w:rsidRDefault="001E7FEF" w:rsidP="001E7FEF">
      <w:pPr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Реконструкция трубопроводов 2 главной тепловой сети от ТК 2/9 в сторону ТК 2/10 по Пятигорскому шоссе 25 и от ТК 2/10А в сторону ТК 2/12 по Бульвару Мира 21 диаметром 500 мм с заменой на трубу с предварительно нанесенной ППУ изоляцией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Исходные данные для проектирования: 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1.Параметры теплоснабжения: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прямой сетевой воды в отопительный период – 110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обратной сетевой воды в отопительный период - 70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прямой сетевой воды в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период – 70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обратной сетевой воды в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период - 42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Давление в точке присоединения: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в подающем трубопроводе Р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= 5,2 кгс/см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в обратном трубопроводе Р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= 4,0 кгс/см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2. Система теплоснабжения: 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двухтрубная;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EF">
        <w:rPr>
          <w:rFonts w:ascii="Times New Roman" w:hAnsi="Times New Roman" w:cs="Times New Roman"/>
          <w:sz w:val="28"/>
          <w:szCs w:val="28"/>
        </w:rPr>
        <w:t>закрытая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диаметр трубопроводов - 500 мм.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 Проектом предусмотреть: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прокладку тепловой сети трубопроводами предварительно изолированными пенополиуретановой изоляцией с учетом СОДК;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самокомпенсацию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запорную арматуру в тепловых камерах: у точки присоединения, в узлах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ответвлений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в том числе на трубопроводах к отдельным зданиям;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lastRenderedPageBreak/>
        <w:t>штуцера с запорной арматурой в низших точках трубопроводов для спуска воды (спускные устройства);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(воздушники);</w:t>
      </w:r>
    </w:p>
    <w:p w:rsidR="001E7FEF" w:rsidRPr="001E7FEF" w:rsidRDefault="001E7FEF" w:rsidP="001E7FE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защиту тепловой сети в местах ее прохождения под автомобильной дорогой (парковкой).</w:t>
      </w:r>
    </w:p>
    <w:p w:rsidR="001E7FEF" w:rsidRPr="001E7FEF" w:rsidRDefault="001E7FEF" w:rsidP="001E7FE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Реконструкция трубопроводов тепловой сети от ТК 2/25 по улице Линейной до ТК 2/28 по улице Железнодорожной диаметром 500 мм с заменой на трубу с предварительно нанесенной ППУ изоляцией (с проколом под ЖД).</w:t>
      </w:r>
    </w:p>
    <w:p w:rsidR="001E7FEF" w:rsidRPr="001E7FEF" w:rsidRDefault="001E7FEF" w:rsidP="001E7FE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Исходные данные для проектирования: </w:t>
      </w:r>
    </w:p>
    <w:p w:rsidR="001E7FEF" w:rsidRPr="001E7FEF" w:rsidRDefault="001E7FEF" w:rsidP="001E7FEF">
      <w:pPr>
        <w:numPr>
          <w:ilvl w:val="0"/>
          <w:numId w:val="9"/>
        </w:numPr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Параметры теплоснабжения: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прямой сетевой воды в отопительный период – 110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обратной сетевой воды в отопительный период - 70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прямой сетевой воды в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период – 70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обратной сетевой воды в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период -        42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Давление в точке присоединения:</w:t>
      </w:r>
    </w:p>
    <w:p w:rsidR="001E7FEF" w:rsidRPr="001E7FEF" w:rsidRDefault="001E7FEF" w:rsidP="001E7FEF">
      <w:pPr>
        <w:tabs>
          <w:tab w:val="left" w:pos="360"/>
        </w:tabs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в подающем трубопроводе Р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= 4,5 кгс/см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в обратном трубопроводе Р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= 3,7 кгс/см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2. Система теплоснабжения: 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двухтрубная;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EF">
        <w:rPr>
          <w:rFonts w:ascii="Times New Roman" w:hAnsi="Times New Roman" w:cs="Times New Roman"/>
          <w:sz w:val="28"/>
          <w:szCs w:val="28"/>
        </w:rPr>
        <w:t>закрытая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диаметр трубопроводов -  500 мм.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 Проектом предусмотреть: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прокладку тепловой сети трубопроводами предварительно изолированными пенополиуретановой изоляцией с учетом СОДК;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самокомпенсацию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запорную арматуру в тепловых камерах: у точки присоединения, в узлах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ответвлений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в том числе на трубопроводах к отдельным зданиям;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штуцера с запорной арматурой в низших точках трубопроводов для спуска воды (спускные устройства);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(воздушники);</w:t>
      </w:r>
    </w:p>
    <w:p w:rsidR="001E7FEF" w:rsidRPr="001E7FEF" w:rsidRDefault="001E7FEF" w:rsidP="001E7FE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защиту тепловой сети в местах ее прохождения под автомобильной дорогой (парковкой).</w:t>
      </w:r>
    </w:p>
    <w:p w:rsidR="001E7FEF" w:rsidRPr="001E7FEF" w:rsidRDefault="001E7FEF" w:rsidP="001E7FE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Переход под железнодорожным полотном выполнить проколом.</w:t>
      </w:r>
    </w:p>
    <w:p w:rsidR="001E7FEF" w:rsidRPr="001E7FEF" w:rsidRDefault="001E7FEF" w:rsidP="001E7FE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Реконструкция сетей ГВС поселка НШК вдоль канала до гребенки диаметром 200 мм с заменой на ПП в ППУ изоляцией</w:t>
      </w:r>
    </w:p>
    <w:p w:rsidR="001E7FEF" w:rsidRPr="001E7FEF" w:rsidRDefault="001E7FEF" w:rsidP="001E7FE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-50" w:hanging="1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E7FEF">
        <w:rPr>
          <w:rFonts w:ascii="Times New Roman" w:hAnsi="Times New Roman" w:cs="Times New Roman"/>
          <w:sz w:val="28"/>
          <w:szCs w:val="28"/>
        </w:rPr>
        <w:tab/>
        <w:t xml:space="preserve">Исходные данные для проектирования: </w:t>
      </w:r>
    </w:p>
    <w:p w:rsidR="001E7FEF" w:rsidRPr="001E7FEF" w:rsidRDefault="001E7FEF" w:rsidP="001E7FEF">
      <w:pPr>
        <w:numPr>
          <w:ilvl w:val="0"/>
          <w:numId w:val="10"/>
        </w:numPr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Параметры теплоносителя: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– 50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left="710" w:right="-5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давление в точке присоединения Р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= 3,0 кгс/см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2. Диаметр трубопровода - 200 мм.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 Проектом предусмотреть: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прокладку трубопровода рециркуляции горячего водоснабжения из полипропилена, предварительно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изолированным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пенополиуретановой изоляцией;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самокомпенсацию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запорную арматуру в узлах ответвлений в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. на трубопроводах к отдельным зданиям;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штуцера с запорной арматурой в низших точках трубопроводов для спуска воды (спускные устройства);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штуцера с запорной арматурой в высших точках трубопроводов для выпуска воздуха (воздушники).</w:t>
      </w: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7FEF">
        <w:rPr>
          <w:rFonts w:ascii="Times New Roman" w:hAnsi="Times New Roman" w:cs="Times New Roman"/>
          <w:sz w:val="28"/>
          <w:szCs w:val="28"/>
        </w:rPr>
        <w:t xml:space="preserve">Реконструкция тепловых сетей 1 главной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тепломагистрали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от ТК 1/7 до ТК 1/8 по улице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Низяева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диаметром 500 мм с заменой на трубу с предварительно нанесенной ППУ изоляцией</w:t>
      </w:r>
      <w:proofErr w:type="gramEnd"/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Исходные данные для проектирования: </w:t>
      </w:r>
    </w:p>
    <w:p w:rsidR="001E7FEF" w:rsidRPr="001E7FEF" w:rsidRDefault="001E7FEF" w:rsidP="001E7FEF">
      <w:pPr>
        <w:numPr>
          <w:ilvl w:val="0"/>
          <w:numId w:val="11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Параметры теплоснабжения: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прямой сетевой воды в отопительный период – 110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обратной сетевой воды в отопительный период - 70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left="710" w:right="-5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прямой сетевой воды в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период – 70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температура обратной сетевой воды в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 xml:space="preserve"> период - 42 </w:t>
      </w:r>
      <w:proofErr w:type="spellStart"/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E7F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left="710" w:right="-5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Давление в точке присоединения:</w:t>
      </w:r>
    </w:p>
    <w:p w:rsidR="001E7FEF" w:rsidRPr="001E7FEF" w:rsidRDefault="001E7FEF" w:rsidP="001E7FEF">
      <w:pPr>
        <w:tabs>
          <w:tab w:val="left" w:pos="360"/>
        </w:tabs>
        <w:spacing w:after="0" w:line="240" w:lineRule="auto"/>
        <w:ind w:left="360" w:right="-50" w:hanging="1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ab/>
      </w:r>
      <w:r w:rsidRPr="001E7FEF">
        <w:rPr>
          <w:rFonts w:ascii="Times New Roman" w:hAnsi="Times New Roman" w:cs="Times New Roman"/>
          <w:sz w:val="28"/>
          <w:szCs w:val="28"/>
        </w:rPr>
        <w:tab/>
        <w:t>в подающем трубопроводе Р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= 6,2 кгс/см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pacing w:after="0" w:line="240" w:lineRule="auto"/>
        <w:ind w:left="360" w:right="-50" w:hanging="1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ab/>
      </w:r>
      <w:r w:rsidRPr="001E7FEF">
        <w:rPr>
          <w:rFonts w:ascii="Times New Roman" w:hAnsi="Times New Roman" w:cs="Times New Roman"/>
          <w:sz w:val="28"/>
          <w:szCs w:val="28"/>
        </w:rPr>
        <w:tab/>
        <w:t>в обратном трубопроводе Р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= 3,3 кгс/см</w:t>
      </w:r>
      <w:r w:rsidRPr="001E7F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7FEF">
        <w:rPr>
          <w:rFonts w:ascii="Times New Roman" w:hAnsi="Times New Roman" w:cs="Times New Roman"/>
          <w:sz w:val="28"/>
          <w:szCs w:val="28"/>
        </w:rPr>
        <w:t>.</w:t>
      </w:r>
    </w:p>
    <w:p w:rsidR="001E7FEF" w:rsidRPr="001E7FEF" w:rsidRDefault="001E7FEF" w:rsidP="001E7FEF">
      <w:pPr>
        <w:spacing w:after="0" w:line="240" w:lineRule="auto"/>
        <w:ind w:left="851" w:right="-5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2. Система теплоснабжения: </w:t>
      </w:r>
    </w:p>
    <w:p w:rsidR="001E7FEF" w:rsidRPr="001E7FEF" w:rsidRDefault="001E7FEF" w:rsidP="001E7FEF">
      <w:pPr>
        <w:spacing w:after="0" w:line="240" w:lineRule="auto"/>
        <w:ind w:left="851" w:right="-5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двухтрубная;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FEF">
        <w:rPr>
          <w:rFonts w:ascii="Times New Roman" w:hAnsi="Times New Roman" w:cs="Times New Roman"/>
          <w:sz w:val="28"/>
          <w:szCs w:val="28"/>
        </w:rPr>
        <w:t>закрытая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tabs>
          <w:tab w:val="left" w:pos="360"/>
        </w:tabs>
        <w:suppressAutoHyphens/>
        <w:spacing w:after="0" w:line="240" w:lineRule="auto"/>
        <w:ind w:left="284" w:right="-50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ab/>
      </w:r>
      <w:r w:rsidRPr="001E7FEF">
        <w:rPr>
          <w:rFonts w:ascii="Times New Roman" w:hAnsi="Times New Roman" w:cs="Times New Roman"/>
          <w:sz w:val="28"/>
          <w:szCs w:val="28"/>
        </w:rPr>
        <w:tab/>
        <w:t>диаметр трубопроводов - 500 мм.</w:t>
      </w:r>
    </w:p>
    <w:p w:rsidR="001E7FEF" w:rsidRPr="001E7FEF" w:rsidRDefault="001E7FEF" w:rsidP="001E7FEF">
      <w:pPr>
        <w:spacing w:after="0" w:line="240" w:lineRule="auto"/>
        <w:ind w:left="851" w:right="-5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3. Проектом предусмотреть: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прокладку тепловой сети трубопроводами предварительно изолированными пенополиуретановой изоляцией с учетом СОДК;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компенсирующие устройства для компенсации тепловых удлинений трубопроводов тепловой сети, </w:t>
      </w:r>
      <w:proofErr w:type="spellStart"/>
      <w:r w:rsidRPr="001E7FEF">
        <w:rPr>
          <w:rFonts w:ascii="Times New Roman" w:hAnsi="Times New Roman" w:cs="Times New Roman"/>
          <w:sz w:val="28"/>
          <w:szCs w:val="28"/>
        </w:rPr>
        <w:t>самокомпенсацию</w:t>
      </w:r>
      <w:proofErr w:type="spellEnd"/>
      <w:r w:rsidRPr="001E7FEF">
        <w:rPr>
          <w:rFonts w:ascii="Times New Roman" w:hAnsi="Times New Roman" w:cs="Times New Roman"/>
          <w:sz w:val="28"/>
          <w:szCs w:val="28"/>
        </w:rPr>
        <w:t>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запорную арматуру в тепловых камерах: у точки присоединения, в узлах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ответвлений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 xml:space="preserve"> в том числе на трубопроводах к отдельным зданиям;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штуцера с запорной арматурой в низших точках трубопроводов для спуска воды (спускные устройства);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lastRenderedPageBreak/>
        <w:t>штуцера с запорной арматурой в высших точках трубопроводов для выпуска воздуха (воздушники);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>защиту тепловой сети в местах ее прохождения под автомобильной дорогой (парковкой).</w:t>
      </w: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E7FEF">
        <w:rPr>
          <w:rFonts w:ascii="Times New Roman" w:hAnsi="Times New Roman" w:cs="Times New Roman"/>
          <w:sz w:val="28"/>
          <w:szCs w:val="28"/>
        </w:rPr>
        <w:t xml:space="preserve">Строительство БМК по улице </w:t>
      </w:r>
      <w:proofErr w:type="gramStart"/>
      <w:r w:rsidRPr="001E7FEF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1E7FEF">
        <w:rPr>
          <w:rFonts w:ascii="Times New Roman" w:hAnsi="Times New Roman" w:cs="Times New Roman"/>
          <w:sz w:val="28"/>
          <w:szCs w:val="28"/>
        </w:rPr>
        <w:t>, 84, взамен котельной № 1</w:t>
      </w:r>
    </w:p>
    <w:p w:rsidR="001E7FEF" w:rsidRPr="001E7FEF" w:rsidRDefault="001E7FEF" w:rsidP="001E7FE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Исходные данные для проектирования: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Тепловая нагрузка: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всего – 0,9 Гкал/час (уточнить при проектировании).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Параметры теплоснабжения: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температура прямой сетевой воды – 95 </w:t>
      </w:r>
      <w:r w:rsidRPr="001E7FE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температура обратной сетевой воды - 70 </w:t>
      </w:r>
      <w:r w:rsidRPr="001E7FE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Система теплоснабжения: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четырехтрубная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закрытая;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независимая.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Проектом предусмотреть: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установку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блочно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-модульной котельной с современными водогрейными котлами, с КПД не ниже 0,94;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ХВО –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комплексонаты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узлы учета всех видов 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энергоресурсов</w:t>
      </w:r>
      <w:proofErr w:type="gram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(GSM) и автоматическую передачу SMS- сообщений при возникновении диагностируемой ситуации;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средства автоматического регулирования, защиты, контроля и сигнализации (в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т.ч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регулирования температуры теплоносителя в зависимости от температуры наружного воздуха, 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</w:t>
      </w:r>
      <w:proofErr w:type="gram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теплопотребляющих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установок без постоянного обслуживающего персонала.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Котельная должна быть защищена от несанкционированного доступа внутрь.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г. Невинномысск по бульвару Мира, 21) должны быть вынесены сигналы (световые и звуковые):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1) неисправности оборудования, при этом в котельной фиксируется причина вызова: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уменьшение разрежения в топке;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погасание факела горелок;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повышение температуры воды на выходе из котла;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повышение и понижение давления воды на выходе из котла;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неисправности цепей защиты, включая исчезновение напряжения.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2) сигнал срабатывания главного быстродействующего запорного клапана газоснабжения котельной;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3) сигнал при достижении загазованности помещения 10% нижнего предела воспламеняемости природного газа;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4) сигнал о несанкционированном доступе в здание котельной (охранная сигнализация);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5) сигнал о возгорании в помещениях котельной (пожарная сигнализация).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г. Невинномысск по бульвару Мира, 21) должна передаваться оперативная информация: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расход газа;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давление газа в трубопроводах перед котлами;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давление воды в подающем и обратном трубопроводах;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разрежение в топках котлов;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температура воды в котлах;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работа насосов;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наличие напряжения электропитания.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Способ передачи информации в диспетчерскую – радиостанцией по радиочастотному каналу.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uppressAutoHyphens/>
        <w:spacing w:after="0" w:line="240" w:lineRule="auto"/>
        <w:ind w:right="-5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Строительство БМК по ул. 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Школьная</w:t>
      </w:r>
      <w:proofErr w:type="gram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52, взамен котельной № 7</w:t>
      </w:r>
    </w:p>
    <w:p w:rsidR="001E7FEF" w:rsidRPr="001E7FEF" w:rsidRDefault="001E7FEF" w:rsidP="001E7FEF">
      <w:pPr>
        <w:suppressAutoHyphens/>
        <w:spacing w:after="0" w:line="240" w:lineRule="auto"/>
        <w:ind w:right="-51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E7FEF" w:rsidRPr="001E7FEF" w:rsidRDefault="001E7FEF" w:rsidP="001E7FEF">
      <w:pPr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Исходные данные для проектирования: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Тепловая нагрузка: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всего – 0, 20 Гкал/час (уточнить при проектировании).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Параметры теплоснабжения: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температура прямой сетевой воды – 95 </w:t>
      </w:r>
      <w:r w:rsidRPr="001E7FE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температура обратной сетевой воды - 70 </w:t>
      </w:r>
      <w:r w:rsidRPr="001E7FE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Система теплоснабжения: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двухтрубная;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закрытая;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независимая.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Проектом предусмотреть: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смену существующих водогрейных котлов на современные водогрейные котлы с КПД не ниже 0,91;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ХВО –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комплексонаты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узлы учета всех видов 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энергоресурсов</w:t>
      </w:r>
      <w:proofErr w:type="gram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</w:t>
      </w: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(GSM) и автоматическую передачу SMS- сообщений при возникновении диагностируемой ситуации;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средства автоматического регулирования, защиты, контроля и сигнализации (в том числе регулирования температуры теплоносителя в зависимости от температуры наружного воздуха 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</w:t>
      </w:r>
      <w:proofErr w:type="gram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теплопотребляющих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установок без постоянного обслуживающего персонала;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запуск котлов при аварийном их отключении должен производиться после устранения неисправностей вручную.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Котельная должна быть защищена от несанкционированного доступа внутрь.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г. Невинномысск по бульвару Мира, 21) должны быть вынесены сигналы (световые и звуковые):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1) неисправности оборудования, при этом в котельной фиксируется причина вызова: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уменьшение разрежения в топке;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погасание факела горелок;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повышение температуры воды на выходе из котла;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повышение давления воды на выходе из котла;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неисправности цепей защиты, включая исчезновение напряжения.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2) сигнал срабатывания главного быстродействующего запорного клапана газоснабжения котельной;</w:t>
      </w: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3) сигнал при достижении загазованности помещения 10% нижнего предела воспламеняемости природного газа;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4) сигнал о несанкционированном доступе в здание котельной (охранная сигнализация);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5) сигнал о возгорании в помещениях котельной (пожарная сигнализация).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г. Невинномысск по бульвару Мира, 21) должна передаваться оперативная информация: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расход газа;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давление газа в трубопроводах перед котлами;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давление воды в подающем и обратном трубопроводах;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разрежение в топках котлов;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температура воды в котлах;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работа насосов;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наличие напряжения электропитания. </w:t>
      </w:r>
    </w:p>
    <w:p w:rsidR="001E7FEF" w:rsidRPr="001E7FEF" w:rsidRDefault="001E7FEF" w:rsidP="001E7FEF">
      <w:pPr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Способ передачи информации в диспетчерскую – радиостанцией по радиочастотному каналу. </w:t>
      </w:r>
    </w:p>
    <w:p w:rsidR="001E7FEF" w:rsidRPr="001E7FEF" w:rsidRDefault="001E7FEF" w:rsidP="001E7FEF">
      <w:pPr>
        <w:suppressAutoHyphens/>
        <w:spacing w:after="0" w:line="240" w:lineRule="auto"/>
        <w:ind w:right="-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Строительство БМК по улице 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Кооперативная</w:t>
      </w:r>
      <w:proofErr w:type="gram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98, взамен котельной № 12</w:t>
      </w:r>
    </w:p>
    <w:p w:rsidR="001E7FEF" w:rsidRPr="001E7FEF" w:rsidRDefault="001E7FEF" w:rsidP="001E7FEF">
      <w:pPr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E7FEF" w:rsidRPr="001E7FEF" w:rsidRDefault="001E7FEF" w:rsidP="001E7FEF">
      <w:pPr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Исходные данные для проектирования: </w:t>
      </w:r>
    </w:p>
    <w:p w:rsidR="001E7FEF" w:rsidRPr="001E7FEF" w:rsidRDefault="001E7FEF" w:rsidP="001E7FEF">
      <w:pPr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Тепловая нагрузка: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всего – 0,58 Гкал/час (уточнить при проектировании).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Параметры теплоснабжения: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температура прямой сетевой воды – 95 </w:t>
      </w:r>
      <w:r w:rsidRPr="001E7FE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температура обратной сетевой воды - 70 </w:t>
      </w:r>
      <w:r w:rsidRPr="001E7FE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0</w:t>
      </w: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Система теплоснабжения: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двухтрубная;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закрытая;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независимая.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Проектом предусмотреть: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смену существующих водогрейных котлов на современные водогрейные котлы с КПД не ниже 0,94;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ХВО –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комплексонаты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узлы учета всех видов 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энергоресурсов</w:t>
      </w:r>
      <w:proofErr w:type="gram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том числе электроэнергии, тепла, воды и газа с оборудованием, обеспечивающим дистанционный сбор результатов измерений по телефонным линиям и каналам сотовой связи (GSM) и автоматическую передачу SMS- сообщений при возникновении диагностируемой ситуации;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средства автоматического регулирования, защиты, контроля и сигнализации (в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т.ч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регулирования температуры теплоносителя в зависимости от температуры наружного воздуха 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</w:t>
      </w:r>
      <w:proofErr w:type="gram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температурного графика)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теплопотребляющих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установок без постоянного обслуживающего персонала;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запуск котлов при аварийном их отключении должен производиться после устранения неисправностей вручную.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Котельная должна быть защищена от несанкционированного доступа внутрь.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г. Невинномысск по бульвару Мира, 21) должны быть вынесены сигналы (световые и звуковые):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1) неисправности оборудования, при этом в котельной фиксируется причина вызова: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повышение или понижение давления газа перед горелками;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уменьшение разрежения в топке;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погасание факела горелок;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повышение температуры воды на выходе из котла;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повышение давления воды на выходе из котла;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неисправности цепей защиты, включая исчезновение напряжения;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2) сигнал срабатывания главного быстродействующего запорного клапана газоснабжения котельной;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3) сигнал при достижении загазованности помещения 10% нижнего предела воспламеняемости природного газа;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4) сигнал о несанкционированном доступе в здание котельной (охранная сигнализация);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5) сигнал о возгорании в помещениях котельной (пожарная сигнализация).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диспетчерский пульт (</w:t>
      </w:r>
      <w:proofErr w:type="spell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промбаза</w:t>
      </w:r>
      <w:proofErr w:type="spellEnd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АО «Теплосеть» г. Невинномысск по бульвар Мира, 21) должна передаваться оперативная информация: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расход газа;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давление газа в трубопроводах перед котлами;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температура воды в подающем и обратном трубопроводах;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давление воды в подающем и обратном трубопроводах;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разрежение в топках котлов;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температура воды в котлах;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работа насосов;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наличие напряжения электропитания. </w:t>
      </w:r>
    </w:p>
    <w:p w:rsidR="001E7FEF" w:rsidRPr="001E7FEF" w:rsidRDefault="001E7FEF" w:rsidP="001E7FEF">
      <w:pPr>
        <w:suppressAutoHyphens/>
        <w:spacing w:after="0" w:line="240" w:lineRule="auto"/>
        <w:ind w:right="-50" w:firstLine="709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Способ передачи информации в диспетчерскую – радиостанцией по радиочастотному каналу</w:t>
      </w:r>
      <w:proofErr w:type="gramStart"/>
      <w:r w:rsidRPr="001E7F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1E7FEF">
        <w:rPr>
          <w:rFonts w:ascii="Times New Roman" w:hAnsi="Times New Roman" w:cs="Times New Roman"/>
          <w:noProof/>
          <w:sz w:val="28"/>
          <w:szCs w:val="28"/>
          <w:lang w:eastAsia="ar-SA"/>
        </w:rPr>
        <w:t>».</w:t>
      </w:r>
      <w:proofErr w:type="gramEnd"/>
    </w:p>
    <w:p w:rsidR="001E7FEF" w:rsidRPr="001E7FEF" w:rsidRDefault="001E7FEF" w:rsidP="001E7FE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E7FEF" w:rsidRPr="001E7FEF" w:rsidRDefault="001E7FEF" w:rsidP="001E7FE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  <w:lang w:eastAsia="ar-SA"/>
        </w:rPr>
        <w:t>Первый заместитель главы администрации</w:t>
      </w:r>
    </w:p>
    <w:p w:rsidR="001E7FEF" w:rsidRPr="001E7FEF" w:rsidRDefault="001E7FEF" w:rsidP="001E7FEF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7FEF">
        <w:rPr>
          <w:rFonts w:ascii="Times New Roman" w:hAnsi="Times New Roman" w:cs="Times New Roman"/>
          <w:sz w:val="28"/>
          <w:szCs w:val="28"/>
          <w:lang w:eastAsia="ar-SA"/>
        </w:rPr>
        <w:t>города Невинномысска                                                                     В.Э. Соколюк</w:t>
      </w:r>
      <w:bookmarkStart w:id="0" w:name="_GoBack"/>
      <w:bookmarkEnd w:id="0"/>
    </w:p>
    <w:sectPr w:rsidR="001E7FEF" w:rsidRPr="001E7FEF" w:rsidSect="001E7FEF">
      <w:headerReference w:type="default" r:id="rId16"/>
      <w:headerReference w:type="first" r:id="rId17"/>
      <w:pgSz w:w="11909" w:h="16834"/>
      <w:pgMar w:top="1418" w:right="567" w:bottom="1134" w:left="1985" w:header="720" w:footer="59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50" w:rsidRDefault="00A57650" w:rsidP="00922A55">
      <w:pPr>
        <w:spacing w:after="0" w:line="240" w:lineRule="auto"/>
      </w:pPr>
      <w:r>
        <w:separator/>
      </w:r>
    </w:p>
  </w:endnote>
  <w:endnote w:type="continuationSeparator" w:id="0">
    <w:p w:rsidR="00A57650" w:rsidRDefault="00A57650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50" w:rsidRDefault="00A57650" w:rsidP="00922A55">
      <w:pPr>
        <w:spacing w:after="0" w:line="240" w:lineRule="auto"/>
      </w:pPr>
      <w:r>
        <w:separator/>
      </w:r>
    </w:p>
  </w:footnote>
  <w:footnote w:type="continuationSeparator" w:id="0">
    <w:p w:rsidR="00A57650" w:rsidRDefault="00A57650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EF" w:rsidRDefault="001E7FEF">
    <w:pPr>
      <w:pStyle w:val="a3"/>
      <w:jc w:val="center"/>
    </w:pPr>
  </w:p>
  <w:p w:rsidR="001E7FEF" w:rsidRDefault="001E7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EF" w:rsidRDefault="001E7F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7CEB">
      <w:rPr>
        <w:noProof/>
      </w:rPr>
      <w:t>21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EF" w:rsidRDefault="001E7F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E8CCC2"/>
    <w:lvl w:ilvl="0">
      <w:numFmt w:val="bullet"/>
      <w:lvlText w:val="*"/>
      <w:lvlJc w:val="left"/>
    </w:lvl>
  </w:abstractNum>
  <w:abstractNum w:abstractNumId="1">
    <w:nsid w:val="28F919E8"/>
    <w:multiLevelType w:val="hybridMultilevel"/>
    <w:tmpl w:val="E7AC7916"/>
    <w:lvl w:ilvl="0" w:tplc="7CB49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A4798E"/>
    <w:multiLevelType w:val="hybridMultilevel"/>
    <w:tmpl w:val="FC806182"/>
    <w:lvl w:ilvl="0" w:tplc="54E64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2776A"/>
    <w:multiLevelType w:val="hybridMultilevel"/>
    <w:tmpl w:val="CF0A731E"/>
    <w:lvl w:ilvl="0" w:tplc="FFEE18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26C72"/>
    <w:multiLevelType w:val="hybridMultilevel"/>
    <w:tmpl w:val="A44EE5A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B002EDE8">
      <w:start w:val="1"/>
      <w:numFmt w:val="decimal"/>
      <w:lvlText w:val="%2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71AA641D"/>
    <w:multiLevelType w:val="singleLevel"/>
    <w:tmpl w:val="F5B6F2F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6">
    <w:nsid w:val="77B0794B"/>
    <w:multiLevelType w:val="hybridMultilevel"/>
    <w:tmpl w:val="ED600FF6"/>
    <w:lvl w:ilvl="0" w:tplc="E9A4F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75FB1"/>
    <w:rsid w:val="00077A94"/>
    <w:rsid w:val="00085AAC"/>
    <w:rsid w:val="00096996"/>
    <w:rsid w:val="000A6C98"/>
    <w:rsid w:val="000B1C89"/>
    <w:rsid w:val="001025CE"/>
    <w:rsid w:val="0012618E"/>
    <w:rsid w:val="001632FC"/>
    <w:rsid w:val="00195F93"/>
    <w:rsid w:val="001A7BED"/>
    <w:rsid w:val="001B1E5F"/>
    <w:rsid w:val="001B479E"/>
    <w:rsid w:val="001C14FA"/>
    <w:rsid w:val="001C1EE8"/>
    <w:rsid w:val="001E1368"/>
    <w:rsid w:val="001E7FEF"/>
    <w:rsid w:val="002142D0"/>
    <w:rsid w:val="00216F25"/>
    <w:rsid w:val="00230CF6"/>
    <w:rsid w:val="00234F10"/>
    <w:rsid w:val="00240EC5"/>
    <w:rsid w:val="002420FD"/>
    <w:rsid w:val="00243D67"/>
    <w:rsid w:val="00256609"/>
    <w:rsid w:val="002601CC"/>
    <w:rsid w:val="00260825"/>
    <w:rsid w:val="002617E0"/>
    <w:rsid w:val="00261895"/>
    <w:rsid w:val="002654D5"/>
    <w:rsid w:val="00265959"/>
    <w:rsid w:val="002667A6"/>
    <w:rsid w:val="00286AA4"/>
    <w:rsid w:val="002900C0"/>
    <w:rsid w:val="00295AF3"/>
    <w:rsid w:val="00295E2A"/>
    <w:rsid w:val="002C1AA1"/>
    <w:rsid w:val="002C1DF8"/>
    <w:rsid w:val="002C5F5F"/>
    <w:rsid w:val="002D6CDC"/>
    <w:rsid w:val="002F64BE"/>
    <w:rsid w:val="00310093"/>
    <w:rsid w:val="00346B93"/>
    <w:rsid w:val="00346C4E"/>
    <w:rsid w:val="00354907"/>
    <w:rsid w:val="003620A9"/>
    <w:rsid w:val="003731A4"/>
    <w:rsid w:val="00392513"/>
    <w:rsid w:val="003A6326"/>
    <w:rsid w:val="003C74C1"/>
    <w:rsid w:val="003D481F"/>
    <w:rsid w:val="003E3370"/>
    <w:rsid w:val="00402974"/>
    <w:rsid w:val="00402A4B"/>
    <w:rsid w:val="00426F4A"/>
    <w:rsid w:val="00444E65"/>
    <w:rsid w:val="00494EB3"/>
    <w:rsid w:val="004D4A08"/>
    <w:rsid w:val="004F66FA"/>
    <w:rsid w:val="004F74B8"/>
    <w:rsid w:val="00542375"/>
    <w:rsid w:val="00561D9A"/>
    <w:rsid w:val="00566336"/>
    <w:rsid w:val="00570041"/>
    <w:rsid w:val="005843DB"/>
    <w:rsid w:val="005874CD"/>
    <w:rsid w:val="005952EC"/>
    <w:rsid w:val="005A0934"/>
    <w:rsid w:val="005A199F"/>
    <w:rsid w:val="005A285F"/>
    <w:rsid w:val="005D3642"/>
    <w:rsid w:val="005D626E"/>
    <w:rsid w:val="005E35AE"/>
    <w:rsid w:val="005E659B"/>
    <w:rsid w:val="005F0ED8"/>
    <w:rsid w:val="00603486"/>
    <w:rsid w:val="00643BE3"/>
    <w:rsid w:val="00652846"/>
    <w:rsid w:val="0065323C"/>
    <w:rsid w:val="00656147"/>
    <w:rsid w:val="0066524A"/>
    <w:rsid w:val="006723D1"/>
    <w:rsid w:val="006969A3"/>
    <w:rsid w:val="006D7504"/>
    <w:rsid w:val="006F2E22"/>
    <w:rsid w:val="00704EC0"/>
    <w:rsid w:val="00712430"/>
    <w:rsid w:val="00730E5D"/>
    <w:rsid w:val="00744C03"/>
    <w:rsid w:val="00772C45"/>
    <w:rsid w:val="00776A4C"/>
    <w:rsid w:val="00786A03"/>
    <w:rsid w:val="007B30E2"/>
    <w:rsid w:val="007E6313"/>
    <w:rsid w:val="00801CC9"/>
    <w:rsid w:val="00802F2D"/>
    <w:rsid w:val="00847C54"/>
    <w:rsid w:val="00854433"/>
    <w:rsid w:val="0086322B"/>
    <w:rsid w:val="00872A7D"/>
    <w:rsid w:val="008C5B6A"/>
    <w:rsid w:val="008E373C"/>
    <w:rsid w:val="008F77B6"/>
    <w:rsid w:val="0092059E"/>
    <w:rsid w:val="00922A55"/>
    <w:rsid w:val="00933E4C"/>
    <w:rsid w:val="009503C5"/>
    <w:rsid w:val="00960B87"/>
    <w:rsid w:val="009B141C"/>
    <w:rsid w:val="009E1ADE"/>
    <w:rsid w:val="009E2DA3"/>
    <w:rsid w:val="009E494B"/>
    <w:rsid w:val="009F3815"/>
    <w:rsid w:val="00A16020"/>
    <w:rsid w:val="00A17721"/>
    <w:rsid w:val="00A21557"/>
    <w:rsid w:val="00A27DDB"/>
    <w:rsid w:val="00A313A0"/>
    <w:rsid w:val="00A57650"/>
    <w:rsid w:val="00A62D80"/>
    <w:rsid w:val="00A64E08"/>
    <w:rsid w:val="00A7462D"/>
    <w:rsid w:val="00A75832"/>
    <w:rsid w:val="00A776AE"/>
    <w:rsid w:val="00A94AD3"/>
    <w:rsid w:val="00AA3E79"/>
    <w:rsid w:val="00AB19BD"/>
    <w:rsid w:val="00AE6E13"/>
    <w:rsid w:val="00B3018E"/>
    <w:rsid w:val="00B42D5A"/>
    <w:rsid w:val="00B53623"/>
    <w:rsid w:val="00B72473"/>
    <w:rsid w:val="00B97CEB"/>
    <w:rsid w:val="00BB44F2"/>
    <w:rsid w:val="00C04B93"/>
    <w:rsid w:val="00C04FC1"/>
    <w:rsid w:val="00C511A4"/>
    <w:rsid w:val="00C57B62"/>
    <w:rsid w:val="00C71DC4"/>
    <w:rsid w:val="00C94C6B"/>
    <w:rsid w:val="00CB135E"/>
    <w:rsid w:val="00CB3E20"/>
    <w:rsid w:val="00CB5602"/>
    <w:rsid w:val="00CC01CD"/>
    <w:rsid w:val="00CD396C"/>
    <w:rsid w:val="00CE4AEB"/>
    <w:rsid w:val="00D013CA"/>
    <w:rsid w:val="00D4468E"/>
    <w:rsid w:val="00D61E2C"/>
    <w:rsid w:val="00D64040"/>
    <w:rsid w:val="00D74F29"/>
    <w:rsid w:val="00D84258"/>
    <w:rsid w:val="00DA5412"/>
    <w:rsid w:val="00DC5A1E"/>
    <w:rsid w:val="00DE6C82"/>
    <w:rsid w:val="00DF701C"/>
    <w:rsid w:val="00E05110"/>
    <w:rsid w:val="00E13A80"/>
    <w:rsid w:val="00E2241D"/>
    <w:rsid w:val="00E33C9B"/>
    <w:rsid w:val="00E55854"/>
    <w:rsid w:val="00E63A59"/>
    <w:rsid w:val="00E8220D"/>
    <w:rsid w:val="00E9278E"/>
    <w:rsid w:val="00E9314A"/>
    <w:rsid w:val="00EB18CD"/>
    <w:rsid w:val="00EC0151"/>
    <w:rsid w:val="00F03E45"/>
    <w:rsid w:val="00F1098D"/>
    <w:rsid w:val="00F135A2"/>
    <w:rsid w:val="00F257F2"/>
    <w:rsid w:val="00F33A37"/>
    <w:rsid w:val="00F906EE"/>
    <w:rsid w:val="00F913E4"/>
    <w:rsid w:val="00F93DB8"/>
    <w:rsid w:val="00F9561E"/>
    <w:rsid w:val="00FC6180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6911</Words>
  <Characters>39397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2018-05-18T08:07:00Z</cp:lastPrinted>
  <dcterms:created xsi:type="dcterms:W3CDTF">2019-05-22T16:32:00Z</dcterms:created>
  <dcterms:modified xsi:type="dcterms:W3CDTF">2019-05-22T16:32:00Z</dcterms:modified>
</cp:coreProperties>
</file>