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BD5" w:rsidRPr="00BA1BD5" w:rsidRDefault="00BA1BD5" w:rsidP="00BA1BD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1BD5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3B26EA0A" wp14:editId="5EED45E4">
            <wp:extent cx="466725" cy="542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BD5" w:rsidRPr="00BA1BD5" w:rsidRDefault="00BA1BD5" w:rsidP="00BA1BD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1BD5">
        <w:rPr>
          <w:rFonts w:ascii="Times New Roman" w:eastAsia="Calibri" w:hAnsi="Times New Roman" w:cs="Times New Roman"/>
          <w:sz w:val="28"/>
          <w:szCs w:val="28"/>
        </w:rPr>
        <w:t>АДМИНИСТРАЦИЯ ГОРОДА НЕВИННОМЫССКА</w:t>
      </w:r>
    </w:p>
    <w:p w:rsidR="00BA1BD5" w:rsidRPr="00BA1BD5" w:rsidRDefault="00BA1BD5" w:rsidP="00BA1BD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1BD5"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</w:p>
    <w:p w:rsidR="00BA1BD5" w:rsidRPr="00BA1BD5" w:rsidRDefault="00BA1BD5" w:rsidP="00BA1BD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A1BD5" w:rsidRPr="00BA1BD5" w:rsidRDefault="00BA1BD5" w:rsidP="00BA1BD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1BD5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BA1BD5" w:rsidRPr="00BA1BD5" w:rsidRDefault="00BA1BD5" w:rsidP="00BA1BD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A1BD5" w:rsidRPr="00BA1BD5" w:rsidRDefault="00BA1BD5" w:rsidP="00BA1BD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A1BD5" w:rsidRPr="00BA1BD5" w:rsidRDefault="00BA1BD5" w:rsidP="00BA1BD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A1BD5" w:rsidRPr="00BA1BD5" w:rsidRDefault="00BA1BD5" w:rsidP="00BA1BD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1BD5">
        <w:rPr>
          <w:rFonts w:ascii="Times New Roman" w:eastAsia="Calibri" w:hAnsi="Times New Roman" w:cs="Times New Roman"/>
          <w:sz w:val="28"/>
          <w:szCs w:val="28"/>
        </w:rPr>
        <w:t xml:space="preserve">15.04.2021                               г. Невинномысск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№ 683</w:t>
      </w:r>
    </w:p>
    <w:p w:rsidR="00BA1BD5" w:rsidRDefault="00BA1BD5" w:rsidP="00BA1BD5">
      <w:pPr>
        <w:tabs>
          <w:tab w:val="left" w:pos="4140"/>
        </w:tabs>
        <w:spacing w:line="240" w:lineRule="exact"/>
        <w:jc w:val="center"/>
        <w:rPr>
          <w:sz w:val="28"/>
          <w:szCs w:val="28"/>
        </w:rPr>
      </w:pPr>
    </w:p>
    <w:p w:rsidR="00BA1BD5" w:rsidRDefault="00BA1BD5" w:rsidP="00BA1BD5">
      <w:pPr>
        <w:tabs>
          <w:tab w:val="left" w:pos="4140"/>
        </w:tabs>
        <w:spacing w:line="240" w:lineRule="exact"/>
        <w:jc w:val="center"/>
        <w:rPr>
          <w:sz w:val="28"/>
          <w:szCs w:val="28"/>
        </w:rPr>
      </w:pPr>
    </w:p>
    <w:p w:rsidR="00EB452E" w:rsidRDefault="00EB452E" w:rsidP="00CE430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а</w:t>
      </w:r>
      <w:r w:rsidRPr="00EB452E">
        <w:rPr>
          <w:rFonts w:ascii="Times New Roman" w:hAnsi="Times New Roman" w:cs="Times New Roman"/>
          <w:sz w:val="28"/>
          <w:szCs w:val="28"/>
        </w:rPr>
        <w:t>дминистративный регламент предоставления муниципальной услуги по присвоению и аннулированию адреса объекту адресации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города Невинномысска от 22.04.2020 № 654</w:t>
      </w:r>
    </w:p>
    <w:p w:rsidR="00EB452E" w:rsidRDefault="00EB452E" w:rsidP="00CE43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6441" w:rsidRDefault="00496441" w:rsidP="00CE43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452E" w:rsidRDefault="00EB452E" w:rsidP="00531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EB452E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Pr="00EB452E">
        <w:rPr>
          <w:rFonts w:ascii="Times New Roman" w:eastAsia="Times New Roman CYR" w:hAnsi="Times New Roman" w:cs="Times New Roman"/>
          <w:sz w:val="28"/>
          <w:szCs w:val="28"/>
        </w:rPr>
        <w:t xml:space="preserve">Федеральным законом от 27 июля 2010 года </w:t>
      </w:r>
      <w:r w:rsidRPr="00EB452E">
        <w:rPr>
          <w:rFonts w:ascii="Times New Roman" w:eastAsia="Times New Roman CYR" w:hAnsi="Times New Roman" w:cs="Times New Roman"/>
          <w:sz w:val="28"/>
          <w:szCs w:val="28"/>
        </w:rPr>
        <w:br/>
        <w:t xml:space="preserve">№ 210-ФЗ «Об организации предоставления государственных и муниципальных услуг», </w:t>
      </w:r>
      <w:r w:rsidRPr="00EB452E">
        <w:rPr>
          <w:rFonts w:ascii="Times New Roman" w:eastAsia="Calibri" w:hAnsi="Times New Roman" w:cs="Times New Roman"/>
          <w:sz w:val="28"/>
          <w:szCs w:val="28"/>
        </w:rPr>
        <w:t>Правилами присвоения, изменения и аннулирования адресов, утвержденными Постановлением Правительства Российской Федера</w:t>
      </w:r>
      <w:r>
        <w:rPr>
          <w:rFonts w:ascii="Times New Roman" w:hAnsi="Times New Roman" w:cs="Times New Roman"/>
          <w:sz w:val="28"/>
          <w:szCs w:val="28"/>
        </w:rPr>
        <w:t>ции от 19 ноября 2014 г. № 1221</w:t>
      </w:r>
      <w:r w:rsidRPr="00EB452E">
        <w:rPr>
          <w:rFonts w:ascii="Times New Roman" w:eastAsia="Calibri" w:hAnsi="Times New Roman" w:cs="Times New Roman"/>
          <w:sz w:val="28"/>
          <w:szCs w:val="28"/>
        </w:rPr>
        <w:t>,</w:t>
      </w:r>
      <w:r w:rsidRPr="00EB452E">
        <w:rPr>
          <w:rFonts w:ascii="Times New Roman" w:eastAsia="Calibri" w:hAnsi="Times New Roman" w:cs="Times New Roman"/>
          <w:spacing w:val="20"/>
          <w:sz w:val="28"/>
          <w:szCs w:val="28"/>
        </w:rPr>
        <w:t xml:space="preserve"> </w:t>
      </w:r>
      <w:r w:rsidRPr="00EB452E">
        <w:rPr>
          <w:rFonts w:ascii="Times New Roman" w:eastAsia="Calibri" w:hAnsi="Times New Roman" w:cs="Times New Roman"/>
          <w:spacing w:val="30"/>
          <w:sz w:val="28"/>
          <w:szCs w:val="28"/>
        </w:rPr>
        <w:t>постановляю</w:t>
      </w:r>
      <w:r w:rsidRPr="00EB452E">
        <w:rPr>
          <w:rFonts w:ascii="Times New Roman" w:eastAsia="Calibri" w:hAnsi="Times New Roman" w:cs="Times New Roman"/>
          <w:spacing w:val="20"/>
          <w:sz w:val="28"/>
          <w:szCs w:val="28"/>
        </w:rPr>
        <w:t>:</w:t>
      </w:r>
    </w:p>
    <w:p w:rsidR="00EB452E" w:rsidRDefault="00EB452E" w:rsidP="00531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EB452E" w:rsidRPr="00EB452E" w:rsidRDefault="00EB452E" w:rsidP="00531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52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52E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B452E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предоставления муниципальной услуги по присвоению и аннулированию адреса объекту адресации, утвержденный постановлением администрации города Невинномысска от 22.04.2020 № 654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B452E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52E">
        <w:rPr>
          <w:rFonts w:ascii="Times New Roman" w:hAnsi="Times New Roman" w:cs="Times New Roman"/>
          <w:sz w:val="28"/>
          <w:szCs w:val="28"/>
        </w:rPr>
        <w:t>предоставления муниципальной услуги по присвоению и аннулированию адреса объекту адресации</w:t>
      </w:r>
      <w:r>
        <w:rPr>
          <w:rFonts w:ascii="Times New Roman" w:hAnsi="Times New Roman" w:cs="Times New Roman"/>
          <w:sz w:val="28"/>
          <w:szCs w:val="28"/>
        </w:rPr>
        <w:t>», следующие изменения:</w:t>
      </w:r>
    </w:p>
    <w:p w:rsidR="00BC2D51" w:rsidRDefault="00EB452E" w:rsidP="00531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306">
        <w:rPr>
          <w:rFonts w:ascii="Times New Roman" w:hAnsi="Times New Roman" w:cs="Times New Roman"/>
          <w:sz w:val="28"/>
          <w:szCs w:val="28"/>
        </w:rPr>
        <w:t xml:space="preserve">1.1. </w:t>
      </w:r>
      <w:r w:rsidR="00CE4306" w:rsidRPr="00CE4306">
        <w:rPr>
          <w:rFonts w:ascii="Times New Roman" w:hAnsi="Times New Roman" w:cs="Times New Roman"/>
          <w:sz w:val="28"/>
          <w:szCs w:val="28"/>
        </w:rPr>
        <w:t>В пункте 4 слова «</w:t>
      </w:r>
      <w:r w:rsidR="00CE4306" w:rsidRPr="00CE4306">
        <w:rPr>
          <w:rFonts w:ascii="Times New Roman" w:eastAsia="Calibri" w:hAnsi="Times New Roman" w:cs="Times New Roman"/>
          <w:sz w:val="28"/>
          <w:szCs w:val="28"/>
        </w:rPr>
        <w:t>приемные дни - вторник, четверг с 09:00 до 16:00</w:t>
      </w:r>
      <w:r w:rsidR="00CE4306" w:rsidRPr="00CE4306">
        <w:rPr>
          <w:rFonts w:ascii="Times New Roman" w:hAnsi="Times New Roman" w:cs="Times New Roman"/>
          <w:sz w:val="28"/>
          <w:szCs w:val="28"/>
        </w:rPr>
        <w:t xml:space="preserve">» заменить словами «приемный </w:t>
      </w:r>
      <w:r w:rsidR="00CE4306" w:rsidRPr="00CE4306">
        <w:rPr>
          <w:rFonts w:ascii="Times New Roman" w:eastAsia="Calibri" w:hAnsi="Times New Roman" w:cs="Times New Roman"/>
          <w:sz w:val="28"/>
          <w:szCs w:val="28"/>
        </w:rPr>
        <w:t>д</w:t>
      </w:r>
      <w:r w:rsidR="00CE4306" w:rsidRPr="00CE4306">
        <w:rPr>
          <w:rFonts w:ascii="Times New Roman" w:hAnsi="Times New Roman" w:cs="Times New Roman"/>
          <w:sz w:val="28"/>
          <w:szCs w:val="28"/>
        </w:rPr>
        <w:t>ень</w:t>
      </w:r>
      <w:r w:rsidR="00CE4306" w:rsidRPr="00CE4306">
        <w:rPr>
          <w:rFonts w:ascii="Times New Roman" w:eastAsia="Calibri" w:hAnsi="Times New Roman" w:cs="Times New Roman"/>
          <w:sz w:val="28"/>
          <w:szCs w:val="28"/>
        </w:rPr>
        <w:t xml:space="preserve"> - четверг с 09:00 до 16:00</w:t>
      </w:r>
      <w:r w:rsidR="00CE4306" w:rsidRPr="00CE4306">
        <w:rPr>
          <w:rFonts w:ascii="Times New Roman" w:hAnsi="Times New Roman" w:cs="Times New Roman"/>
          <w:sz w:val="28"/>
          <w:szCs w:val="28"/>
        </w:rPr>
        <w:t>».</w:t>
      </w:r>
    </w:p>
    <w:p w:rsidR="00CE4306" w:rsidRDefault="00CE4306" w:rsidP="00531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Абзац первый пункта 13 изложить в следующей редакции:</w:t>
      </w:r>
    </w:p>
    <w:p w:rsidR="00CE4306" w:rsidRDefault="00CE4306" w:rsidP="00531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«13. </w:t>
      </w:r>
      <w:r w:rsidRPr="00CE4306">
        <w:rPr>
          <w:rFonts w:ascii="Times New Roman" w:hAnsi="Times New Roman" w:cs="Times New Roman"/>
          <w:sz w:val="28"/>
          <w:szCs w:val="28"/>
        </w:rPr>
        <w:t>Срок предоставления муниципальной ус</w:t>
      </w:r>
      <w:r w:rsidR="005314D7">
        <w:rPr>
          <w:rFonts w:ascii="Times New Roman" w:hAnsi="Times New Roman" w:cs="Times New Roman"/>
          <w:sz w:val="28"/>
          <w:szCs w:val="28"/>
        </w:rPr>
        <w:t xml:space="preserve">луги не должен превышать </w:t>
      </w:r>
      <w:r w:rsidRPr="00CE430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E4306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заявления в Комитет</w:t>
      </w:r>
      <w:proofErr w:type="gramStart"/>
      <w:r w:rsidRPr="00CE43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E4306" w:rsidRDefault="00CE4306" w:rsidP="00531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Абзац второй пункта 17 изложить в следующей редакции:</w:t>
      </w:r>
    </w:p>
    <w:p w:rsidR="00CE4306" w:rsidRDefault="00CE4306" w:rsidP="00531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E4306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CE4306" w:rsidRDefault="00CE4306" w:rsidP="00531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306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306">
        <w:rPr>
          <w:rFonts w:ascii="Times New Roman" w:hAnsi="Times New Roman" w:cs="Times New Roman"/>
          <w:sz w:val="28"/>
          <w:szCs w:val="28"/>
        </w:rPr>
        <w:t xml:space="preserve">правоустанавливающие и (или) </w:t>
      </w:r>
      <w:proofErr w:type="spellStart"/>
      <w:r w:rsidRPr="00CE4306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CE4306">
        <w:rPr>
          <w:rFonts w:ascii="Times New Roman" w:hAnsi="Times New Roman" w:cs="Times New Roman"/>
          <w:sz w:val="28"/>
          <w:szCs w:val="28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</w:t>
      </w:r>
      <w:r w:rsidR="00496441">
        <w:rPr>
          <w:rFonts w:ascii="Times New Roman" w:hAnsi="Times New Roman" w:cs="Times New Roman"/>
          <w:sz w:val="28"/>
          <w:szCs w:val="28"/>
        </w:rPr>
        <w:t xml:space="preserve">дексом Российской Федерации для </w:t>
      </w:r>
      <w:proofErr w:type="gramStart"/>
      <w:r w:rsidRPr="00CE4306">
        <w:rPr>
          <w:rFonts w:ascii="Times New Roman" w:hAnsi="Times New Roman" w:cs="Times New Roman"/>
          <w:sz w:val="28"/>
          <w:szCs w:val="28"/>
        </w:rPr>
        <w:t>строительства</w:t>
      </w:r>
      <w:proofErr w:type="gramEnd"/>
      <w:r w:rsidRPr="00CE4306">
        <w:rPr>
          <w:rFonts w:ascii="Times New Roman" w:hAnsi="Times New Roman" w:cs="Times New Roman"/>
          <w:sz w:val="28"/>
          <w:szCs w:val="28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Pr="00CE4306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CE4306">
        <w:rPr>
          <w:rFonts w:ascii="Times New Roman" w:hAnsi="Times New Roman" w:cs="Times New Roman"/>
          <w:sz w:val="28"/>
          <w:szCs w:val="28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632C81" w:rsidRDefault="00632C81" w:rsidP="00531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E4306" w:rsidRPr="00CE4306">
        <w:rPr>
          <w:rFonts w:ascii="Times New Roman" w:hAnsi="Times New Roman" w:cs="Times New Roman"/>
          <w:sz w:val="28"/>
          <w:szCs w:val="28"/>
        </w:rPr>
        <w:t xml:space="preserve">) схема расположения объекта адресации на кадастровом плане или кадастровой карте соответствующей территории (в случае присвоения </w:t>
      </w:r>
      <w:r>
        <w:rPr>
          <w:rFonts w:ascii="Times New Roman" w:hAnsi="Times New Roman" w:cs="Times New Roman"/>
          <w:sz w:val="28"/>
          <w:szCs w:val="28"/>
        </w:rPr>
        <w:t>земельному участку адреса)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32C81" w:rsidRDefault="00632C81">
      <w:pPr>
        <w:rPr>
          <w:rFonts w:ascii="Times New Roman" w:hAnsi="Times New Roman" w:cs="Times New Roman"/>
          <w:sz w:val="28"/>
          <w:szCs w:val="28"/>
        </w:rPr>
        <w:sectPr w:rsidR="00632C81" w:rsidSect="00BA1BD5">
          <w:headerReference w:type="default" r:id="rId9"/>
          <w:pgSz w:w="11906" w:h="16838"/>
          <w:pgMar w:top="142" w:right="567" w:bottom="1134" w:left="1560" w:header="137" w:footer="709" w:gutter="0"/>
          <w:pgNumType w:start="1"/>
          <w:cols w:space="708"/>
          <w:titlePg/>
          <w:docGrid w:linePitch="360"/>
        </w:sectPr>
      </w:pPr>
    </w:p>
    <w:p w:rsidR="00CE4306" w:rsidRDefault="00CE4306" w:rsidP="00531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1.4. </w:t>
      </w:r>
      <w:r w:rsidR="00632C8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 18 изложить в следующей редакции:</w:t>
      </w:r>
    </w:p>
    <w:p w:rsidR="00CE4306" w:rsidRDefault="00CE4306" w:rsidP="005314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E4306">
        <w:rPr>
          <w:rFonts w:ascii="Times New Roman" w:eastAsia="Calibri" w:hAnsi="Times New Roman" w:cs="Times New Roman"/>
          <w:sz w:val="28"/>
          <w:szCs w:val="28"/>
        </w:rPr>
        <w:t>18. 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 Невинномысска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услуги, и запрашиваются в режиме межведомственного информационного взаимодействия:</w:t>
      </w:r>
    </w:p>
    <w:p w:rsidR="00CE4306" w:rsidRDefault="00CE4306" w:rsidP="00CE4306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Calibri" w:eastAsia="Calibri" w:hAnsi="Calibri" w:cs="Times New Roman"/>
          <w:sz w:val="28"/>
          <w:szCs w:val="28"/>
        </w:rPr>
      </w:pPr>
    </w:p>
    <w:tbl>
      <w:tblPr>
        <w:tblW w:w="9356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6237"/>
        <w:gridCol w:w="2552"/>
      </w:tblGrid>
      <w:tr w:rsidR="00CE4306" w:rsidRPr="00CE4306" w:rsidTr="00AD1956">
        <w:trPr>
          <w:trHeight w:val="1828"/>
          <w:tblCellSpacing w:w="5" w:type="nil"/>
        </w:trPr>
        <w:tc>
          <w:tcPr>
            <w:tcW w:w="567" w:type="dxa"/>
          </w:tcPr>
          <w:p w:rsidR="00CE4306" w:rsidRPr="00CE4306" w:rsidRDefault="00CE4306" w:rsidP="00531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06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CE4306" w:rsidRPr="00CE4306" w:rsidRDefault="00CE4306" w:rsidP="00531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E4306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CE4306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37" w:type="dxa"/>
          </w:tcPr>
          <w:p w:rsidR="00CE4306" w:rsidRPr="00CE4306" w:rsidRDefault="00CE4306" w:rsidP="00531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06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552" w:type="dxa"/>
          </w:tcPr>
          <w:p w:rsidR="00CE4306" w:rsidRPr="00CE4306" w:rsidRDefault="00CE4306" w:rsidP="00531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06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органа, с которым осуществляется межведомственное взаимодействие</w:t>
            </w:r>
          </w:p>
        </w:tc>
      </w:tr>
    </w:tbl>
    <w:p w:rsidR="00CE4306" w:rsidRDefault="00CE4306" w:rsidP="00C66D35">
      <w:pPr>
        <w:spacing w:after="0" w:line="20" w:lineRule="exact"/>
        <w:rPr>
          <w:rFonts w:ascii="Calibri" w:eastAsia="Calibri" w:hAnsi="Calibri" w:cs="Times New Roman"/>
        </w:rPr>
      </w:pPr>
    </w:p>
    <w:tbl>
      <w:tblPr>
        <w:tblW w:w="9356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6237"/>
        <w:gridCol w:w="2552"/>
      </w:tblGrid>
      <w:tr w:rsidR="00CE4306" w:rsidRPr="00496441" w:rsidTr="005459BE">
        <w:trPr>
          <w:trHeight w:val="251"/>
          <w:tblHeader/>
          <w:tblCellSpacing w:w="5" w:type="nil"/>
        </w:trPr>
        <w:tc>
          <w:tcPr>
            <w:tcW w:w="567" w:type="dxa"/>
          </w:tcPr>
          <w:p w:rsidR="00CE4306" w:rsidRPr="00496441" w:rsidRDefault="00CE4306" w:rsidP="0058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44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CE4306" w:rsidRPr="00496441" w:rsidRDefault="00CE4306" w:rsidP="0058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44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CE4306" w:rsidRPr="00496441" w:rsidRDefault="00CE4306" w:rsidP="0058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44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CE4306" w:rsidRPr="00496441" w:rsidTr="005459BE">
        <w:trPr>
          <w:trHeight w:val="1838"/>
          <w:tblCellSpacing w:w="5" w:type="nil"/>
        </w:trPr>
        <w:tc>
          <w:tcPr>
            <w:tcW w:w="567" w:type="dxa"/>
          </w:tcPr>
          <w:p w:rsidR="00CE4306" w:rsidRPr="00496441" w:rsidRDefault="00CE4306" w:rsidP="005314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441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CE4306" w:rsidRPr="00496441" w:rsidRDefault="00CE4306" w:rsidP="00531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441">
              <w:rPr>
                <w:rFonts w:ascii="Times New Roman" w:eastAsia="Calibri" w:hAnsi="Times New Roman" w:cs="Times New Roman"/>
                <w:sz w:val="28"/>
                <w:szCs w:val="28"/>
              </w:rPr>
              <w:t>Выписка из Единого государственного реестра юридических лиц или Единого государственного реестра индивидуальных предпринимателей о юридическом лице или индивидуальном              предпринимателе, являющемся заявителем</w:t>
            </w:r>
          </w:p>
        </w:tc>
        <w:tc>
          <w:tcPr>
            <w:tcW w:w="2552" w:type="dxa"/>
          </w:tcPr>
          <w:p w:rsidR="00CE4306" w:rsidRPr="00496441" w:rsidRDefault="00CE4306" w:rsidP="00531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441">
              <w:rPr>
                <w:rFonts w:ascii="Times New Roman" w:eastAsia="Calibri" w:hAnsi="Times New Roman" w:cs="Times New Roman"/>
                <w:sz w:val="28"/>
                <w:szCs w:val="28"/>
              </w:rPr>
              <w:t>ФНС России</w:t>
            </w:r>
          </w:p>
        </w:tc>
      </w:tr>
      <w:tr w:rsidR="00CE4306" w:rsidRPr="00496441" w:rsidTr="005459BE">
        <w:trPr>
          <w:trHeight w:val="1114"/>
          <w:tblCellSpacing w:w="5" w:type="nil"/>
        </w:trPr>
        <w:tc>
          <w:tcPr>
            <w:tcW w:w="567" w:type="dxa"/>
          </w:tcPr>
          <w:p w:rsidR="00CE4306" w:rsidRPr="00496441" w:rsidRDefault="00CE4306" w:rsidP="005314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441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CE4306" w:rsidRPr="00496441" w:rsidRDefault="00C66D35" w:rsidP="00531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96441" w:rsidRPr="00496441">
              <w:rPr>
                <w:rFonts w:ascii="Times New Roman" w:hAnsi="Times New Roman" w:cs="Times New Roman"/>
                <w:sz w:val="28"/>
                <w:szCs w:val="28"/>
              </w:rPr>
              <w:t xml:space="preserve">ыписки из </w:t>
            </w:r>
            <w:r w:rsidR="00496441">
              <w:rPr>
                <w:rFonts w:ascii="Times New Roman" w:hAnsi="Times New Roman" w:cs="Times New Roman"/>
                <w:sz w:val="28"/>
                <w:szCs w:val="28"/>
              </w:rPr>
              <w:t>ЕГРН</w:t>
            </w:r>
            <w:r w:rsidR="00496441" w:rsidRPr="00496441">
              <w:rPr>
                <w:rFonts w:ascii="Times New Roman" w:hAnsi="Times New Roman" w:cs="Times New Roman"/>
                <w:sz w:val="28"/>
                <w:szCs w:val="28"/>
              </w:rPr>
              <w:t xml:space="preserve">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</w:t>
            </w:r>
            <w:r w:rsidR="0049644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CE4306" w:rsidRPr="00496441" w:rsidRDefault="00CE4306" w:rsidP="00531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4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Филиал ФГБУ «ФКП </w:t>
            </w:r>
            <w:proofErr w:type="spellStart"/>
            <w:r w:rsidRPr="00496441">
              <w:rPr>
                <w:rFonts w:ascii="Times New Roman" w:eastAsia="Calibri" w:hAnsi="Times New Roman" w:cs="Times New Roman"/>
                <w:sz w:val="28"/>
                <w:szCs w:val="28"/>
              </w:rPr>
              <w:t>Росреестра</w:t>
            </w:r>
            <w:proofErr w:type="spellEnd"/>
            <w:r w:rsidRPr="004964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по СК </w:t>
            </w:r>
          </w:p>
        </w:tc>
      </w:tr>
      <w:tr w:rsidR="00CE4306" w:rsidRPr="00496441" w:rsidTr="005459BE">
        <w:trPr>
          <w:trHeight w:val="1295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306" w:rsidRPr="00496441" w:rsidRDefault="00CE4306" w:rsidP="005314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441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306" w:rsidRPr="00496441" w:rsidRDefault="00C66D35" w:rsidP="00531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96441" w:rsidRPr="00496441">
              <w:rPr>
                <w:rFonts w:ascii="Times New Roman" w:hAnsi="Times New Roman" w:cs="Times New Roman"/>
                <w:sz w:val="28"/>
                <w:szCs w:val="28"/>
              </w:rPr>
              <w:t xml:space="preserve">ыписка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ЕГРН</w:t>
            </w:r>
            <w:r w:rsidR="00496441" w:rsidRPr="00496441">
              <w:rPr>
                <w:rFonts w:ascii="Times New Roman" w:hAnsi="Times New Roman" w:cs="Times New Roman"/>
                <w:sz w:val="28"/>
                <w:szCs w:val="28"/>
              </w:rPr>
              <w:t xml:space="preserve"> об объекте недвижимости, являющемся объектом адресации (в случае присвоения адреса объекту адресации, поставленному на кадастровый учет);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306" w:rsidRPr="00496441" w:rsidRDefault="00CE4306" w:rsidP="00531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4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Филиал ФГБУ «ФКП </w:t>
            </w:r>
            <w:proofErr w:type="spellStart"/>
            <w:r w:rsidRPr="00496441">
              <w:rPr>
                <w:rFonts w:ascii="Times New Roman" w:eastAsia="Calibri" w:hAnsi="Times New Roman" w:cs="Times New Roman"/>
                <w:sz w:val="28"/>
                <w:szCs w:val="28"/>
              </w:rPr>
              <w:t>Росреестра</w:t>
            </w:r>
            <w:proofErr w:type="spellEnd"/>
            <w:r w:rsidRPr="004964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по СК </w:t>
            </w:r>
          </w:p>
        </w:tc>
      </w:tr>
      <w:tr w:rsidR="00496441" w:rsidRPr="00496441" w:rsidTr="005459BE">
        <w:trPr>
          <w:trHeight w:val="1295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441" w:rsidRPr="00496441" w:rsidRDefault="00496441" w:rsidP="005314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441" w:rsidRPr="00496441" w:rsidRDefault="00C66D35" w:rsidP="00531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96441" w:rsidRPr="00496441">
              <w:rPr>
                <w:rFonts w:ascii="Times New Roman" w:hAnsi="Times New Roman" w:cs="Times New Roman"/>
                <w:sz w:val="28"/>
                <w:szCs w:val="28"/>
              </w:rPr>
              <w:t xml:space="preserve">ыписка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ЕГРН</w:t>
            </w:r>
            <w:r w:rsidR="00496441" w:rsidRPr="00496441">
              <w:rPr>
                <w:rFonts w:ascii="Times New Roman" w:hAnsi="Times New Roman" w:cs="Times New Roman"/>
                <w:sz w:val="28"/>
                <w:szCs w:val="28"/>
              </w:rPr>
              <w:t xml:space="preserve"> об объекте недвижимости, который снят с государственного кадастрового учета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441" w:rsidRPr="00496441" w:rsidRDefault="00C66D35" w:rsidP="00531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4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Филиал ФГБУ «ФКП </w:t>
            </w:r>
            <w:proofErr w:type="spellStart"/>
            <w:r w:rsidRPr="00496441">
              <w:rPr>
                <w:rFonts w:ascii="Times New Roman" w:eastAsia="Calibri" w:hAnsi="Times New Roman" w:cs="Times New Roman"/>
                <w:sz w:val="28"/>
                <w:szCs w:val="28"/>
              </w:rPr>
              <w:t>Росреестра</w:t>
            </w:r>
            <w:proofErr w:type="spellEnd"/>
            <w:r w:rsidRPr="00496441">
              <w:rPr>
                <w:rFonts w:ascii="Times New Roman" w:eastAsia="Calibri" w:hAnsi="Times New Roman" w:cs="Times New Roman"/>
                <w:sz w:val="28"/>
                <w:szCs w:val="28"/>
              </w:rPr>
              <w:t>» по СК</w:t>
            </w:r>
          </w:p>
        </w:tc>
      </w:tr>
      <w:tr w:rsidR="00C66D35" w:rsidRPr="00496441" w:rsidTr="005459BE">
        <w:trPr>
          <w:trHeight w:val="1295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D35" w:rsidRDefault="00C66D35" w:rsidP="005314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D35" w:rsidRPr="00496441" w:rsidRDefault="00C66D35" w:rsidP="00531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66D35">
              <w:rPr>
                <w:rFonts w:ascii="Times New Roman" w:hAnsi="Times New Roman" w:cs="Times New Roman"/>
                <w:sz w:val="28"/>
                <w:szCs w:val="28"/>
              </w:rPr>
              <w:t xml:space="preserve">ведомление об отсутствии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ЕГРН</w:t>
            </w:r>
            <w:r w:rsidRPr="00C66D35">
              <w:rPr>
                <w:rFonts w:ascii="Times New Roman" w:hAnsi="Times New Roman" w:cs="Times New Roman"/>
                <w:sz w:val="28"/>
                <w:szCs w:val="28"/>
              </w:rPr>
              <w:t xml:space="preserve"> запрашиваемых сведений по объекту недвижимости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D35" w:rsidRPr="00496441" w:rsidRDefault="00C66D35" w:rsidP="00531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4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Филиал ФГБУ «ФКП </w:t>
            </w:r>
            <w:proofErr w:type="spellStart"/>
            <w:r w:rsidRPr="00496441">
              <w:rPr>
                <w:rFonts w:ascii="Times New Roman" w:eastAsia="Calibri" w:hAnsi="Times New Roman" w:cs="Times New Roman"/>
                <w:sz w:val="28"/>
                <w:szCs w:val="28"/>
              </w:rPr>
              <w:t>Росреестра</w:t>
            </w:r>
            <w:proofErr w:type="spellEnd"/>
            <w:r w:rsidRPr="00496441">
              <w:rPr>
                <w:rFonts w:ascii="Times New Roman" w:eastAsia="Calibri" w:hAnsi="Times New Roman" w:cs="Times New Roman"/>
                <w:sz w:val="28"/>
                <w:szCs w:val="28"/>
              </w:rPr>
              <w:t>» по СК</w:t>
            </w:r>
          </w:p>
        </w:tc>
      </w:tr>
      <w:tr w:rsidR="00632C81" w:rsidRPr="00496441" w:rsidTr="00632C81">
        <w:trPr>
          <w:trHeight w:val="663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C81" w:rsidRDefault="00632C81" w:rsidP="005314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C81" w:rsidRDefault="00632C81" w:rsidP="00531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32C81">
              <w:rPr>
                <w:rFonts w:ascii="Times New Roman" w:hAnsi="Times New Roman" w:cs="Times New Roman"/>
                <w:sz w:val="28"/>
                <w:szCs w:val="28"/>
              </w:rPr>
              <w:t>азрешение на строительство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C81" w:rsidRPr="00496441" w:rsidRDefault="00632C81" w:rsidP="00531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C81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632C81" w:rsidRPr="00496441" w:rsidTr="005459BE">
        <w:trPr>
          <w:trHeight w:val="1295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C81" w:rsidRDefault="00632C81" w:rsidP="005314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C81" w:rsidRDefault="00632C81" w:rsidP="00531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E4306">
              <w:rPr>
                <w:rFonts w:ascii="Times New Roman" w:hAnsi="Times New Roman" w:cs="Times New Roman"/>
                <w:sz w:val="28"/>
                <w:szCs w:val="28"/>
              </w:rPr>
              <w:t>ешение органа местного самоуправления о переводе жилого помещения в нежилое помещение или нежилого помещения в жилое помещение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C81" w:rsidRPr="00632C81" w:rsidRDefault="00632C81" w:rsidP="00632C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C81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632C81" w:rsidRPr="00496441" w:rsidTr="00632C81">
        <w:trPr>
          <w:trHeight w:val="766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C81" w:rsidRDefault="00632C81" w:rsidP="005314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C81" w:rsidRDefault="00632C81" w:rsidP="00632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E4306">
              <w:rPr>
                <w:rFonts w:ascii="Times New Roman" w:hAnsi="Times New Roman" w:cs="Times New Roman"/>
                <w:sz w:val="28"/>
                <w:szCs w:val="28"/>
              </w:rPr>
              <w:t>кт приемочной комиссии при переустройстве и (или) перепланировке помещения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C81" w:rsidRPr="00632C81" w:rsidRDefault="00632C81" w:rsidP="00632C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C81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</w:tbl>
    <w:p w:rsidR="00C66D35" w:rsidRDefault="00C66D35" w:rsidP="00F30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545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».</w:t>
      </w:r>
    </w:p>
    <w:p w:rsidR="00AD1956" w:rsidRDefault="00AD1956" w:rsidP="00531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Пункт 23.4 изложить в следующей редакции:</w:t>
      </w:r>
    </w:p>
    <w:p w:rsidR="00AD1956" w:rsidRDefault="009E3EEB" w:rsidP="00531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«23.4. </w:t>
      </w:r>
      <w:r w:rsidRPr="009E3EEB">
        <w:rPr>
          <w:rFonts w:ascii="Times New Roman" w:hAnsi="Times New Roman" w:cs="Times New Roman"/>
          <w:sz w:val="28"/>
          <w:szCs w:val="28"/>
        </w:rPr>
        <w:t xml:space="preserve">Отсутствуют случаи и условия для присвоения объекту адресации адреса или аннулирования его адреса, указанные в пунктах 5, 8-11 и 14-18 Правил присвоения, изменения и аннулирования адресов, утвержденных постановлением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9E3EEB">
        <w:rPr>
          <w:rFonts w:ascii="Times New Roman" w:hAnsi="Times New Roman" w:cs="Times New Roman"/>
          <w:sz w:val="28"/>
          <w:szCs w:val="28"/>
        </w:rPr>
        <w:t>от 19 ноября 2014 г. №  1221, а именно:</w:t>
      </w:r>
    </w:p>
    <w:p w:rsidR="009E3EEB" w:rsidRPr="009E3EEB" w:rsidRDefault="009E3EEB" w:rsidP="009E3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9E3E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E3EEB">
        <w:rPr>
          <w:rFonts w:ascii="Times New Roman" w:hAnsi="Times New Roman" w:cs="Times New Roman"/>
          <w:sz w:val="28"/>
          <w:szCs w:val="28"/>
        </w:rPr>
        <w:t>бъектом адресации являются:</w:t>
      </w:r>
    </w:p>
    <w:p w:rsidR="009E3EEB" w:rsidRPr="009E3EEB" w:rsidRDefault="009E3EEB" w:rsidP="009E3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EEB">
        <w:rPr>
          <w:rFonts w:ascii="Times New Roman" w:hAnsi="Times New Roman" w:cs="Times New Roman"/>
          <w:sz w:val="28"/>
          <w:szCs w:val="28"/>
        </w:rPr>
        <w:t xml:space="preserve">здание (строение, за исключением некапитального строения), в том </w:t>
      </w:r>
      <w:proofErr w:type="gramStart"/>
      <w:r w:rsidRPr="009E3EEB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9E3EEB">
        <w:rPr>
          <w:rFonts w:ascii="Times New Roman" w:hAnsi="Times New Roman" w:cs="Times New Roman"/>
          <w:sz w:val="28"/>
          <w:szCs w:val="28"/>
        </w:rPr>
        <w:t xml:space="preserve"> строительство которого не завершено;</w:t>
      </w:r>
    </w:p>
    <w:p w:rsidR="009E3EEB" w:rsidRPr="009E3EEB" w:rsidRDefault="009E3EEB" w:rsidP="009E3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EEB">
        <w:rPr>
          <w:rFonts w:ascii="Times New Roman" w:hAnsi="Times New Roman" w:cs="Times New Roman"/>
          <w:sz w:val="28"/>
          <w:szCs w:val="28"/>
        </w:rPr>
        <w:t xml:space="preserve">сооружение (за исключением некапитального сооружения и линейного объекта), в том </w:t>
      </w:r>
      <w:proofErr w:type="gramStart"/>
      <w:r w:rsidRPr="009E3EEB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9E3EEB">
        <w:rPr>
          <w:rFonts w:ascii="Times New Roman" w:hAnsi="Times New Roman" w:cs="Times New Roman"/>
          <w:sz w:val="28"/>
          <w:szCs w:val="28"/>
        </w:rPr>
        <w:t xml:space="preserve"> строительство которого не завершено;</w:t>
      </w:r>
    </w:p>
    <w:p w:rsidR="009E3EEB" w:rsidRPr="009E3EEB" w:rsidRDefault="009E3EEB" w:rsidP="009E3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EEB">
        <w:rPr>
          <w:rFonts w:ascii="Times New Roman" w:hAnsi="Times New Roman" w:cs="Times New Roman"/>
          <w:sz w:val="28"/>
          <w:szCs w:val="28"/>
        </w:rPr>
        <w:t>земельный участок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</w:t>
      </w:r>
    </w:p>
    <w:p w:rsidR="009E3EEB" w:rsidRPr="009E3EEB" w:rsidRDefault="009E3EEB" w:rsidP="009E3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EEB">
        <w:rPr>
          <w:rFonts w:ascii="Times New Roman" w:hAnsi="Times New Roman" w:cs="Times New Roman"/>
          <w:sz w:val="28"/>
          <w:szCs w:val="28"/>
        </w:rPr>
        <w:t>помещение, являющееся частью объекта капитального строительства;</w:t>
      </w:r>
    </w:p>
    <w:p w:rsidR="009E3EEB" w:rsidRPr="009E3EEB" w:rsidRDefault="009E3EEB" w:rsidP="009E3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3EEB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9E3EEB">
        <w:rPr>
          <w:rFonts w:ascii="Times New Roman" w:hAnsi="Times New Roman" w:cs="Times New Roman"/>
          <w:sz w:val="28"/>
          <w:szCs w:val="28"/>
        </w:rPr>
        <w:t xml:space="preserve">-место (за исключением </w:t>
      </w:r>
      <w:proofErr w:type="spellStart"/>
      <w:r w:rsidRPr="009E3EEB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9E3EEB">
        <w:rPr>
          <w:rFonts w:ascii="Times New Roman" w:hAnsi="Times New Roman" w:cs="Times New Roman"/>
          <w:sz w:val="28"/>
          <w:szCs w:val="28"/>
        </w:rPr>
        <w:t>-места, являющегося частью некапитального здания или сооружени</w:t>
      </w:r>
      <w:r>
        <w:rPr>
          <w:rFonts w:ascii="Times New Roman" w:hAnsi="Times New Roman" w:cs="Times New Roman"/>
          <w:sz w:val="28"/>
          <w:szCs w:val="28"/>
        </w:rPr>
        <w:t>я);</w:t>
      </w:r>
    </w:p>
    <w:p w:rsidR="009E3EEB" w:rsidRPr="009E3EEB" w:rsidRDefault="009E3EEB" w:rsidP="009E3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9E3E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E3EEB">
        <w:rPr>
          <w:rFonts w:ascii="Times New Roman" w:hAnsi="Times New Roman" w:cs="Times New Roman"/>
          <w:sz w:val="28"/>
          <w:szCs w:val="28"/>
        </w:rPr>
        <w:t>рисвоение объекту адресации адреса осуществляется:</w:t>
      </w:r>
    </w:p>
    <w:p w:rsidR="009E3EEB" w:rsidRPr="009E3EEB" w:rsidRDefault="009E3EEB" w:rsidP="009E3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EEB">
        <w:rPr>
          <w:rFonts w:ascii="Times New Roman" w:hAnsi="Times New Roman" w:cs="Times New Roman"/>
          <w:sz w:val="28"/>
          <w:szCs w:val="28"/>
        </w:rPr>
        <w:t>а) в отношении земельных участков в случаях:</w:t>
      </w:r>
    </w:p>
    <w:p w:rsidR="009E3EEB" w:rsidRPr="009E3EEB" w:rsidRDefault="009E3EEB" w:rsidP="009E3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EEB">
        <w:rPr>
          <w:rFonts w:ascii="Times New Roman" w:hAnsi="Times New Roman" w:cs="Times New Roman"/>
          <w:sz w:val="28"/>
          <w:szCs w:val="28"/>
        </w:rPr>
        <w:t xml:space="preserve">подготовки документации по планировке территории в </w:t>
      </w:r>
      <w:proofErr w:type="gramStart"/>
      <w:r w:rsidRPr="009E3EEB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9E3EEB">
        <w:rPr>
          <w:rFonts w:ascii="Times New Roman" w:hAnsi="Times New Roman" w:cs="Times New Roman"/>
          <w:sz w:val="28"/>
          <w:szCs w:val="28"/>
        </w:rPr>
        <w:t xml:space="preserve"> застроенной и подлежащей застройке территории в соответствии с Градостроительным кодексом Российской Федерации;</w:t>
      </w:r>
    </w:p>
    <w:p w:rsidR="009E3EEB" w:rsidRPr="009E3EEB" w:rsidRDefault="009E3EEB" w:rsidP="009E3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3EEB">
        <w:rPr>
          <w:rFonts w:ascii="Times New Roman" w:hAnsi="Times New Roman" w:cs="Times New Roman"/>
          <w:sz w:val="28"/>
          <w:szCs w:val="28"/>
        </w:rPr>
        <w:t xml:space="preserve">выполнения в отношении земельного участка в соответствии с требованиями, установленными Федеральным законом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E3EEB">
        <w:rPr>
          <w:rFonts w:ascii="Times New Roman" w:hAnsi="Times New Roman" w:cs="Times New Roman"/>
          <w:sz w:val="28"/>
          <w:szCs w:val="28"/>
        </w:rPr>
        <w:t>О кадастровой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E3EEB">
        <w:rPr>
          <w:rFonts w:ascii="Times New Roman" w:hAnsi="Times New Roman" w:cs="Times New Roman"/>
          <w:sz w:val="28"/>
          <w:szCs w:val="28"/>
        </w:rPr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9E3EEB" w:rsidRPr="009E3EEB" w:rsidRDefault="009E3EEB" w:rsidP="009E3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EEB">
        <w:rPr>
          <w:rFonts w:ascii="Times New Roman" w:hAnsi="Times New Roman" w:cs="Times New Roman"/>
          <w:sz w:val="28"/>
          <w:szCs w:val="28"/>
        </w:rPr>
        <w:t>б) в отношении зданий (строений), сооружений, в том числе строительство которых не завершено, в случаях:</w:t>
      </w:r>
    </w:p>
    <w:p w:rsidR="009E3EEB" w:rsidRPr="009E3EEB" w:rsidRDefault="009E3EEB" w:rsidP="009E3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3EEB">
        <w:rPr>
          <w:rFonts w:ascii="Times New Roman" w:hAnsi="Times New Roman" w:cs="Times New Roman"/>
          <w:sz w:val="28"/>
          <w:szCs w:val="28"/>
        </w:rPr>
        <w:t xml:space="preserve">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</w:t>
      </w:r>
      <w:r w:rsidRPr="009E3EEB">
        <w:rPr>
          <w:rFonts w:ascii="Times New Roman" w:hAnsi="Times New Roman" w:cs="Times New Roman"/>
          <w:sz w:val="28"/>
          <w:szCs w:val="28"/>
        </w:rPr>
        <w:lastRenderedPageBreak/>
        <w:t>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9E3EEB" w:rsidRPr="009E3EEB" w:rsidRDefault="009E3EEB" w:rsidP="009E3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3EEB">
        <w:rPr>
          <w:rFonts w:ascii="Times New Roman" w:hAnsi="Times New Roman" w:cs="Times New Roman"/>
          <w:sz w:val="28"/>
          <w:szCs w:val="28"/>
        </w:rPr>
        <w:t xml:space="preserve">выполнения в отношении объекта недвижимости в соответствии с требованиями, установленными Федеральным законом </w:t>
      </w:r>
      <w:r>
        <w:rPr>
          <w:rFonts w:ascii="Times New Roman" w:hAnsi="Times New Roman" w:cs="Times New Roman"/>
          <w:sz w:val="28"/>
          <w:szCs w:val="28"/>
        </w:rPr>
        <w:t>«О кадастровой деятельности»</w:t>
      </w:r>
      <w:r w:rsidRPr="009E3EEB">
        <w:rPr>
          <w:rFonts w:ascii="Times New Roman" w:hAnsi="Times New Roman" w:cs="Times New Roman"/>
          <w:sz w:val="28"/>
          <w:szCs w:val="28"/>
        </w:rPr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</w:t>
      </w:r>
      <w:proofErr w:type="gramEnd"/>
      <w:r w:rsidRPr="009E3EEB">
        <w:rPr>
          <w:rFonts w:ascii="Times New Roman" w:hAnsi="Times New Roman" w:cs="Times New Roman"/>
          <w:sz w:val="28"/>
          <w:szCs w:val="28"/>
        </w:rPr>
        <w:t xml:space="preserve"> строительство не требуется);</w:t>
      </w:r>
    </w:p>
    <w:p w:rsidR="009E3EEB" w:rsidRPr="009E3EEB" w:rsidRDefault="009E3EEB" w:rsidP="009E3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EEB">
        <w:rPr>
          <w:rFonts w:ascii="Times New Roman" w:hAnsi="Times New Roman" w:cs="Times New Roman"/>
          <w:sz w:val="28"/>
          <w:szCs w:val="28"/>
        </w:rPr>
        <w:t>в) в отношении помещений в случаях:</w:t>
      </w:r>
    </w:p>
    <w:p w:rsidR="009E3EEB" w:rsidRPr="009E3EEB" w:rsidRDefault="009E3EEB" w:rsidP="009E3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EEB">
        <w:rPr>
          <w:rFonts w:ascii="Times New Roman" w:hAnsi="Times New Roman" w:cs="Times New Roman"/>
          <w:sz w:val="28"/>
          <w:szCs w:val="28"/>
        </w:rPr>
        <w:t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9E3EEB" w:rsidRPr="009E3EEB" w:rsidRDefault="009E3EEB" w:rsidP="009E3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EEB">
        <w:rPr>
          <w:rFonts w:ascii="Times New Roman" w:hAnsi="Times New Roman" w:cs="Times New Roman"/>
          <w:sz w:val="28"/>
          <w:szCs w:val="28"/>
        </w:rPr>
        <w:t xml:space="preserve">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9E3EEB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9E3EEB">
        <w:rPr>
          <w:rFonts w:ascii="Times New Roman" w:hAnsi="Times New Roman" w:cs="Times New Roman"/>
          <w:sz w:val="28"/>
          <w:szCs w:val="28"/>
        </w:rPr>
        <w:t>-места (</w:t>
      </w:r>
      <w:proofErr w:type="spellStart"/>
      <w:r w:rsidRPr="009E3EEB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9E3EEB">
        <w:rPr>
          <w:rFonts w:ascii="Times New Roman" w:hAnsi="Times New Roman" w:cs="Times New Roman"/>
          <w:sz w:val="28"/>
          <w:szCs w:val="28"/>
        </w:rPr>
        <w:t>-мест), документов, содержащих необходимые для осуществления государственного кадастрового учета сведения о таком помещении;</w:t>
      </w:r>
    </w:p>
    <w:p w:rsidR="009E3EEB" w:rsidRPr="009E3EEB" w:rsidRDefault="009E3EEB" w:rsidP="009E3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EEB">
        <w:rPr>
          <w:rFonts w:ascii="Times New Roman" w:hAnsi="Times New Roman" w:cs="Times New Roman"/>
          <w:sz w:val="28"/>
          <w:szCs w:val="28"/>
        </w:rPr>
        <w:t xml:space="preserve">г) в отношении </w:t>
      </w:r>
      <w:proofErr w:type="spellStart"/>
      <w:r w:rsidRPr="009E3EEB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9E3EEB">
        <w:rPr>
          <w:rFonts w:ascii="Times New Roman" w:hAnsi="Times New Roman" w:cs="Times New Roman"/>
          <w:sz w:val="28"/>
          <w:szCs w:val="28"/>
        </w:rPr>
        <w:t>-ме</w:t>
      </w:r>
      <w:proofErr w:type="gramStart"/>
      <w:r w:rsidRPr="009E3EEB">
        <w:rPr>
          <w:rFonts w:ascii="Times New Roman" w:hAnsi="Times New Roman" w:cs="Times New Roman"/>
          <w:sz w:val="28"/>
          <w:szCs w:val="28"/>
        </w:rPr>
        <w:t>ст в сл</w:t>
      </w:r>
      <w:proofErr w:type="gramEnd"/>
      <w:r w:rsidRPr="009E3EEB">
        <w:rPr>
          <w:rFonts w:ascii="Times New Roman" w:hAnsi="Times New Roman" w:cs="Times New Roman"/>
          <w:sz w:val="28"/>
          <w:szCs w:val="28"/>
        </w:rPr>
        <w:t xml:space="preserve">учае подготовки и оформления в отношении </w:t>
      </w:r>
      <w:proofErr w:type="spellStart"/>
      <w:r w:rsidRPr="009E3EEB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9E3EEB">
        <w:rPr>
          <w:rFonts w:ascii="Times New Roman" w:hAnsi="Times New Roman" w:cs="Times New Roman"/>
          <w:sz w:val="28"/>
          <w:szCs w:val="28"/>
        </w:rPr>
        <w:t xml:space="preserve">-места,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9E3EEB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9E3EEB">
        <w:rPr>
          <w:rFonts w:ascii="Times New Roman" w:hAnsi="Times New Roman" w:cs="Times New Roman"/>
          <w:sz w:val="28"/>
          <w:szCs w:val="28"/>
        </w:rPr>
        <w:t>-места (</w:t>
      </w:r>
      <w:proofErr w:type="spellStart"/>
      <w:r w:rsidRPr="009E3EEB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9E3EEB">
        <w:rPr>
          <w:rFonts w:ascii="Times New Roman" w:hAnsi="Times New Roman" w:cs="Times New Roman"/>
          <w:sz w:val="28"/>
          <w:szCs w:val="28"/>
        </w:rPr>
        <w:t xml:space="preserve">-мест), документов, содержащих необходимые для осуществления государственного кадастрового учета сведения о таком </w:t>
      </w:r>
      <w:proofErr w:type="spellStart"/>
      <w:r w:rsidRPr="009E3EEB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9E3EEB">
        <w:rPr>
          <w:rFonts w:ascii="Times New Roman" w:hAnsi="Times New Roman" w:cs="Times New Roman"/>
          <w:sz w:val="28"/>
          <w:szCs w:val="28"/>
        </w:rPr>
        <w:t>-месте;</w:t>
      </w:r>
    </w:p>
    <w:p w:rsidR="009E3EEB" w:rsidRPr="009E3EEB" w:rsidRDefault="009E3EEB" w:rsidP="009E3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3EEB">
        <w:rPr>
          <w:rFonts w:ascii="Times New Roman" w:hAnsi="Times New Roman" w:cs="Times New Roman"/>
          <w:sz w:val="28"/>
          <w:szCs w:val="28"/>
        </w:rPr>
        <w:t>д) в отношении объектов адресации, государственный кадастровый учет которых осуществлен в соответствии с Федеральным законом "О государственной регистрации недвижимости",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</w:t>
      </w:r>
      <w:r>
        <w:rPr>
          <w:rFonts w:ascii="Times New Roman" w:hAnsi="Times New Roman" w:cs="Times New Roman"/>
          <w:sz w:val="28"/>
          <w:szCs w:val="28"/>
        </w:rPr>
        <w:t xml:space="preserve">ужение, помещение,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-место;</w:t>
      </w:r>
      <w:proofErr w:type="gramEnd"/>
    </w:p>
    <w:p w:rsidR="009E3EEB" w:rsidRPr="009E3EEB" w:rsidRDefault="009E3EEB" w:rsidP="009E3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</w:t>
      </w:r>
      <w:r w:rsidRPr="009E3EEB">
        <w:rPr>
          <w:rFonts w:ascii="Times New Roman" w:hAnsi="Times New Roman" w:cs="Times New Roman"/>
          <w:sz w:val="28"/>
          <w:szCs w:val="28"/>
        </w:rPr>
        <w:t>ри присвоении адресов зданиям (строениям), сооружениям, в том числе строительство которых не завершено, такие адреса должны соответствовать адресам земельных участков, в границах которых расположены соответствующи</w:t>
      </w:r>
      <w:r>
        <w:rPr>
          <w:rFonts w:ascii="Times New Roman" w:hAnsi="Times New Roman" w:cs="Times New Roman"/>
          <w:sz w:val="28"/>
          <w:szCs w:val="28"/>
        </w:rPr>
        <w:t>е здания (строения), сооружения;</w:t>
      </w:r>
    </w:p>
    <w:p w:rsidR="009E3EEB" w:rsidRPr="009E3EEB" w:rsidRDefault="009E3EEB" w:rsidP="009E3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9E3E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E3EEB">
        <w:rPr>
          <w:rFonts w:ascii="Times New Roman" w:hAnsi="Times New Roman" w:cs="Times New Roman"/>
          <w:sz w:val="28"/>
          <w:szCs w:val="28"/>
        </w:rPr>
        <w:t xml:space="preserve">ри присвоении адресов помещениям, </w:t>
      </w:r>
      <w:proofErr w:type="spellStart"/>
      <w:r w:rsidRPr="009E3EEB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9E3EEB">
        <w:rPr>
          <w:rFonts w:ascii="Times New Roman" w:hAnsi="Times New Roman" w:cs="Times New Roman"/>
          <w:sz w:val="28"/>
          <w:szCs w:val="28"/>
        </w:rPr>
        <w:t>-местам такие адреса должны соответствовать адресам зданий (строений), сооруж</w:t>
      </w:r>
      <w:r>
        <w:rPr>
          <w:rFonts w:ascii="Times New Roman" w:hAnsi="Times New Roman" w:cs="Times New Roman"/>
          <w:sz w:val="28"/>
          <w:szCs w:val="28"/>
        </w:rPr>
        <w:t>ений, в которых они расположены;</w:t>
      </w:r>
    </w:p>
    <w:p w:rsidR="009E3EEB" w:rsidRPr="009E3EEB" w:rsidRDefault="009E3EEB" w:rsidP="009E3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9E3E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E3EEB">
        <w:rPr>
          <w:rFonts w:ascii="Times New Roman" w:hAnsi="Times New Roman" w:cs="Times New Roman"/>
          <w:sz w:val="28"/>
          <w:szCs w:val="28"/>
        </w:rPr>
        <w:t xml:space="preserve"> случае, если зданию (строению) или сооружению не присвоен адрес, присвоение адреса помещению, </w:t>
      </w:r>
      <w:proofErr w:type="spellStart"/>
      <w:r w:rsidRPr="009E3EEB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9E3EEB">
        <w:rPr>
          <w:rFonts w:ascii="Times New Roman" w:hAnsi="Times New Roman" w:cs="Times New Roman"/>
          <w:sz w:val="28"/>
          <w:szCs w:val="28"/>
        </w:rPr>
        <w:t xml:space="preserve">-месту, расположенному в </w:t>
      </w:r>
      <w:r w:rsidRPr="009E3EEB">
        <w:rPr>
          <w:rFonts w:ascii="Times New Roman" w:hAnsi="Times New Roman" w:cs="Times New Roman"/>
          <w:sz w:val="28"/>
          <w:szCs w:val="28"/>
        </w:rPr>
        <w:lastRenderedPageBreak/>
        <w:t>таком здании или сооружении, осуществляется при условии одновременного присвоения адреса такому з</w:t>
      </w:r>
      <w:r>
        <w:rPr>
          <w:rFonts w:ascii="Times New Roman" w:hAnsi="Times New Roman" w:cs="Times New Roman"/>
          <w:sz w:val="28"/>
          <w:szCs w:val="28"/>
        </w:rPr>
        <w:t>данию (строению) или сооружению;</w:t>
      </w:r>
    </w:p>
    <w:p w:rsidR="009E3EEB" w:rsidRPr="009E3EEB" w:rsidRDefault="009E3EEB" w:rsidP="009E3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9E3E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E3EEB">
        <w:rPr>
          <w:rFonts w:ascii="Times New Roman" w:hAnsi="Times New Roman" w:cs="Times New Roman"/>
          <w:sz w:val="28"/>
          <w:szCs w:val="28"/>
        </w:rPr>
        <w:t xml:space="preserve">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</w:t>
      </w:r>
      <w:r>
        <w:rPr>
          <w:rFonts w:ascii="Times New Roman" w:hAnsi="Times New Roman" w:cs="Times New Roman"/>
          <w:sz w:val="28"/>
          <w:szCs w:val="28"/>
        </w:rPr>
        <w:t xml:space="preserve"> нем помещениям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-местам;</w:t>
      </w:r>
    </w:p>
    <w:p w:rsidR="009E3EEB" w:rsidRPr="009E3EEB" w:rsidRDefault="009E3EEB" w:rsidP="009E3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9E3E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3EEB">
        <w:rPr>
          <w:rFonts w:ascii="Times New Roman" w:hAnsi="Times New Roman" w:cs="Times New Roman"/>
          <w:sz w:val="28"/>
          <w:szCs w:val="28"/>
        </w:rPr>
        <w:t>ннулирование адреса объекта адресации осуществляется в случаях:</w:t>
      </w:r>
    </w:p>
    <w:p w:rsidR="009E3EEB" w:rsidRPr="009E3EEB" w:rsidRDefault="009E3EEB" w:rsidP="009E3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EEB">
        <w:rPr>
          <w:rFonts w:ascii="Times New Roman" w:hAnsi="Times New Roman" w:cs="Times New Roman"/>
          <w:sz w:val="28"/>
          <w:szCs w:val="28"/>
        </w:rPr>
        <w:t>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9E3EEB" w:rsidRPr="009E3EEB" w:rsidRDefault="009E3EEB" w:rsidP="009E3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EEB">
        <w:rPr>
          <w:rFonts w:ascii="Times New Roman" w:hAnsi="Times New Roman" w:cs="Times New Roman"/>
          <w:sz w:val="28"/>
          <w:szCs w:val="28"/>
        </w:rPr>
        <w:t xml:space="preserve">исключения из Единого государственного реестра недвижимости указанных в части 7 статьи 72 Федерального закона </w:t>
      </w:r>
      <w:r w:rsidR="004E3A8F" w:rsidRPr="004E5782">
        <w:rPr>
          <w:rFonts w:ascii="Times New Roman" w:hAnsi="Times New Roman" w:cs="Times New Roman"/>
          <w:sz w:val="28"/>
          <w:szCs w:val="28"/>
        </w:rPr>
        <w:t xml:space="preserve">13 июля 2015 года </w:t>
      </w:r>
      <w:r w:rsidR="004E3A8F" w:rsidRPr="004E5782">
        <w:rPr>
          <w:rFonts w:ascii="Times New Roman" w:hAnsi="Times New Roman" w:cs="Times New Roman"/>
          <w:sz w:val="28"/>
          <w:szCs w:val="28"/>
        </w:rPr>
        <w:br/>
        <w:t>№ 218-ФЗ</w:t>
      </w:r>
      <w:r w:rsidR="004E3A8F" w:rsidRPr="004E3A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E3EEB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E3EEB">
        <w:rPr>
          <w:rFonts w:ascii="Times New Roman" w:hAnsi="Times New Roman" w:cs="Times New Roman"/>
          <w:sz w:val="28"/>
          <w:szCs w:val="28"/>
        </w:rPr>
        <w:t xml:space="preserve"> сведений об объекте недвижимости, являющемся объектом адресации;</w:t>
      </w:r>
    </w:p>
    <w:p w:rsidR="009E3EEB" w:rsidRPr="009E3EEB" w:rsidRDefault="009E3EEB" w:rsidP="009E3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EEB">
        <w:rPr>
          <w:rFonts w:ascii="Times New Roman" w:hAnsi="Times New Roman" w:cs="Times New Roman"/>
          <w:sz w:val="28"/>
          <w:szCs w:val="28"/>
        </w:rPr>
        <w:t xml:space="preserve">присвоения </w:t>
      </w:r>
      <w:r>
        <w:rPr>
          <w:rFonts w:ascii="Times New Roman" w:hAnsi="Times New Roman" w:cs="Times New Roman"/>
          <w:sz w:val="28"/>
          <w:szCs w:val="28"/>
        </w:rPr>
        <w:t>объекту адресации нового адреса;</w:t>
      </w:r>
    </w:p>
    <w:p w:rsidR="009E3EEB" w:rsidRPr="009E3EEB" w:rsidRDefault="009E3EEB" w:rsidP="009E3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9E3E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3EEB">
        <w:rPr>
          <w:rFonts w:ascii="Times New Roman" w:hAnsi="Times New Roman" w:cs="Times New Roman"/>
          <w:sz w:val="28"/>
          <w:szCs w:val="28"/>
        </w:rPr>
        <w:t>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</w:t>
      </w:r>
      <w:r>
        <w:rPr>
          <w:rFonts w:ascii="Times New Roman" w:hAnsi="Times New Roman" w:cs="Times New Roman"/>
          <w:sz w:val="28"/>
          <w:szCs w:val="28"/>
        </w:rPr>
        <w:t>дарственного кадастрового учета;</w:t>
      </w:r>
    </w:p>
    <w:p w:rsidR="009E3EEB" w:rsidRPr="009E3EEB" w:rsidRDefault="009E3EEB" w:rsidP="009E3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Pr="009E3E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3EEB">
        <w:rPr>
          <w:rFonts w:ascii="Times New Roman" w:hAnsi="Times New Roman" w:cs="Times New Roman"/>
          <w:sz w:val="28"/>
          <w:szCs w:val="28"/>
        </w:rPr>
        <w:t>ннулирование адреса существующего объекта адресации без одновременного присвоения этому объекту адресац</w:t>
      </w:r>
      <w:r>
        <w:rPr>
          <w:rFonts w:ascii="Times New Roman" w:hAnsi="Times New Roman" w:cs="Times New Roman"/>
          <w:sz w:val="28"/>
          <w:szCs w:val="28"/>
        </w:rPr>
        <w:t>ии нового адреса не допускается;</w:t>
      </w:r>
    </w:p>
    <w:p w:rsidR="009E3EEB" w:rsidRPr="009E3EEB" w:rsidRDefault="009E3EEB" w:rsidP="009E3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Pr="009E3E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3EEB">
        <w:rPr>
          <w:rFonts w:ascii="Times New Roman" w:hAnsi="Times New Roman" w:cs="Times New Roman"/>
          <w:sz w:val="28"/>
          <w:szCs w:val="28"/>
        </w:rPr>
        <w:t>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</w:t>
      </w:r>
      <w:r>
        <w:rPr>
          <w:rFonts w:ascii="Times New Roman" w:hAnsi="Times New Roman" w:cs="Times New Roman"/>
          <w:sz w:val="28"/>
          <w:szCs w:val="28"/>
        </w:rPr>
        <w:t>енных границах, не производится;</w:t>
      </w:r>
    </w:p>
    <w:p w:rsidR="009E3EEB" w:rsidRDefault="009E3EEB" w:rsidP="009E3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в</w:t>
      </w:r>
      <w:r w:rsidRPr="009E3EEB">
        <w:rPr>
          <w:rFonts w:ascii="Times New Roman" w:hAnsi="Times New Roman" w:cs="Times New Roman"/>
          <w:sz w:val="28"/>
          <w:szCs w:val="28"/>
        </w:rPr>
        <w:t xml:space="preserve"> случае аннулирования адреса здания (строения) или сооружения в связи с прекращением его существования как объекта недвижимости одновременно аннулируются адреса всех помещений и </w:t>
      </w:r>
      <w:proofErr w:type="spellStart"/>
      <w:r w:rsidRPr="009E3EEB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9E3EEB">
        <w:rPr>
          <w:rFonts w:ascii="Times New Roman" w:hAnsi="Times New Roman" w:cs="Times New Roman"/>
          <w:sz w:val="28"/>
          <w:szCs w:val="28"/>
        </w:rPr>
        <w:t>-мест в таком здании (строении) или сооружении.</w:t>
      </w:r>
    </w:p>
    <w:p w:rsidR="00CE4306" w:rsidRDefault="008634AA" w:rsidP="00531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D2C6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В пункте 33 слова «10 рабочих дней» заменить словами «5 рабочих дней».</w:t>
      </w:r>
    </w:p>
    <w:p w:rsidR="00632C81" w:rsidRDefault="00632C81" w:rsidP="00531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D2C6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В пункте 43:</w:t>
      </w:r>
    </w:p>
    <w:p w:rsidR="008634AA" w:rsidRDefault="008634AA" w:rsidP="00531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32C8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C8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абзаце пятнадцатом слова «в течен</w:t>
      </w:r>
      <w:r w:rsidR="00632C81">
        <w:rPr>
          <w:rFonts w:ascii="Times New Roman" w:hAnsi="Times New Roman" w:cs="Times New Roman"/>
          <w:sz w:val="28"/>
          <w:szCs w:val="28"/>
        </w:rPr>
        <w:t>ие 1 дня со дня их поступления» исключить;</w:t>
      </w:r>
    </w:p>
    <w:p w:rsidR="008634AA" w:rsidRDefault="00632C81" w:rsidP="00531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634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634AA">
        <w:rPr>
          <w:rFonts w:ascii="Times New Roman" w:hAnsi="Times New Roman" w:cs="Times New Roman"/>
          <w:sz w:val="28"/>
          <w:szCs w:val="28"/>
        </w:rPr>
        <w:t xml:space="preserve"> абзаце шестнадцатом слова «2 рабочих дня» заменить словами </w:t>
      </w:r>
      <w:r>
        <w:rPr>
          <w:rFonts w:ascii="Times New Roman" w:hAnsi="Times New Roman" w:cs="Times New Roman"/>
          <w:sz w:val="28"/>
          <w:szCs w:val="28"/>
        </w:rPr>
        <w:br/>
      </w:r>
      <w:r w:rsidR="008634AA">
        <w:rPr>
          <w:rFonts w:ascii="Times New Roman" w:hAnsi="Times New Roman" w:cs="Times New Roman"/>
          <w:sz w:val="28"/>
          <w:szCs w:val="28"/>
        </w:rPr>
        <w:t>«1 рабочий день».</w:t>
      </w:r>
    </w:p>
    <w:p w:rsidR="00632C81" w:rsidRDefault="00632C81" w:rsidP="00531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D2C6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В пункте 44:</w:t>
      </w:r>
    </w:p>
    <w:p w:rsidR="008634AA" w:rsidRDefault="00632C81" w:rsidP="00531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="008634AA">
        <w:rPr>
          <w:rFonts w:ascii="Times New Roman" w:hAnsi="Times New Roman" w:cs="Times New Roman"/>
          <w:sz w:val="28"/>
          <w:szCs w:val="28"/>
        </w:rPr>
        <w:t xml:space="preserve"> абзаце первом слова «</w:t>
      </w:r>
      <w:r w:rsidR="008634AA" w:rsidRPr="008634AA">
        <w:rPr>
          <w:rFonts w:ascii="Times New Roman" w:hAnsi="Times New Roman" w:cs="Times New Roman"/>
          <w:sz w:val="28"/>
          <w:szCs w:val="28"/>
        </w:rPr>
        <w:t>в течение 3 рабочих дней со дня поступления проекта постановления в правовое управление</w:t>
      </w:r>
      <w:r w:rsidR="008634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8634AA" w:rsidRDefault="00632C81" w:rsidP="00531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в</w:t>
      </w:r>
      <w:r w:rsidR="008634AA">
        <w:rPr>
          <w:rFonts w:ascii="Times New Roman" w:hAnsi="Times New Roman" w:cs="Times New Roman"/>
          <w:sz w:val="28"/>
          <w:szCs w:val="28"/>
        </w:rPr>
        <w:t xml:space="preserve"> абзаце четвертом слова «</w:t>
      </w:r>
      <w:r w:rsidR="008634AA" w:rsidRPr="008634AA">
        <w:rPr>
          <w:rFonts w:ascii="Times New Roman" w:hAnsi="Times New Roman" w:cs="Times New Roman"/>
          <w:sz w:val="28"/>
          <w:szCs w:val="28"/>
        </w:rPr>
        <w:t>в течение 2 рабочих дней со дня поступления проекта постановления в общий отдел</w:t>
      </w:r>
      <w:r w:rsidR="008634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8634AA" w:rsidRDefault="00632C81" w:rsidP="00531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8634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634AA">
        <w:rPr>
          <w:rFonts w:ascii="Times New Roman" w:hAnsi="Times New Roman" w:cs="Times New Roman"/>
          <w:sz w:val="28"/>
          <w:szCs w:val="28"/>
        </w:rPr>
        <w:t xml:space="preserve"> абзаце шестом слова «</w:t>
      </w:r>
      <w:r w:rsidR="008634AA" w:rsidRPr="008634AA">
        <w:rPr>
          <w:rFonts w:ascii="Times New Roman" w:hAnsi="Times New Roman" w:cs="Times New Roman"/>
          <w:sz w:val="28"/>
          <w:szCs w:val="28"/>
        </w:rPr>
        <w:t>в течение 2 рабочих дней со дня его поступления</w:t>
      </w:r>
      <w:r w:rsidR="008634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8634AA" w:rsidRDefault="00632C81" w:rsidP="00531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F30F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абзаце восьмом </w:t>
      </w:r>
      <w:r w:rsidR="00F30F4E">
        <w:rPr>
          <w:rFonts w:ascii="Times New Roman" w:hAnsi="Times New Roman" w:cs="Times New Roman"/>
          <w:sz w:val="28"/>
          <w:szCs w:val="28"/>
        </w:rPr>
        <w:t>слова «</w:t>
      </w:r>
      <w:r w:rsidR="00F30F4E" w:rsidRPr="008634AA">
        <w:rPr>
          <w:rFonts w:ascii="Times New Roman" w:hAnsi="Times New Roman" w:cs="Times New Roman"/>
          <w:sz w:val="28"/>
          <w:szCs w:val="28"/>
        </w:rPr>
        <w:t>в течение 2 рабочих дней со дня его поступления</w:t>
      </w:r>
      <w:r w:rsidR="00F30F4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F30F4E">
        <w:rPr>
          <w:rFonts w:ascii="Times New Roman" w:hAnsi="Times New Roman" w:cs="Times New Roman"/>
          <w:sz w:val="28"/>
          <w:szCs w:val="28"/>
        </w:rPr>
        <w:t>.</w:t>
      </w:r>
    </w:p>
    <w:p w:rsidR="00F30F4E" w:rsidRPr="00CE4306" w:rsidRDefault="00F30F4E" w:rsidP="00531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D2C6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В абзаце четвертом пункта 45 слова «9</w:t>
      </w:r>
      <w:r w:rsidRPr="008634AA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>
        <w:rPr>
          <w:rFonts w:ascii="Times New Roman" w:hAnsi="Times New Roman" w:cs="Times New Roman"/>
          <w:sz w:val="28"/>
          <w:szCs w:val="28"/>
        </w:rPr>
        <w:t>» заменить словами «3 рабочих дня».</w:t>
      </w:r>
    </w:p>
    <w:p w:rsidR="00632C81" w:rsidRPr="00CE4306" w:rsidRDefault="00632C81" w:rsidP="00632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71CEB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«Невинномысский рабочий», а также разметить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0F4E" w:rsidRDefault="00F30F4E" w:rsidP="00F30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F4E" w:rsidRDefault="00F30F4E" w:rsidP="00F30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F4E" w:rsidRPr="00BA1BD5" w:rsidRDefault="00F30F4E" w:rsidP="00F30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F4E" w:rsidRPr="009D2C6A" w:rsidRDefault="00F30F4E" w:rsidP="00BA1BD5">
      <w:pPr>
        <w:tabs>
          <w:tab w:val="left" w:pos="7425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A1BD5">
        <w:rPr>
          <w:rFonts w:ascii="Times New Roman" w:hAnsi="Times New Roman" w:cs="Times New Roman"/>
          <w:sz w:val="28"/>
          <w:szCs w:val="28"/>
        </w:rPr>
        <w:t>Глава города Невинномысска</w:t>
      </w:r>
      <w:r w:rsidR="00BA1BD5">
        <w:rPr>
          <w:rFonts w:ascii="Times New Roman" w:hAnsi="Times New Roman" w:cs="Times New Roman"/>
          <w:sz w:val="28"/>
          <w:szCs w:val="28"/>
        </w:rPr>
        <w:tab/>
        <w:t xml:space="preserve">М.А. </w:t>
      </w:r>
      <w:proofErr w:type="spellStart"/>
      <w:r w:rsidR="00BA1BD5">
        <w:rPr>
          <w:rFonts w:ascii="Times New Roman" w:hAnsi="Times New Roman" w:cs="Times New Roman"/>
          <w:sz w:val="28"/>
          <w:szCs w:val="28"/>
        </w:rPr>
        <w:t>Миненков</w:t>
      </w:r>
      <w:proofErr w:type="spellEnd"/>
    </w:p>
    <w:p w:rsidR="00BA1BD5" w:rsidRDefault="00BA1BD5" w:rsidP="00610C6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bookmarkStart w:id="0" w:name="_GoBack"/>
      <w:bookmarkEnd w:id="0"/>
    </w:p>
    <w:sectPr w:rsidR="00BA1BD5" w:rsidSect="00D86E06">
      <w:pgSz w:w="11906" w:h="16838"/>
      <w:pgMar w:top="1418" w:right="567" w:bottom="102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457" w:rsidRDefault="002B1457" w:rsidP="00C66D35">
      <w:pPr>
        <w:spacing w:after="0" w:line="240" w:lineRule="auto"/>
      </w:pPr>
      <w:r>
        <w:separator/>
      </w:r>
    </w:p>
  </w:endnote>
  <w:endnote w:type="continuationSeparator" w:id="0">
    <w:p w:rsidR="002B1457" w:rsidRDefault="002B1457" w:rsidP="00C66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457" w:rsidRDefault="002B1457" w:rsidP="00C66D35">
      <w:pPr>
        <w:spacing w:after="0" w:line="240" w:lineRule="auto"/>
      </w:pPr>
      <w:r>
        <w:separator/>
      </w:r>
    </w:p>
  </w:footnote>
  <w:footnote w:type="continuationSeparator" w:id="0">
    <w:p w:rsidR="002B1457" w:rsidRDefault="002B1457" w:rsidP="00C66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353064"/>
      <w:docPartObj>
        <w:docPartGallery w:val="Page Numbers (Top of Page)"/>
        <w:docPartUnique/>
      </w:docPartObj>
    </w:sdtPr>
    <w:sdtEndPr/>
    <w:sdtContent>
      <w:p w:rsidR="00BA1BD5" w:rsidRDefault="00BA1BD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E06">
          <w:rPr>
            <w:noProof/>
          </w:rPr>
          <w:t>3</w:t>
        </w:r>
        <w:r>
          <w:fldChar w:fldCharType="end"/>
        </w:r>
      </w:p>
    </w:sdtContent>
  </w:sdt>
  <w:p w:rsidR="002F5F5A" w:rsidRDefault="002F5F5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1CE2"/>
    <w:multiLevelType w:val="hybridMultilevel"/>
    <w:tmpl w:val="DA462772"/>
    <w:lvl w:ilvl="0" w:tplc="0FA6D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063528"/>
    <w:multiLevelType w:val="hybridMultilevel"/>
    <w:tmpl w:val="1D22EAD0"/>
    <w:lvl w:ilvl="0" w:tplc="F68E70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2A114A"/>
    <w:multiLevelType w:val="hybridMultilevel"/>
    <w:tmpl w:val="34400A96"/>
    <w:lvl w:ilvl="0" w:tplc="51C8F8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E846B5"/>
    <w:multiLevelType w:val="hybridMultilevel"/>
    <w:tmpl w:val="29B8CA98"/>
    <w:lvl w:ilvl="0" w:tplc="BED453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9C57C1"/>
    <w:multiLevelType w:val="hybridMultilevel"/>
    <w:tmpl w:val="6C8A6666"/>
    <w:lvl w:ilvl="0" w:tplc="70B8A5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52E"/>
    <w:rsid w:val="001528F0"/>
    <w:rsid w:val="002B1457"/>
    <w:rsid w:val="002E13C3"/>
    <w:rsid w:val="002F5F5A"/>
    <w:rsid w:val="003C5886"/>
    <w:rsid w:val="003F12B1"/>
    <w:rsid w:val="003F4929"/>
    <w:rsid w:val="00496441"/>
    <w:rsid w:val="004E3A8F"/>
    <w:rsid w:val="004E5782"/>
    <w:rsid w:val="005314D7"/>
    <w:rsid w:val="005459BE"/>
    <w:rsid w:val="00610C69"/>
    <w:rsid w:val="00632C81"/>
    <w:rsid w:val="00655E0C"/>
    <w:rsid w:val="00664EB6"/>
    <w:rsid w:val="006F629C"/>
    <w:rsid w:val="008634AA"/>
    <w:rsid w:val="008B66F8"/>
    <w:rsid w:val="009D2C6A"/>
    <w:rsid w:val="009E3EEB"/>
    <w:rsid w:val="00A23AC7"/>
    <w:rsid w:val="00AD1956"/>
    <w:rsid w:val="00BA1BD5"/>
    <w:rsid w:val="00BC2D51"/>
    <w:rsid w:val="00C66D35"/>
    <w:rsid w:val="00CE4306"/>
    <w:rsid w:val="00D86E06"/>
    <w:rsid w:val="00EB452E"/>
    <w:rsid w:val="00F3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5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6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6D35"/>
  </w:style>
  <w:style w:type="paragraph" w:styleId="a6">
    <w:name w:val="footer"/>
    <w:basedOn w:val="a"/>
    <w:link w:val="a7"/>
    <w:uiPriority w:val="99"/>
    <w:unhideWhenUsed/>
    <w:rsid w:val="00C66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6D35"/>
  </w:style>
  <w:style w:type="paragraph" w:styleId="a8">
    <w:name w:val="Balloon Text"/>
    <w:basedOn w:val="a"/>
    <w:link w:val="a9"/>
    <w:uiPriority w:val="99"/>
    <w:semiHidden/>
    <w:unhideWhenUsed/>
    <w:rsid w:val="00531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4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5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6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6D35"/>
  </w:style>
  <w:style w:type="paragraph" w:styleId="a6">
    <w:name w:val="footer"/>
    <w:basedOn w:val="a"/>
    <w:link w:val="a7"/>
    <w:uiPriority w:val="99"/>
    <w:unhideWhenUsed/>
    <w:rsid w:val="00C66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6D35"/>
  </w:style>
  <w:style w:type="paragraph" w:styleId="a8">
    <w:name w:val="Balloon Text"/>
    <w:basedOn w:val="a"/>
    <w:link w:val="a9"/>
    <w:uiPriority w:val="99"/>
    <w:semiHidden/>
    <w:unhideWhenUsed/>
    <w:rsid w:val="00531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1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1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1751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"ИнфоГрад"</Company>
  <LinksUpToDate>false</LinksUpToDate>
  <CharactersWithSpaces>11713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Ирина Г. Белоцерковская</cp:lastModifiedBy>
  <cp:revision>2</cp:revision>
  <cp:lastPrinted>2021-01-12T06:43:00Z</cp:lastPrinted>
  <dcterms:created xsi:type="dcterms:W3CDTF">2021-05-06T09:16:00Z</dcterms:created>
  <dcterms:modified xsi:type="dcterms:W3CDTF">2021-05-06T09:16:00Z</dcterms:modified>
</cp:coreProperties>
</file>