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6F932" w14:textId="617F9471" w:rsidR="00BD799C" w:rsidRPr="004D6909" w:rsidRDefault="00BD799C" w:rsidP="004D6909">
      <w:pPr>
        <w:pStyle w:val="aa"/>
        <w:ind w:firstLine="709"/>
        <w:jc w:val="center"/>
        <w:rPr>
          <w:rFonts w:ascii="Times New Roman" w:hAnsi="Times New Roman" w:cs="Times New Roman"/>
          <w:b/>
          <w:sz w:val="28"/>
          <w:szCs w:val="28"/>
        </w:rPr>
      </w:pPr>
      <w:r w:rsidRPr="004D6909">
        <w:rPr>
          <w:rFonts w:ascii="Times New Roman" w:hAnsi="Times New Roman" w:cs="Times New Roman"/>
          <w:b/>
          <w:sz w:val="28"/>
          <w:szCs w:val="28"/>
        </w:rPr>
        <w:t xml:space="preserve">Уведомление о проведении общественных обсуждений по объекту экологической экспертизы, включая предварительные материалы оценки воздействия на окружающую среду проектной документации «СТРОИТЕЛЬСТВО НОВОГО УЗЛА АВТОНАЛИВА КАС В ЦЕХЕ ПО ВЫПУСКУ АММИАЧНОЙ </w:t>
      </w:r>
      <w:r w:rsidR="004D6909">
        <w:rPr>
          <w:rFonts w:ascii="Times New Roman" w:hAnsi="Times New Roman" w:cs="Times New Roman"/>
          <w:b/>
          <w:sz w:val="28"/>
          <w:szCs w:val="28"/>
        </w:rPr>
        <w:t>СЕЛИТРЫ № 3-А АО «</w:t>
      </w:r>
      <w:r w:rsidRPr="004D6909">
        <w:rPr>
          <w:rFonts w:ascii="Times New Roman" w:hAnsi="Times New Roman" w:cs="Times New Roman"/>
          <w:b/>
          <w:sz w:val="28"/>
          <w:szCs w:val="28"/>
        </w:rPr>
        <w:t>НЕВИННОМЫССКИЙ АЗОТ»</w:t>
      </w:r>
    </w:p>
    <w:p w14:paraId="1962F671" w14:textId="77777777" w:rsidR="00BD799C" w:rsidRPr="004D6909" w:rsidRDefault="00BD799C" w:rsidP="004D6909">
      <w:pPr>
        <w:pStyle w:val="aa"/>
        <w:ind w:firstLine="709"/>
        <w:jc w:val="both"/>
        <w:rPr>
          <w:rFonts w:ascii="Times New Roman" w:hAnsi="Times New Roman" w:cs="Times New Roman"/>
          <w:sz w:val="28"/>
          <w:szCs w:val="28"/>
        </w:rPr>
      </w:pPr>
    </w:p>
    <w:p w14:paraId="04950986" w14:textId="20CCA2E6" w:rsidR="00BD799C" w:rsidRPr="004D6909" w:rsidRDefault="00BD799C" w:rsidP="004D6909">
      <w:pPr>
        <w:pStyle w:val="aa"/>
        <w:ind w:firstLine="709"/>
        <w:jc w:val="both"/>
        <w:rPr>
          <w:rFonts w:ascii="Times New Roman" w:hAnsi="Times New Roman" w:cs="Times New Roman"/>
          <w:sz w:val="28"/>
          <w:szCs w:val="28"/>
        </w:rPr>
      </w:pPr>
      <w:proofErr w:type="gramStart"/>
      <w:r w:rsidRPr="004D6909">
        <w:rPr>
          <w:rFonts w:ascii="Times New Roman" w:hAnsi="Times New Roman" w:cs="Times New Roman"/>
          <w:sz w:val="28"/>
          <w:szCs w:val="28"/>
        </w:rPr>
        <w:t>В соответствии с Федеральным законом РФ от 23.11.1995 № 174-ФЗ «Об экологической экспертизе», приказом Минприроды России от 01.12.2020 № 999 «Об утверждении требований к материалам оценки воздействия на окружающую среду», акционерное общество «Невинномысский Азот» (АО «Невинномысский Азот») проводит общественные обсуждения по объекту экологической экспертизы, включая предварительные материалы оценки воздействия на окружающую среду проектной документации «СТРОИТЕЛЬСТВО НОВОГО УЗЛА АВТОНАЛИВА КАС В ЦЕХЕ ПО</w:t>
      </w:r>
      <w:proofErr w:type="gramEnd"/>
      <w:r w:rsidRPr="004D6909">
        <w:rPr>
          <w:rFonts w:ascii="Times New Roman" w:hAnsi="Times New Roman" w:cs="Times New Roman"/>
          <w:sz w:val="28"/>
          <w:szCs w:val="28"/>
        </w:rPr>
        <w:t xml:space="preserve"> ВЫП</w:t>
      </w:r>
      <w:r w:rsidR="004D6909" w:rsidRPr="004D6909">
        <w:rPr>
          <w:rFonts w:ascii="Times New Roman" w:hAnsi="Times New Roman" w:cs="Times New Roman"/>
          <w:sz w:val="28"/>
          <w:szCs w:val="28"/>
        </w:rPr>
        <w:t>УСКУ АММИАЧНОЙ СЕЛИТРЫ №3-А АО «</w:t>
      </w:r>
      <w:r w:rsidRPr="004D6909">
        <w:rPr>
          <w:rFonts w:ascii="Times New Roman" w:hAnsi="Times New Roman" w:cs="Times New Roman"/>
          <w:sz w:val="28"/>
          <w:szCs w:val="28"/>
        </w:rPr>
        <w:t>НЕВИННОМЫССКИЙ АЗОТ».</w:t>
      </w:r>
    </w:p>
    <w:p w14:paraId="649AFD32"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Заказчик: Акционерное общество «Невинномысский Азот» (АО «Невинномысский Азот»), (ОГРН 1022603620885, ИНН 2631015563) 357107, Ставропольский край, г. Невинномысск, ул. </w:t>
      </w:r>
      <w:proofErr w:type="spellStart"/>
      <w:r w:rsidRPr="004D6909">
        <w:rPr>
          <w:rFonts w:ascii="Times New Roman" w:hAnsi="Times New Roman" w:cs="Times New Roman"/>
          <w:sz w:val="28"/>
          <w:szCs w:val="28"/>
        </w:rPr>
        <w:t>Низяева</w:t>
      </w:r>
      <w:proofErr w:type="spellEnd"/>
      <w:r w:rsidRPr="004D6909">
        <w:rPr>
          <w:rFonts w:ascii="Times New Roman" w:hAnsi="Times New Roman" w:cs="Times New Roman"/>
          <w:sz w:val="28"/>
          <w:szCs w:val="28"/>
        </w:rPr>
        <w:t xml:space="preserve">, 1, </w:t>
      </w:r>
      <w:r w:rsidRPr="004D6909">
        <w:rPr>
          <w:rFonts w:ascii="Times New Roman" w:hAnsi="Times New Roman" w:cs="Times New Roman"/>
          <w:sz w:val="28"/>
          <w:szCs w:val="28"/>
        </w:rPr>
        <w:br/>
        <w:t>тел.: +7 (86554) 4-42-65, e-</w:t>
      </w:r>
      <w:proofErr w:type="spellStart"/>
      <w:r w:rsidRPr="004D6909">
        <w:rPr>
          <w:rFonts w:ascii="Times New Roman" w:hAnsi="Times New Roman" w:cs="Times New Roman"/>
          <w:sz w:val="28"/>
          <w:szCs w:val="28"/>
        </w:rPr>
        <w:t>mail</w:t>
      </w:r>
      <w:proofErr w:type="spellEnd"/>
      <w:r w:rsidRPr="004D6909">
        <w:rPr>
          <w:rFonts w:ascii="Times New Roman" w:hAnsi="Times New Roman" w:cs="Times New Roman"/>
          <w:sz w:val="28"/>
          <w:szCs w:val="28"/>
        </w:rPr>
        <w:t>: nevinazot@eurochem.ru.</w:t>
      </w:r>
    </w:p>
    <w:p w14:paraId="28F044C0"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Исполнитель работ по оценке воздействия на окружающую среду:</w:t>
      </w:r>
    </w:p>
    <w:tbl>
      <w:tblPr>
        <w:tblW w:w="9335" w:type="dxa"/>
        <w:tblCellMar>
          <w:left w:w="0" w:type="dxa"/>
          <w:right w:w="0" w:type="dxa"/>
        </w:tblCellMar>
        <w:tblLook w:val="04A0" w:firstRow="1" w:lastRow="0" w:firstColumn="1" w:lastColumn="0" w:noHBand="0" w:noVBand="1"/>
      </w:tblPr>
      <w:tblGrid>
        <w:gridCol w:w="3313"/>
        <w:gridCol w:w="6022"/>
      </w:tblGrid>
      <w:tr w:rsidR="00BD799C" w:rsidRPr="009D4F37" w14:paraId="1A61F2C3" w14:textId="77777777" w:rsidTr="00DA24F3">
        <w:trPr>
          <w:cantSplit/>
          <w:trHeight w:val="397"/>
        </w:trPr>
        <w:tc>
          <w:tcPr>
            <w:tcW w:w="3313" w:type="dxa"/>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hideMark/>
          </w:tcPr>
          <w:p w14:paraId="248A4E92" w14:textId="77777777" w:rsidR="00BD799C" w:rsidRPr="009D4F37" w:rsidRDefault="00BD799C" w:rsidP="004D6909">
            <w:pPr>
              <w:pStyle w:val="aa"/>
              <w:jc w:val="both"/>
              <w:rPr>
                <w:rFonts w:ascii="Times New Roman" w:hAnsi="Times New Roman" w:cs="Times New Roman"/>
                <w:sz w:val="24"/>
                <w:szCs w:val="28"/>
              </w:rPr>
            </w:pPr>
            <w:bookmarkStart w:id="0" w:name="_GoBack"/>
            <w:r w:rsidRPr="009D4F37">
              <w:rPr>
                <w:rFonts w:ascii="Times New Roman" w:hAnsi="Times New Roman" w:cs="Times New Roman"/>
                <w:sz w:val="24"/>
                <w:szCs w:val="28"/>
              </w:rPr>
              <w:t>Полное наименование юридического лица</w:t>
            </w:r>
          </w:p>
        </w:tc>
        <w:tc>
          <w:tcPr>
            <w:tcW w:w="6022" w:type="dxa"/>
            <w:tcBorders>
              <w:top w:val="single" w:sz="4" w:space="0" w:color="auto"/>
              <w:left w:val="nil"/>
              <w:bottom w:val="single" w:sz="8" w:space="0" w:color="auto"/>
              <w:right w:val="single" w:sz="4" w:space="0" w:color="auto"/>
            </w:tcBorders>
            <w:tcMar>
              <w:top w:w="0" w:type="dxa"/>
              <w:left w:w="28" w:type="dxa"/>
              <w:bottom w:w="0" w:type="dxa"/>
              <w:right w:w="28" w:type="dxa"/>
            </w:tcMar>
            <w:hideMark/>
          </w:tcPr>
          <w:p w14:paraId="68F50231"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Общество с ограниченной ответственностью «</w:t>
            </w:r>
            <w:proofErr w:type="spellStart"/>
            <w:r w:rsidRPr="009D4F37">
              <w:rPr>
                <w:rFonts w:ascii="Times New Roman" w:hAnsi="Times New Roman" w:cs="Times New Roman"/>
                <w:sz w:val="24"/>
                <w:szCs w:val="28"/>
              </w:rPr>
              <w:t>ПроТех</w:t>
            </w:r>
            <w:proofErr w:type="spellEnd"/>
            <w:r w:rsidRPr="009D4F37">
              <w:rPr>
                <w:rFonts w:ascii="Times New Roman" w:hAnsi="Times New Roman" w:cs="Times New Roman"/>
                <w:sz w:val="24"/>
                <w:szCs w:val="28"/>
              </w:rPr>
              <w:t xml:space="preserve"> Инжиниринг»</w:t>
            </w:r>
          </w:p>
        </w:tc>
      </w:tr>
      <w:tr w:rsidR="00BD799C" w:rsidRPr="009D4F37" w14:paraId="7BACB910" w14:textId="77777777" w:rsidTr="00DA24F3">
        <w:trPr>
          <w:cantSplit/>
          <w:trHeight w:val="397"/>
        </w:trPr>
        <w:tc>
          <w:tcPr>
            <w:tcW w:w="3313" w:type="dxa"/>
            <w:tcBorders>
              <w:top w:val="nil"/>
              <w:left w:val="single" w:sz="4" w:space="0" w:color="auto"/>
              <w:bottom w:val="single" w:sz="8" w:space="0" w:color="auto"/>
              <w:right w:val="single" w:sz="8" w:space="0" w:color="auto"/>
            </w:tcBorders>
            <w:tcMar>
              <w:top w:w="0" w:type="dxa"/>
              <w:left w:w="28" w:type="dxa"/>
              <w:bottom w:w="0" w:type="dxa"/>
              <w:right w:w="28" w:type="dxa"/>
            </w:tcMar>
            <w:hideMark/>
          </w:tcPr>
          <w:p w14:paraId="3AAAD7F7"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Сокращенное наименование юридического лица</w:t>
            </w:r>
          </w:p>
        </w:tc>
        <w:tc>
          <w:tcPr>
            <w:tcW w:w="6022" w:type="dxa"/>
            <w:tcBorders>
              <w:top w:val="nil"/>
              <w:left w:val="nil"/>
              <w:bottom w:val="single" w:sz="8" w:space="0" w:color="auto"/>
              <w:right w:val="single" w:sz="4" w:space="0" w:color="auto"/>
            </w:tcBorders>
            <w:tcMar>
              <w:top w:w="0" w:type="dxa"/>
              <w:left w:w="28" w:type="dxa"/>
              <w:bottom w:w="0" w:type="dxa"/>
              <w:right w:w="28" w:type="dxa"/>
            </w:tcMar>
            <w:hideMark/>
          </w:tcPr>
          <w:p w14:paraId="472BF041"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ООО «</w:t>
            </w:r>
            <w:proofErr w:type="spellStart"/>
            <w:r w:rsidRPr="009D4F37">
              <w:rPr>
                <w:rFonts w:ascii="Times New Roman" w:hAnsi="Times New Roman" w:cs="Times New Roman"/>
                <w:sz w:val="24"/>
                <w:szCs w:val="28"/>
              </w:rPr>
              <w:t>ПроТех</w:t>
            </w:r>
            <w:proofErr w:type="spellEnd"/>
            <w:r w:rsidRPr="009D4F37">
              <w:rPr>
                <w:rFonts w:ascii="Times New Roman" w:hAnsi="Times New Roman" w:cs="Times New Roman"/>
                <w:sz w:val="24"/>
                <w:szCs w:val="28"/>
              </w:rPr>
              <w:t xml:space="preserve"> Инжиниринг»</w:t>
            </w:r>
          </w:p>
        </w:tc>
      </w:tr>
      <w:tr w:rsidR="00BD799C" w:rsidRPr="009D4F37" w14:paraId="17C559AE" w14:textId="77777777" w:rsidTr="00DA24F3">
        <w:trPr>
          <w:cantSplit/>
          <w:trHeight w:val="397"/>
        </w:trPr>
        <w:tc>
          <w:tcPr>
            <w:tcW w:w="3313" w:type="dxa"/>
            <w:tcBorders>
              <w:top w:val="nil"/>
              <w:left w:val="single" w:sz="4" w:space="0" w:color="auto"/>
              <w:bottom w:val="single" w:sz="8" w:space="0" w:color="auto"/>
              <w:right w:val="single" w:sz="8" w:space="0" w:color="auto"/>
            </w:tcBorders>
            <w:tcMar>
              <w:top w:w="0" w:type="dxa"/>
              <w:left w:w="28" w:type="dxa"/>
              <w:bottom w:w="0" w:type="dxa"/>
              <w:right w:w="28" w:type="dxa"/>
            </w:tcMar>
            <w:hideMark/>
          </w:tcPr>
          <w:p w14:paraId="2C4497A5"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Адрес</w:t>
            </w:r>
          </w:p>
        </w:tc>
        <w:tc>
          <w:tcPr>
            <w:tcW w:w="6022" w:type="dxa"/>
            <w:tcBorders>
              <w:top w:val="nil"/>
              <w:left w:val="nil"/>
              <w:bottom w:val="single" w:sz="8" w:space="0" w:color="auto"/>
              <w:right w:val="single" w:sz="4" w:space="0" w:color="auto"/>
            </w:tcBorders>
            <w:tcMar>
              <w:top w:w="0" w:type="dxa"/>
              <w:left w:w="28" w:type="dxa"/>
              <w:bottom w:w="0" w:type="dxa"/>
              <w:right w:w="28" w:type="dxa"/>
            </w:tcMar>
            <w:hideMark/>
          </w:tcPr>
          <w:p w14:paraId="5E7A6018"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 xml:space="preserve">115054, г. Москва, </w:t>
            </w:r>
            <w:proofErr w:type="spellStart"/>
            <w:r w:rsidRPr="009D4F37">
              <w:rPr>
                <w:rFonts w:ascii="Times New Roman" w:hAnsi="Times New Roman" w:cs="Times New Roman"/>
                <w:sz w:val="24"/>
                <w:szCs w:val="28"/>
              </w:rPr>
              <w:t>вн</w:t>
            </w:r>
            <w:proofErr w:type="spellEnd"/>
            <w:r w:rsidRPr="009D4F37">
              <w:rPr>
                <w:rFonts w:ascii="Times New Roman" w:hAnsi="Times New Roman" w:cs="Times New Roman"/>
                <w:sz w:val="24"/>
                <w:szCs w:val="28"/>
              </w:rPr>
              <w:t>. тер</w:t>
            </w:r>
            <w:proofErr w:type="gramStart"/>
            <w:r w:rsidRPr="009D4F37">
              <w:rPr>
                <w:rFonts w:ascii="Times New Roman" w:hAnsi="Times New Roman" w:cs="Times New Roman"/>
                <w:sz w:val="24"/>
                <w:szCs w:val="28"/>
              </w:rPr>
              <w:t>.</w:t>
            </w:r>
            <w:proofErr w:type="gramEnd"/>
            <w:r w:rsidRPr="009D4F37">
              <w:rPr>
                <w:rFonts w:ascii="Times New Roman" w:hAnsi="Times New Roman" w:cs="Times New Roman"/>
                <w:sz w:val="24"/>
                <w:szCs w:val="28"/>
              </w:rPr>
              <w:t xml:space="preserve"> </w:t>
            </w:r>
            <w:proofErr w:type="gramStart"/>
            <w:r w:rsidRPr="009D4F37">
              <w:rPr>
                <w:rFonts w:ascii="Times New Roman" w:hAnsi="Times New Roman" w:cs="Times New Roman"/>
                <w:sz w:val="24"/>
                <w:szCs w:val="28"/>
              </w:rPr>
              <w:t>г</w:t>
            </w:r>
            <w:proofErr w:type="gramEnd"/>
            <w:r w:rsidRPr="009D4F37">
              <w:rPr>
                <w:rFonts w:ascii="Times New Roman" w:hAnsi="Times New Roman" w:cs="Times New Roman"/>
                <w:sz w:val="24"/>
                <w:szCs w:val="28"/>
              </w:rPr>
              <w:t xml:space="preserve">. Муниципальный округ </w:t>
            </w:r>
            <w:proofErr w:type="spellStart"/>
            <w:r w:rsidRPr="009D4F37">
              <w:rPr>
                <w:rFonts w:ascii="Times New Roman" w:hAnsi="Times New Roman" w:cs="Times New Roman"/>
                <w:sz w:val="24"/>
                <w:szCs w:val="28"/>
              </w:rPr>
              <w:t>Даниловский</w:t>
            </w:r>
            <w:proofErr w:type="spellEnd"/>
            <w:r w:rsidRPr="009D4F37">
              <w:rPr>
                <w:rFonts w:ascii="Times New Roman" w:hAnsi="Times New Roman" w:cs="Times New Roman"/>
                <w:sz w:val="24"/>
                <w:szCs w:val="28"/>
              </w:rPr>
              <w:t xml:space="preserve">, ул. </w:t>
            </w:r>
            <w:proofErr w:type="spellStart"/>
            <w:r w:rsidRPr="009D4F37">
              <w:rPr>
                <w:rFonts w:ascii="Times New Roman" w:hAnsi="Times New Roman" w:cs="Times New Roman"/>
                <w:sz w:val="24"/>
                <w:szCs w:val="28"/>
              </w:rPr>
              <w:t>Дубининская</w:t>
            </w:r>
            <w:proofErr w:type="spellEnd"/>
            <w:r w:rsidRPr="009D4F37">
              <w:rPr>
                <w:rFonts w:ascii="Times New Roman" w:hAnsi="Times New Roman" w:cs="Times New Roman"/>
                <w:sz w:val="24"/>
                <w:szCs w:val="28"/>
              </w:rPr>
              <w:t>, д.53, стр.6, этаж/</w:t>
            </w:r>
            <w:proofErr w:type="spellStart"/>
            <w:r w:rsidRPr="009D4F37">
              <w:rPr>
                <w:rFonts w:ascii="Times New Roman" w:hAnsi="Times New Roman" w:cs="Times New Roman"/>
                <w:sz w:val="24"/>
                <w:szCs w:val="28"/>
              </w:rPr>
              <w:t>помещ</w:t>
            </w:r>
            <w:proofErr w:type="spellEnd"/>
            <w:r w:rsidRPr="009D4F37">
              <w:rPr>
                <w:rFonts w:ascii="Times New Roman" w:hAnsi="Times New Roman" w:cs="Times New Roman"/>
                <w:sz w:val="24"/>
                <w:szCs w:val="28"/>
              </w:rPr>
              <w:t>./ком. 1/I/8</w:t>
            </w:r>
          </w:p>
        </w:tc>
      </w:tr>
      <w:tr w:rsidR="00BD799C" w:rsidRPr="009D4F37" w14:paraId="6EB653A7" w14:textId="77777777" w:rsidTr="00DA24F3">
        <w:trPr>
          <w:cantSplit/>
          <w:trHeight w:val="397"/>
        </w:trPr>
        <w:tc>
          <w:tcPr>
            <w:tcW w:w="3313" w:type="dxa"/>
            <w:tcBorders>
              <w:top w:val="nil"/>
              <w:left w:val="single" w:sz="4" w:space="0" w:color="auto"/>
              <w:bottom w:val="single" w:sz="8" w:space="0" w:color="auto"/>
              <w:right w:val="single" w:sz="8" w:space="0" w:color="auto"/>
            </w:tcBorders>
            <w:tcMar>
              <w:top w:w="0" w:type="dxa"/>
              <w:left w:w="28" w:type="dxa"/>
              <w:bottom w:w="0" w:type="dxa"/>
              <w:right w:w="28" w:type="dxa"/>
            </w:tcMar>
            <w:hideMark/>
          </w:tcPr>
          <w:p w14:paraId="090E1D57"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Сведения о филиале – разработчике раздела:</w:t>
            </w:r>
          </w:p>
        </w:tc>
        <w:tc>
          <w:tcPr>
            <w:tcW w:w="6022" w:type="dxa"/>
            <w:tcBorders>
              <w:top w:val="nil"/>
              <w:left w:val="nil"/>
              <w:bottom w:val="single" w:sz="8" w:space="0" w:color="auto"/>
              <w:right w:val="single" w:sz="4" w:space="0" w:color="auto"/>
            </w:tcBorders>
            <w:tcMar>
              <w:top w:w="0" w:type="dxa"/>
              <w:left w:w="28" w:type="dxa"/>
              <w:bottom w:w="0" w:type="dxa"/>
              <w:right w:w="28" w:type="dxa"/>
            </w:tcMar>
          </w:tcPr>
          <w:p w14:paraId="7D883DC3" w14:textId="1BEF325E" w:rsidR="00BD799C" w:rsidRPr="009D4F37" w:rsidRDefault="00440972"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ООО «</w:t>
            </w:r>
            <w:proofErr w:type="spellStart"/>
            <w:r w:rsidRPr="009D4F37">
              <w:rPr>
                <w:rFonts w:ascii="Times New Roman" w:hAnsi="Times New Roman" w:cs="Times New Roman"/>
                <w:sz w:val="24"/>
                <w:szCs w:val="28"/>
              </w:rPr>
              <w:t>ПроТех</w:t>
            </w:r>
            <w:proofErr w:type="spellEnd"/>
            <w:r w:rsidRPr="009D4F37">
              <w:rPr>
                <w:rFonts w:ascii="Times New Roman" w:hAnsi="Times New Roman" w:cs="Times New Roman"/>
                <w:sz w:val="24"/>
                <w:szCs w:val="28"/>
              </w:rPr>
              <w:t xml:space="preserve"> Инжиниринг</w:t>
            </w:r>
            <w:proofErr w:type="gramStart"/>
            <w:r w:rsidRPr="009D4F37">
              <w:rPr>
                <w:rFonts w:ascii="Times New Roman" w:hAnsi="Times New Roman" w:cs="Times New Roman"/>
                <w:sz w:val="24"/>
                <w:szCs w:val="28"/>
              </w:rPr>
              <w:t>»-</w:t>
            </w:r>
            <w:proofErr w:type="gramEnd"/>
            <w:r w:rsidRPr="009D4F37">
              <w:rPr>
                <w:rFonts w:ascii="Times New Roman" w:hAnsi="Times New Roman" w:cs="Times New Roman"/>
                <w:sz w:val="24"/>
                <w:szCs w:val="28"/>
              </w:rPr>
              <w:t>филиал Тула</w:t>
            </w:r>
          </w:p>
        </w:tc>
      </w:tr>
      <w:tr w:rsidR="00BD799C" w:rsidRPr="009D4F37" w14:paraId="4473E0A5" w14:textId="77777777" w:rsidTr="00DA24F3">
        <w:trPr>
          <w:cantSplit/>
          <w:trHeight w:val="397"/>
        </w:trPr>
        <w:tc>
          <w:tcPr>
            <w:tcW w:w="3313" w:type="dxa"/>
            <w:tcBorders>
              <w:top w:val="nil"/>
              <w:left w:val="single" w:sz="4" w:space="0" w:color="auto"/>
              <w:bottom w:val="single" w:sz="8" w:space="0" w:color="auto"/>
              <w:right w:val="single" w:sz="8" w:space="0" w:color="auto"/>
            </w:tcBorders>
            <w:tcMar>
              <w:top w:w="0" w:type="dxa"/>
              <w:left w:w="28" w:type="dxa"/>
              <w:bottom w:w="0" w:type="dxa"/>
              <w:right w:w="28" w:type="dxa"/>
            </w:tcMar>
            <w:hideMark/>
          </w:tcPr>
          <w:p w14:paraId="63B42A92"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Адрес филиала в  г. Тула</w:t>
            </w:r>
          </w:p>
        </w:tc>
        <w:tc>
          <w:tcPr>
            <w:tcW w:w="6022" w:type="dxa"/>
            <w:tcBorders>
              <w:top w:val="nil"/>
              <w:left w:val="nil"/>
              <w:bottom w:val="single" w:sz="8" w:space="0" w:color="auto"/>
              <w:right w:val="single" w:sz="4" w:space="0" w:color="auto"/>
            </w:tcBorders>
            <w:tcMar>
              <w:top w:w="0" w:type="dxa"/>
              <w:left w:w="28" w:type="dxa"/>
              <w:bottom w:w="0" w:type="dxa"/>
              <w:right w:w="28" w:type="dxa"/>
            </w:tcMar>
            <w:hideMark/>
          </w:tcPr>
          <w:p w14:paraId="11D21B74"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300041, г. Тула, ул. Союзная, д. 9</w:t>
            </w:r>
          </w:p>
        </w:tc>
      </w:tr>
      <w:tr w:rsidR="00BD799C" w:rsidRPr="009D4F37" w14:paraId="5E7987F0" w14:textId="77777777" w:rsidTr="00DA24F3">
        <w:trPr>
          <w:cantSplit/>
          <w:trHeight w:val="397"/>
        </w:trPr>
        <w:tc>
          <w:tcPr>
            <w:tcW w:w="3313" w:type="dxa"/>
            <w:tcBorders>
              <w:top w:val="nil"/>
              <w:left w:val="single" w:sz="4" w:space="0" w:color="auto"/>
              <w:bottom w:val="single" w:sz="8" w:space="0" w:color="auto"/>
              <w:right w:val="single" w:sz="8" w:space="0" w:color="auto"/>
            </w:tcBorders>
            <w:tcMar>
              <w:top w:w="0" w:type="dxa"/>
              <w:left w:w="28" w:type="dxa"/>
              <w:bottom w:w="0" w:type="dxa"/>
              <w:right w:w="28" w:type="dxa"/>
            </w:tcMar>
            <w:hideMark/>
          </w:tcPr>
          <w:p w14:paraId="2C7DF9ED"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 xml:space="preserve">Телефон/факс: </w:t>
            </w:r>
          </w:p>
        </w:tc>
        <w:tc>
          <w:tcPr>
            <w:tcW w:w="6022" w:type="dxa"/>
            <w:tcBorders>
              <w:top w:val="nil"/>
              <w:left w:val="nil"/>
              <w:bottom w:val="single" w:sz="8" w:space="0" w:color="auto"/>
              <w:right w:val="single" w:sz="4" w:space="0" w:color="auto"/>
            </w:tcBorders>
            <w:tcMar>
              <w:top w:w="0" w:type="dxa"/>
              <w:left w:w="28" w:type="dxa"/>
              <w:bottom w:w="0" w:type="dxa"/>
              <w:right w:w="28" w:type="dxa"/>
            </w:tcMar>
            <w:hideMark/>
          </w:tcPr>
          <w:p w14:paraId="77E9C6B8"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T: +7 (4872) 24-96-96</w:t>
            </w:r>
          </w:p>
        </w:tc>
      </w:tr>
      <w:tr w:rsidR="00BD799C" w:rsidRPr="009D4F37" w14:paraId="25F55D88" w14:textId="77777777" w:rsidTr="00DA24F3">
        <w:trPr>
          <w:cantSplit/>
          <w:trHeight w:val="397"/>
        </w:trPr>
        <w:tc>
          <w:tcPr>
            <w:tcW w:w="3313" w:type="dxa"/>
            <w:tcBorders>
              <w:top w:val="nil"/>
              <w:left w:val="single" w:sz="4" w:space="0" w:color="auto"/>
              <w:bottom w:val="single" w:sz="4" w:space="0" w:color="auto"/>
              <w:right w:val="single" w:sz="8" w:space="0" w:color="auto"/>
            </w:tcBorders>
            <w:tcMar>
              <w:top w:w="0" w:type="dxa"/>
              <w:left w:w="28" w:type="dxa"/>
              <w:bottom w:w="0" w:type="dxa"/>
              <w:right w:w="28" w:type="dxa"/>
            </w:tcMar>
            <w:hideMark/>
          </w:tcPr>
          <w:p w14:paraId="7760EF35"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Адрес электронной почты:</w:t>
            </w:r>
          </w:p>
        </w:tc>
        <w:tc>
          <w:tcPr>
            <w:tcW w:w="6022" w:type="dxa"/>
            <w:tcBorders>
              <w:top w:val="nil"/>
              <w:left w:val="nil"/>
              <w:bottom w:val="single" w:sz="4" w:space="0" w:color="auto"/>
              <w:right w:val="single" w:sz="4" w:space="0" w:color="auto"/>
            </w:tcBorders>
            <w:tcMar>
              <w:top w:w="0" w:type="dxa"/>
              <w:left w:w="28" w:type="dxa"/>
              <w:bottom w:w="0" w:type="dxa"/>
              <w:right w:w="28" w:type="dxa"/>
            </w:tcMar>
            <w:hideMark/>
          </w:tcPr>
          <w:p w14:paraId="5CC5A91B" w14:textId="0A1A18C3"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office_tula@pte.eurochem.ru</w:t>
            </w:r>
          </w:p>
        </w:tc>
      </w:tr>
      <w:tr w:rsidR="00BD799C" w:rsidRPr="009D4F37" w14:paraId="443A53F1" w14:textId="77777777" w:rsidTr="00DA24F3">
        <w:trPr>
          <w:cantSplit/>
          <w:trHeight w:val="397"/>
        </w:trPr>
        <w:tc>
          <w:tcPr>
            <w:tcW w:w="3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111F363"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Директор филиала</w:t>
            </w:r>
          </w:p>
        </w:tc>
        <w:tc>
          <w:tcPr>
            <w:tcW w:w="6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B2F3A8" w14:textId="77777777" w:rsidR="00BD799C" w:rsidRPr="009D4F37" w:rsidRDefault="00BD799C" w:rsidP="004D6909">
            <w:pPr>
              <w:pStyle w:val="aa"/>
              <w:jc w:val="both"/>
              <w:rPr>
                <w:rFonts w:ascii="Times New Roman" w:hAnsi="Times New Roman" w:cs="Times New Roman"/>
                <w:sz w:val="24"/>
                <w:szCs w:val="28"/>
                <w:lang w:val="en-US"/>
              </w:rPr>
            </w:pPr>
            <w:proofErr w:type="spellStart"/>
            <w:r w:rsidRPr="009D4F37">
              <w:rPr>
                <w:rFonts w:ascii="Times New Roman" w:hAnsi="Times New Roman" w:cs="Times New Roman"/>
                <w:sz w:val="24"/>
                <w:szCs w:val="28"/>
                <w:lang w:val="en-US"/>
              </w:rPr>
              <w:t>Лукманов</w:t>
            </w:r>
            <w:proofErr w:type="spellEnd"/>
            <w:r w:rsidRPr="009D4F37">
              <w:rPr>
                <w:rFonts w:ascii="Times New Roman" w:hAnsi="Times New Roman" w:cs="Times New Roman"/>
                <w:sz w:val="24"/>
                <w:szCs w:val="28"/>
                <w:lang w:val="en-US"/>
              </w:rPr>
              <w:t xml:space="preserve"> </w:t>
            </w:r>
            <w:proofErr w:type="spellStart"/>
            <w:r w:rsidRPr="009D4F37">
              <w:rPr>
                <w:rFonts w:ascii="Times New Roman" w:hAnsi="Times New Roman" w:cs="Times New Roman"/>
                <w:sz w:val="24"/>
                <w:szCs w:val="28"/>
                <w:lang w:val="en-US"/>
              </w:rPr>
              <w:t>Александр</w:t>
            </w:r>
            <w:proofErr w:type="spellEnd"/>
            <w:r w:rsidRPr="009D4F37">
              <w:rPr>
                <w:rFonts w:ascii="Times New Roman" w:hAnsi="Times New Roman" w:cs="Times New Roman"/>
                <w:sz w:val="24"/>
                <w:szCs w:val="28"/>
                <w:lang w:val="en-US"/>
              </w:rPr>
              <w:t xml:space="preserve"> </w:t>
            </w:r>
            <w:proofErr w:type="spellStart"/>
            <w:r w:rsidRPr="009D4F37">
              <w:rPr>
                <w:rFonts w:ascii="Times New Roman" w:hAnsi="Times New Roman" w:cs="Times New Roman"/>
                <w:sz w:val="24"/>
                <w:szCs w:val="28"/>
                <w:lang w:val="en-US"/>
              </w:rPr>
              <w:t>Юрьевич</w:t>
            </w:r>
            <w:proofErr w:type="spellEnd"/>
          </w:p>
        </w:tc>
      </w:tr>
      <w:tr w:rsidR="00BD799C" w:rsidRPr="009D4F37" w14:paraId="5738F857" w14:textId="77777777" w:rsidTr="00DA24F3">
        <w:trPr>
          <w:cantSplit/>
          <w:trHeight w:val="2127"/>
        </w:trPr>
        <w:tc>
          <w:tcPr>
            <w:tcW w:w="3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B30B36"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Контактное лицо</w:t>
            </w:r>
          </w:p>
        </w:tc>
        <w:tc>
          <w:tcPr>
            <w:tcW w:w="60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C1D51B"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rPr>
              <w:t xml:space="preserve">Горбунова Татьяна Ивановна, Главный инженер проекта, </w:t>
            </w:r>
          </w:p>
          <w:p w14:paraId="66195961" w14:textId="77777777" w:rsidR="00BD799C" w:rsidRPr="009D4F37" w:rsidRDefault="00BD799C" w:rsidP="004D6909">
            <w:pPr>
              <w:pStyle w:val="aa"/>
              <w:jc w:val="both"/>
              <w:rPr>
                <w:rFonts w:ascii="Times New Roman" w:hAnsi="Times New Roman" w:cs="Times New Roman"/>
                <w:sz w:val="24"/>
                <w:szCs w:val="28"/>
              </w:rPr>
            </w:pPr>
            <w:r w:rsidRPr="009D4F37">
              <w:rPr>
                <w:rFonts w:ascii="Times New Roman" w:hAnsi="Times New Roman" w:cs="Times New Roman"/>
                <w:sz w:val="24"/>
                <w:szCs w:val="28"/>
                <w:lang w:val="en-US"/>
              </w:rPr>
              <w:t>T</w:t>
            </w:r>
            <w:r w:rsidRPr="009D4F37">
              <w:rPr>
                <w:rFonts w:ascii="Times New Roman" w:hAnsi="Times New Roman" w:cs="Times New Roman"/>
                <w:sz w:val="24"/>
                <w:szCs w:val="28"/>
              </w:rPr>
              <w:t xml:space="preserve">: +7 (4872) 24-96-96, </w:t>
            </w:r>
            <w:proofErr w:type="spellStart"/>
            <w:r w:rsidRPr="009D4F37">
              <w:rPr>
                <w:rFonts w:ascii="Times New Roman" w:hAnsi="Times New Roman" w:cs="Times New Roman"/>
                <w:sz w:val="24"/>
                <w:szCs w:val="28"/>
              </w:rPr>
              <w:t>доб</w:t>
            </w:r>
            <w:proofErr w:type="spellEnd"/>
            <w:r w:rsidRPr="009D4F37">
              <w:rPr>
                <w:rFonts w:ascii="Times New Roman" w:hAnsi="Times New Roman" w:cs="Times New Roman"/>
                <w:sz w:val="24"/>
                <w:szCs w:val="28"/>
              </w:rPr>
              <w:t>: 29035</w:t>
            </w:r>
          </w:p>
          <w:p w14:paraId="7586BFA4" w14:textId="4DBB7BA6" w:rsidR="00BD799C" w:rsidRPr="009D4F37" w:rsidRDefault="00BD799C" w:rsidP="004D6909">
            <w:pPr>
              <w:pStyle w:val="aa"/>
              <w:jc w:val="both"/>
              <w:rPr>
                <w:rFonts w:ascii="Times New Roman" w:hAnsi="Times New Roman" w:cs="Times New Roman"/>
                <w:sz w:val="24"/>
                <w:szCs w:val="28"/>
              </w:rPr>
            </w:pPr>
            <w:proofErr w:type="spellStart"/>
            <w:r w:rsidRPr="009D4F37">
              <w:rPr>
                <w:rFonts w:ascii="Times New Roman" w:hAnsi="Times New Roman" w:cs="Times New Roman"/>
                <w:sz w:val="24"/>
                <w:szCs w:val="28"/>
                <w:lang w:val="en-US"/>
              </w:rPr>
              <w:t>tatyana</w:t>
            </w:r>
            <w:proofErr w:type="spellEnd"/>
            <w:r w:rsidRPr="009D4F37">
              <w:rPr>
                <w:rFonts w:ascii="Times New Roman" w:hAnsi="Times New Roman" w:cs="Times New Roman"/>
                <w:sz w:val="24"/>
                <w:szCs w:val="28"/>
              </w:rPr>
              <w:t>.</w:t>
            </w:r>
            <w:proofErr w:type="spellStart"/>
            <w:r w:rsidRPr="009D4F37">
              <w:rPr>
                <w:rFonts w:ascii="Times New Roman" w:hAnsi="Times New Roman" w:cs="Times New Roman"/>
                <w:sz w:val="24"/>
                <w:szCs w:val="28"/>
                <w:lang w:val="en-US"/>
              </w:rPr>
              <w:t>gorbunova</w:t>
            </w:r>
            <w:proofErr w:type="spellEnd"/>
            <w:r w:rsidRPr="009D4F37">
              <w:rPr>
                <w:rFonts w:ascii="Times New Roman" w:hAnsi="Times New Roman" w:cs="Times New Roman"/>
                <w:sz w:val="24"/>
                <w:szCs w:val="28"/>
              </w:rPr>
              <w:t>@</w:t>
            </w:r>
            <w:proofErr w:type="spellStart"/>
            <w:r w:rsidRPr="009D4F37">
              <w:rPr>
                <w:rFonts w:ascii="Times New Roman" w:hAnsi="Times New Roman" w:cs="Times New Roman"/>
                <w:sz w:val="24"/>
                <w:szCs w:val="28"/>
                <w:lang w:val="en-US"/>
              </w:rPr>
              <w:t>pte</w:t>
            </w:r>
            <w:proofErr w:type="spellEnd"/>
            <w:r w:rsidRPr="009D4F37">
              <w:rPr>
                <w:rFonts w:ascii="Times New Roman" w:hAnsi="Times New Roman" w:cs="Times New Roman"/>
                <w:sz w:val="24"/>
                <w:szCs w:val="28"/>
              </w:rPr>
              <w:t>.</w:t>
            </w:r>
            <w:proofErr w:type="spellStart"/>
            <w:r w:rsidRPr="009D4F37">
              <w:rPr>
                <w:rFonts w:ascii="Times New Roman" w:hAnsi="Times New Roman" w:cs="Times New Roman"/>
                <w:sz w:val="24"/>
                <w:szCs w:val="28"/>
                <w:lang w:val="en-US"/>
              </w:rPr>
              <w:t>eurochem</w:t>
            </w:r>
            <w:proofErr w:type="spellEnd"/>
            <w:r w:rsidRPr="009D4F37">
              <w:rPr>
                <w:rFonts w:ascii="Times New Roman" w:hAnsi="Times New Roman" w:cs="Times New Roman"/>
                <w:sz w:val="24"/>
                <w:szCs w:val="28"/>
              </w:rPr>
              <w:t>.</w:t>
            </w:r>
            <w:proofErr w:type="spellStart"/>
            <w:r w:rsidRPr="009D4F37">
              <w:rPr>
                <w:rFonts w:ascii="Times New Roman" w:hAnsi="Times New Roman" w:cs="Times New Roman"/>
                <w:sz w:val="24"/>
                <w:szCs w:val="28"/>
                <w:lang w:val="en-US"/>
              </w:rPr>
              <w:t>ru</w:t>
            </w:r>
            <w:proofErr w:type="spellEnd"/>
          </w:p>
          <w:p w14:paraId="4D72FBE0" w14:textId="77777777" w:rsidR="00BD799C" w:rsidRPr="009D4F37" w:rsidRDefault="00BD799C" w:rsidP="004D6909">
            <w:pPr>
              <w:pStyle w:val="aa"/>
              <w:jc w:val="both"/>
              <w:rPr>
                <w:rFonts w:ascii="Times New Roman" w:hAnsi="Times New Roman" w:cs="Times New Roman"/>
                <w:sz w:val="24"/>
                <w:szCs w:val="28"/>
              </w:rPr>
            </w:pPr>
            <w:proofErr w:type="spellStart"/>
            <w:r w:rsidRPr="009D4F37">
              <w:rPr>
                <w:rFonts w:ascii="Times New Roman" w:hAnsi="Times New Roman" w:cs="Times New Roman"/>
                <w:sz w:val="24"/>
                <w:szCs w:val="28"/>
              </w:rPr>
              <w:t>Брюхова</w:t>
            </w:r>
            <w:proofErr w:type="spellEnd"/>
            <w:r w:rsidRPr="009D4F37">
              <w:rPr>
                <w:rFonts w:ascii="Times New Roman" w:hAnsi="Times New Roman" w:cs="Times New Roman"/>
                <w:sz w:val="24"/>
                <w:szCs w:val="28"/>
              </w:rPr>
              <w:t xml:space="preserve"> Наталья Викторовна – Начальник отдела промышленной безопасности и охраны окружающей среды</w:t>
            </w:r>
          </w:p>
          <w:p w14:paraId="4F359F9C" w14:textId="47574E45" w:rsidR="00BD799C" w:rsidRPr="009D4F37" w:rsidRDefault="00BD799C" w:rsidP="004D6909">
            <w:pPr>
              <w:pStyle w:val="aa"/>
              <w:jc w:val="both"/>
              <w:rPr>
                <w:rFonts w:ascii="Times New Roman" w:hAnsi="Times New Roman" w:cs="Times New Roman"/>
                <w:sz w:val="24"/>
                <w:szCs w:val="28"/>
              </w:rPr>
            </w:pPr>
            <w:proofErr w:type="spellStart"/>
            <w:r w:rsidRPr="009D4F37">
              <w:rPr>
                <w:rFonts w:ascii="Times New Roman" w:hAnsi="Times New Roman" w:cs="Times New Roman"/>
                <w:sz w:val="24"/>
                <w:szCs w:val="28"/>
              </w:rPr>
              <w:t>эл</w:t>
            </w:r>
            <w:proofErr w:type="gramStart"/>
            <w:r w:rsidRPr="009D4F37">
              <w:rPr>
                <w:rFonts w:ascii="Times New Roman" w:hAnsi="Times New Roman" w:cs="Times New Roman"/>
                <w:sz w:val="24"/>
                <w:szCs w:val="28"/>
              </w:rPr>
              <w:t>.п</w:t>
            </w:r>
            <w:proofErr w:type="gramEnd"/>
            <w:r w:rsidRPr="009D4F37">
              <w:rPr>
                <w:rFonts w:ascii="Times New Roman" w:hAnsi="Times New Roman" w:cs="Times New Roman"/>
                <w:sz w:val="24"/>
                <w:szCs w:val="28"/>
              </w:rPr>
              <w:t>очта</w:t>
            </w:r>
            <w:proofErr w:type="spellEnd"/>
            <w:r w:rsidRPr="009D4F37">
              <w:rPr>
                <w:rFonts w:ascii="Times New Roman" w:hAnsi="Times New Roman" w:cs="Times New Roman"/>
                <w:sz w:val="24"/>
                <w:szCs w:val="28"/>
              </w:rPr>
              <w:t xml:space="preserve">: Natalia.Briukhova@pte.eurochem.ru </w:t>
            </w:r>
          </w:p>
        </w:tc>
      </w:tr>
      <w:bookmarkEnd w:id="0"/>
    </w:tbl>
    <w:p w14:paraId="3F9C052F" w14:textId="77777777" w:rsidR="00BD799C" w:rsidRPr="004D6909" w:rsidRDefault="00BD799C" w:rsidP="004D6909">
      <w:pPr>
        <w:pStyle w:val="aa"/>
        <w:ind w:firstLine="709"/>
        <w:jc w:val="both"/>
        <w:rPr>
          <w:rFonts w:ascii="Times New Roman" w:hAnsi="Times New Roman" w:cs="Times New Roman"/>
          <w:sz w:val="28"/>
          <w:szCs w:val="28"/>
        </w:rPr>
      </w:pPr>
    </w:p>
    <w:p w14:paraId="5F7FC546" w14:textId="33219D5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 xml:space="preserve">Орган местного самоуправления, ответственный за организацию общественных обсуждений: Администрация города Невинномысска </w:t>
      </w:r>
      <w:r w:rsidRPr="004D6909">
        <w:rPr>
          <w:rFonts w:ascii="Times New Roman" w:hAnsi="Times New Roman" w:cs="Times New Roman"/>
          <w:sz w:val="28"/>
          <w:szCs w:val="28"/>
        </w:rPr>
        <w:lastRenderedPageBreak/>
        <w:t xml:space="preserve">Ставропольского края, 357100, Ставропольский край, г. Невинномысск </w:t>
      </w:r>
      <w:r w:rsidR="004D6909" w:rsidRPr="004D6909">
        <w:rPr>
          <w:rFonts w:ascii="Times New Roman" w:hAnsi="Times New Roman" w:cs="Times New Roman"/>
          <w:sz w:val="28"/>
          <w:szCs w:val="28"/>
        </w:rPr>
        <w:t xml:space="preserve">          </w:t>
      </w:r>
      <w:r w:rsidRPr="004D6909">
        <w:rPr>
          <w:rFonts w:ascii="Times New Roman" w:hAnsi="Times New Roman" w:cs="Times New Roman"/>
          <w:sz w:val="28"/>
          <w:szCs w:val="28"/>
        </w:rPr>
        <w:t>ул.</w:t>
      </w:r>
      <w:r w:rsidR="004D6909" w:rsidRPr="004D6909">
        <w:rPr>
          <w:rFonts w:ascii="Times New Roman" w:hAnsi="Times New Roman" w:cs="Times New Roman"/>
          <w:sz w:val="28"/>
          <w:szCs w:val="28"/>
        </w:rPr>
        <w:t xml:space="preserve"> </w:t>
      </w:r>
      <w:r w:rsidRPr="004D6909">
        <w:rPr>
          <w:rFonts w:ascii="Times New Roman" w:hAnsi="Times New Roman" w:cs="Times New Roman"/>
          <w:sz w:val="28"/>
          <w:szCs w:val="28"/>
        </w:rPr>
        <w:t>Гагарина, 59, тел: +7 (86554) 2-88-55, e-</w:t>
      </w:r>
      <w:proofErr w:type="spellStart"/>
      <w:r w:rsidRPr="004D6909">
        <w:rPr>
          <w:rFonts w:ascii="Times New Roman" w:hAnsi="Times New Roman" w:cs="Times New Roman"/>
          <w:sz w:val="28"/>
          <w:szCs w:val="28"/>
        </w:rPr>
        <w:t>mail</w:t>
      </w:r>
      <w:proofErr w:type="spellEnd"/>
      <w:r w:rsidRPr="004D6909">
        <w:rPr>
          <w:rFonts w:ascii="Times New Roman" w:hAnsi="Times New Roman" w:cs="Times New Roman"/>
          <w:sz w:val="28"/>
          <w:szCs w:val="28"/>
        </w:rPr>
        <w:t>: adm@nevsk.stavregion.ru.</w:t>
      </w:r>
    </w:p>
    <w:p w14:paraId="43BFE92B" w14:textId="7F57DF08"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Наименование планируемой (намечаемой) хозяйственной и иной деятельности: «СТРОИТЕЛЬСТВО НОВОГО УЗЛА АВТОНАЛИВА КАС В ЦЕХЕ ПО ВЫПУСКУ АММИАЧНОЙ СЕЛИТРЫ №</w:t>
      </w:r>
      <w:r w:rsidR="004D6909" w:rsidRPr="004D6909">
        <w:rPr>
          <w:rFonts w:ascii="Times New Roman" w:hAnsi="Times New Roman" w:cs="Times New Roman"/>
          <w:sz w:val="28"/>
          <w:szCs w:val="28"/>
        </w:rPr>
        <w:t xml:space="preserve"> </w:t>
      </w:r>
      <w:r w:rsidRPr="004D6909">
        <w:rPr>
          <w:rFonts w:ascii="Times New Roman" w:hAnsi="Times New Roman" w:cs="Times New Roman"/>
          <w:sz w:val="28"/>
          <w:szCs w:val="28"/>
        </w:rPr>
        <w:t>3-А АО </w:t>
      </w:r>
      <w:r w:rsidR="004D6909" w:rsidRPr="004D6909">
        <w:rPr>
          <w:rFonts w:ascii="Times New Roman" w:hAnsi="Times New Roman" w:cs="Times New Roman"/>
          <w:sz w:val="28"/>
          <w:szCs w:val="28"/>
        </w:rPr>
        <w:t>«</w:t>
      </w:r>
      <w:r w:rsidRPr="004D6909">
        <w:rPr>
          <w:rFonts w:ascii="Times New Roman" w:hAnsi="Times New Roman" w:cs="Times New Roman"/>
          <w:sz w:val="28"/>
          <w:szCs w:val="28"/>
        </w:rPr>
        <w:t>НЕВИННОМЫССКИЙ АЗОТ».</w:t>
      </w:r>
    </w:p>
    <w:p w14:paraId="3460EF30"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 xml:space="preserve">Цель планируемой (намечаемой) хозяйственной и иной деятельности: перенос действующего узла </w:t>
      </w:r>
      <w:proofErr w:type="spellStart"/>
      <w:r w:rsidRPr="004D6909">
        <w:rPr>
          <w:rFonts w:ascii="Times New Roman" w:hAnsi="Times New Roman" w:cs="Times New Roman"/>
          <w:sz w:val="28"/>
          <w:szCs w:val="28"/>
        </w:rPr>
        <w:t>автоналива</w:t>
      </w:r>
      <w:proofErr w:type="spellEnd"/>
      <w:r w:rsidRPr="004D6909">
        <w:rPr>
          <w:rFonts w:ascii="Times New Roman" w:hAnsi="Times New Roman" w:cs="Times New Roman"/>
          <w:sz w:val="28"/>
          <w:szCs w:val="28"/>
        </w:rPr>
        <w:t xml:space="preserve"> в связи со строительством новой установки.</w:t>
      </w:r>
    </w:p>
    <w:p w14:paraId="05C4D2BE"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 xml:space="preserve">Предварительное место </w:t>
      </w:r>
      <w:r w:rsidR="00A964EC" w:rsidRPr="004D6909">
        <w:rPr>
          <w:rFonts w:ascii="Times New Roman" w:hAnsi="Times New Roman" w:cs="Times New Roman"/>
          <w:sz w:val="28"/>
          <w:szCs w:val="28"/>
        </w:rPr>
        <w:t>реализации,</w:t>
      </w:r>
      <w:r w:rsidRPr="004D6909">
        <w:rPr>
          <w:rFonts w:ascii="Times New Roman" w:hAnsi="Times New Roman" w:cs="Times New Roman"/>
          <w:sz w:val="28"/>
          <w:szCs w:val="28"/>
        </w:rPr>
        <w:t xml:space="preserve"> планируемой (намечаемой) хозяйственной и иной деятельности: Российская Федерация, Ставропольский край, г. Невинномысск, производственная площадка в границах цеха по выпуску аммиачной селитры № 3-А АО «Невинномысский Азот».</w:t>
      </w:r>
    </w:p>
    <w:p w14:paraId="6AD56F61"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 xml:space="preserve">Планируемые сроки проведения оценки воздействия на окружающую среду: </w:t>
      </w:r>
      <w:r w:rsidR="00C43943" w:rsidRPr="004D6909">
        <w:rPr>
          <w:rFonts w:ascii="Times New Roman" w:hAnsi="Times New Roman" w:cs="Times New Roman"/>
          <w:sz w:val="28"/>
          <w:szCs w:val="28"/>
        </w:rPr>
        <w:t>апрель</w:t>
      </w:r>
      <w:r w:rsidRPr="004D6909">
        <w:rPr>
          <w:rFonts w:ascii="Times New Roman" w:hAnsi="Times New Roman" w:cs="Times New Roman"/>
          <w:sz w:val="28"/>
          <w:szCs w:val="28"/>
        </w:rPr>
        <w:t xml:space="preserve"> 2023 г. – </w:t>
      </w:r>
      <w:r w:rsidR="00C43943" w:rsidRPr="004D6909">
        <w:rPr>
          <w:rFonts w:ascii="Times New Roman" w:hAnsi="Times New Roman" w:cs="Times New Roman"/>
          <w:sz w:val="28"/>
          <w:szCs w:val="28"/>
        </w:rPr>
        <w:t>октябрь</w:t>
      </w:r>
      <w:r w:rsidRPr="004D6909">
        <w:rPr>
          <w:rFonts w:ascii="Times New Roman" w:hAnsi="Times New Roman" w:cs="Times New Roman"/>
          <w:sz w:val="28"/>
          <w:szCs w:val="28"/>
        </w:rPr>
        <w:t xml:space="preserve"> 2023 г.</w:t>
      </w:r>
    </w:p>
    <w:p w14:paraId="191ECA76" w14:textId="77777777" w:rsidR="00BD799C" w:rsidRPr="004D6909" w:rsidRDefault="00BD799C" w:rsidP="004D6909">
      <w:pPr>
        <w:pStyle w:val="aa"/>
        <w:ind w:firstLine="709"/>
        <w:jc w:val="both"/>
        <w:rPr>
          <w:rFonts w:ascii="Times New Roman" w:hAnsi="Times New Roman" w:cs="Times New Roman"/>
          <w:sz w:val="28"/>
          <w:szCs w:val="28"/>
        </w:rPr>
      </w:pPr>
      <w:proofErr w:type="gramStart"/>
      <w:r w:rsidRPr="004D6909">
        <w:rPr>
          <w:rFonts w:ascii="Times New Roman" w:hAnsi="Times New Roman" w:cs="Times New Roman"/>
          <w:sz w:val="28"/>
          <w:szCs w:val="28"/>
        </w:rPr>
        <w:t xml:space="preserve">Место и сроки доступности (размещения) объекта общественного обсуждения: материалы проектной документации, включая предварительные материалы ОВОС доступны по адресу: г. Невинномысск, ул. Гагарина, 59, администрация города Невинномысска, 1 этаж, </w:t>
      </w:r>
      <w:proofErr w:type="spellStart"/>
      <w:r w:rsidRPr="004D6909">
        <w:rPr>
          <w:rFonts w:ascii="Times New Roman" w:hAnsi="Times New Roman" w:cs="Times New Roman"/>
          <w:sz w:val="28"/>
          <w:szCs w:val="28"/>
        </w:rPr>
        <w:t>каб</w:t>
      </w:r>
      <w:proofErr w:type="spellEnd"/>
      <w:r w:rsidRPr="004D6909">
        <w:rPr>
          <w:rFonts w:ascii="Times New Roman" w:hAnsi="Times New Roman" w:cs="Times New Roman"/>
          <w:sz w:val="28"/>
          <w:szCs w:val="28"/>
        </w:rPr>
        <w:t xml:space="preserve">. 103 в часы работы: с 09:00 до 18:00, перерыв с 13:00 до 14:00, в период с </w:t>
      </w:r>
      <w:r w:rsidR="00404236" w:rsidRPr="004D6909">
        <w:rPr>
          <w:rFonts w:ascii="Times New Roman" w:hAnsi="Times New Roman" w:cs="Times New Roman"/>
          <w:sz w:val="28"/>
          <w:szCs w:val="28"/>
        </w:rPr>
        <w:t>30</w:t>
      </w:r>
      <w:r w:rsidRPr="004D6909">
        <w:rPr>
          <w:rFonts w:ascii="Times New Roman" w:hAnsi="Times New Roman" w:cs="Times New Roman"/>
          <w:sz w:val="28"/>
          <w:szCs w:val="28"/>
        </w:rPr>
        <w:t>.0</w:t>
      </w:r>
      <w:r w:rsidR="00630686" w:rsidRPr="004D6909">
        <w:rPr>
          <w:rFonts w:ascii="Times New Roman" w:hAnsi="Times New Roman" w:cs="Times New Roman"/>
          <w:sz w:val="28"/>
          <w:szCs w:val="28"/>
        </w:rPr>
        <w:t>8</w:t>
      </w:r>
      <w:r w:rsidRPr="004D6909">
        <w:rPr>
          <w:rFonts w:ascii="Times New Roman" w:hAnsi="Times New Roman" w:cs="Times New Roman"/>
          <w:sz w:val="28"/>
          <w:szCs w:val="28"/>
        </w:rPr>
        <w:t xml:space="preserve">.2023 по </w:t>
      </w:r>
      <w:r w:rsidR="00404236" w:rsidRPr="004D6909">
        <w:rPr>
          <w:rFonts w:ascii="Times New Roman" w:hAnsi="Times New Roman" w:cs="Times New Roman"/>
          <w:sz w:val="28"/>
          <w:szCs w:val="28"/>
        </w:rPr>
        <w:t>29</w:t>
      </w:r>
      <w:r w:rsidRPr="004D6909">
        <w:rPr>
          <w:rFonts w:ascii="Times New Roman" w:hAnsi="Times New Roman" w:cs="Times New Roman"/>
          <w:sz w:val="28"/>
          <w:szCs w:val="28"/>
        </w:rPr>
        <w:t>.0</w:t>
      </w:r>
      <w:r w:rsidR="00630686" w:rsidRPr="004D6909">
        <w:rPr>
          <w:rFonts w:ascii="Times New Roman" w:hAnsi="Times New Roman" w:cs="Times New Roman"/>
          <w:sz w:val="28"/>
          <w:szCs w:val="28"/>
        </w:rPr>
        <w:t>9</w:t>
      </w:r>
      <w:r w:rsidRPr="004D6909">
        <w:rPr>
          <w:rFonts w:ascii="Times New Roman" w:hAnsi="Times New Roman" w:cs="Times New Roman"/>
          <w:sz w:val="28"/>
          <w:szCs w:val="28"/>
        </w:rPr>
        <w:t>.2023.</w:t>
      </w:r>
      <w:proofErr w:type="gramEnd"/>
    </w:p>
    <w:p w14:paraId="4D49CBD6"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Предполагаемая форма: Общественные слушания.</w:t>
      </w:r>
    </w:p>
    <w:p w14:paraId="231DA8B6"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 xml:space="preserve">Срок проведения общественных обсуждений: с </w:t>
      </w:r>
      <w:r w:rsidR="00E40493" w:rsidRPr="004D6909">
        <w:rPr>
          <w:rFonts w:ascii="Times New Roman" w:hAnsi="Times New Roman" w:cs="Times New Roman"/>
          <w:sz w:val="28"/>
          <w:szCs w:val="28"/>
        </w:rPr>
        <w:t>30</w:t>
      </w:r>
      <w:r w:rsidRPr="004D6909">
        <w:rPr>
          <w:rFonts w:ascii="Times New Roman" w:hAnsi="Times New Roman" w:cs="Times New Roman"/>
          <w:sz w:val="28"/>
          <w:szCs w:val="28"/>
        </w:rPr>
        <w:t>.</w:t>
      </w:r>
      <w:r w:rsidR="00630686" w:rsidRPr="004D6909">
        <w:rPr>
          <w:rFonts w:ascii="Times New Roman" w:hAnsi="Times New Roman" w:cs="Times New Roman"/>
          <w:sz w:val="28"/>
          <w:szCs w:val="28"/>
        </w:rPr>
        <w:t>08</w:t>
      </w:r>
      <w:r w:rsidRPr="004D6909">
        <w:rPr>
          <w:rFonts w:ascii="Times New Roman" w:hAnsi="Times New Roman" w:cs="Times New Roman"/>
          <w:sz w:val="28"/>
          <w:szCs w:val="28"/>
        </w:rPr>
        <w:t xml:space="preserve">.2023 по </w:t>
      </w:r>
      <w:r w:rsidR="00E40493" w:rsidRPr="004D6909">
        <w:rPr>
          <w:rFonts w:ascii="Times New Roman" w:hAnsi="Times New Roman" w:cs="Times New Roman"/>
          <w:sz w:val="28"/>
          <w:szCs w:val="28"/>
        </w:rPr>
        <w:t>29</w:t>
      </w:r>
      <w:r w:rsidRPr="004D6909">
        <w:rPr>
          <w:rFonts w:ascii="Times New Roman" w:hAnsi="Times New Roman" w:cs="Times New Roman"/>
          <w:sz w:val="28"/>
          <w:szCs w:val="28"/>
        </w:rPr>
        <w:t>.</w:t>
      </w:r>
      <w:r w:rsidR="00591477" w:rsidRPr="004D6909">
        <w:rPr>
          <w:rFonts w:ascii="Times New Roman" w:hAnsi="Times New Roman" w:cs="Times New Roman"/>
          <w:sz w:val="28"/>
          <w:szCs w:val="28"/>
        </w:rPr>
        <w:t>09</w:t>
      </w:r>
      <w:r w:rsidRPr="004D6909">
        <w:rPr>
          <w:rFonts w:ascii="Times New Roman" w:hAnsi="Times New Roman" w:cs="Times New Roman"/>
          <w:sz w:val="28"/>
          <w:szCs w:val="28"/>
        </w:rPr>
        <w:t>.2023.</w:t>
      </w:r>
    </w:p>
    <w:p w14:paraId="43DE0B09" w14:textId="5E4C8AC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 xml:space="preserve">Дата, время и место проведения общественных слушаний: </w:t>
      </w:r>
      <w:r w:rsidR="00E40493" w:rsidRPr="004D6909">
        <w:rPr>
          <w:rFonts w:ascii="Times New Roman" w:hAnsi="Times New Roman" w:cs="Times New Roman"/>
          <w:sz w:val="28"/>
          <w:szCs w:val="28"/>
        </w:rPr>
        <w:t>19</w:t>
      </w:r>
      <w:r w:rsidR="00630686" w:rsidRPr="004D6909">
        <w:rPr>
          <w:rFonts w:ascii="Times New Roman" w:hAnsi="Times New Roman" w:cs="Times New Roman"/>
          <w:sz w:val="28"/>
          <w:szCs w:val="28"/>
        </w:rPr>
        <w:t>.0</w:t>
      </w:r>
      <w:r w:rsidR="00591477" w:rsidRPr="004D6909">
        <w:rPr>
          <w:rFonts w:ascii="Times New Roman" w:hAnsi="Times New Roman" w:cs="Times New Roman"/>
          <w:sz w:val="28"/>
          <w:szCs w:val="28"/>
        </w:rPr>
        <w:t>9</w:t>
      </w:r>
      <w:r w:rsidR="00630686" w:rsidRPr="004D6909">
        <w:rPr>
          <w:rFonts w:ascii="Times New Roman" w:hAnsi="Times New Roman" w:cs="Times New Roman"/>
          <w:sz w:val="28"/>
          <w:szCs w:val="28"/>
        </w:rPr>
        <w:t xml:space="preserve">.2023 </w:t>
      </w:r>
      <w:r w:rsidR="00440972" w:rsidRPr="004D6909">
        <w:rPr>
          <w:rFonts w:ascii="Times New Roman" w:hAnsi="Times New Roman" w:cs="Times New Roman"/>
          <w:sz w:val="28"/>
          <w:szCs w:val="28"/>
        </w:rPr>
        <w:t xml:space="preserve">в 11:00 </w:t>
      </w:r>
      <w:r w:rsidRPr="004D6909">
        <w:rPr>
          <w:rFonts w:ascii="Times New Roman" w:hAnsi="Times New Roman" w:cs="Times New Roman"/>
          <w:sz w:val="28"/>
          <w:szCs w:val="28"/>
        </w:rPr>
        <w:t>по местному време</w:t>
      </w:r>
      <w:r w:rsidR="00630686" w:rsidRPr="004D6909">
        <w:rPr>
          <w:rFonts w:ascii="Times New Roman" w:hAnsi="Times New Roman" w:cs="Times New Roman"/>
          <w:sz w:val="28"/>
          <w:szCs w:val="28"/>
        </w:rPr>
        <w:t xml:space="preserve">ни по адресу: г. Невинномысск, </w:t>
      </w:r>
      <w:r w:rsidRPr="004D6909">
        <w:rPr>
          <w:rFonts w:ascii="Times New Roman" w:hAnsi="Times New Roman" w:cs="Times New Roman"/>
          <w:sz w:val="28"/>
          <w:szCs w:val="28"/>
        </w:rPr>
        <w:t>ул. Гагарина, д. 59, зал заседаний администрации города Невинномысска.</w:t>
      </w:r>
    </w:p>
    <w:p w14:paraId="385A2599" w14:textId="77777777" w:rsidR="00BD799C" w:rsidRPr="004D6909" w:rsidRDefault="00BD799C" w:rsidP="004D6909">
      <w:pPr>
        <w:pStyle w:val="aa"/>
        <w:ind w:firstLine="709"/>
        <w:jc w:val="both"/>
        <w:rPr>
          <w:rFonts w:ascii="Times New Roman" w:hAnsi="Times New Roman" w:cs="Times New Roman"/>
          <w:sz w:val="28"/>
          <w:szCs w:val="28"/>
        </w:rPr>
      </w:pPr>
      <w:proofErr w:type="gramStart"/>
      <w:r w:rsidRPr="004D6909">
        <w:rPr>
          <w:rFonts w:ascii="Times New Roman" w:hAnsi="Times New Roman" w:cs="Times New Roman"/>
          <w:sz w:val="28"/>
          <w:szCs w:val="28"/>
        </w:rPr>
        <w:t xml:space="preserve">Форма представления замечаний и предложений: в письменной форме в период проведения общественных обсуждений и в течение 10 календарных дней после окончания срока общественных обсуждений по </w:t>
      </w:r>
      <w:r w:rsidR="00404236" w:rsidRPr="004D6909">
        <w:rPr>
          <w:rFonts w:ascii="Times New Roman" w:hAnsi="Times New Roman" w:cs="Times New Roman"/>
          <w:sz w:val="28"/>
          <w:szCs w:val="28"/>
        </w:rPr>
        <w:t>09</w:t>
      </w:r>
      <w:r w:rsidR="00630686" w:rsidRPr="004D6909">
        <w:rPr>
          <w:rFonts w:ascii="Times New Roman" w:hAnsi="Times New Roman" w:cs="Times New Roman"/>
          <w:sz w:val="28"/>
          <w:szCs w:val="28"/>
        </w:rPr>
        <w:t>.</w:t>
      </w:r>
      <w:r w:rsidR="00A87454" w:rsidRPr="004D6909">
        <w:rPr>
          <w:rFonts w:ascii="Times New Roman" w:hAnsi="Times New Roman" w:cs="Times New Roman"/>
          <w:sz w:val="28"/>
          <w:szCs w:val="28"/>
        </w:rPr>
        <w:t>10</w:t>
      </w:r>
      <w:r w:rsidR="00630686" w:rsidRPr="004D6909">
        <w:rPr>
          <w:rFonts w:ascii="Times New Roman" w:hAnsi="Times New Roman" w:cs="Times New Roman"/>
          <w:sz w:val="28"/>
          <w:szCs w:val="28"/>
        </w:rPr>
        <w:t xml:space="preserve">.2023 </w:t>
      </w:r>
      <w:r w:rsidRPr="004D6909">
        <w:rPr>
          <w:rFonts w:ascii="Times New Roman" w:hAnsi="Times New Roman" w:cs="Times New Roman"/>
          <w:sz w:val="28"/>
          <w:szCs w:val="28"/>
        </w:rPr>
        <w:t>путем внесения записей в «Журнал учета замечаний и предложений общественности» по адресу: г. Невинномысск, ул. Гагарина, 59, администрация города Невинномысска, 1 этаж, в часы работы: с 09:00 до 18:00, перерыв с 13</w:t>
      </w:r>
      <w:proofErr w:type="gramEnd"/>
      <w:r w:rsidRPr="004D6909">
        <w:rPr>
          <w:rFonts w:ascii="Times New Roman" w:hAnsi="Times New Roman" w:cs="Times New Roman"/>
          <w:sz w:val="28"/>
          <w:szCs w:val="28"/>
        </w:rPr>
        <w:t>:00 до 14:00.</w:t>
      </w:r>
    </w:p>
    <w:p w14:paraId="75612370" w14:textId="77777777"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Контактные данные ответственных лиц:</w:t>
      </w:r>
    </w:p>
    <w:p w14:paraId="2A997D1E" w14:textId="0E5CBE44" w:rsidR="00BD799C" w:rsidRPr="004D6909" w:rsidRDefault="00BD799C" w:rsidP="004D6909">
      <w:pPr>
        <w:pStyle w:val="aa"/>
        <w:ind w:firstLine="709"/>
        <w:jc w:val="both"/>
        <w:rPr>
          <w:rFonts w:ascii="Times New Roman" w:hAnsi="Times New Roman" w:cs="Times New Roman"/>
          <w:sz w:val="28"/>
          <w:szCs w:val="28"/>
        </w:rPr>
      </w:pPr>
      <w:r w:rsidRPr="004D6909">
        <w:rPr>
          <w:rFonts w:ascii="Times New Roman" w:hAnsi="Times New Roman" w:cs="Times New Roman"/>
          <w:sz w:val="28"/>
          <w:szCs w:val="28"/>
        </w:rPr>
        <w:t xml:space="preserve">Представитель заказчика: </w:t>
      </w:r>
      <w:proofErr w:type="spellStart"/>
      <w:r w:rsidR="00630686" w:rsidRPr="004D6909">
        <w:rPr>
          <w:rFonts w:ascii="Times New Roman" w:hAnsi="Times New Roman" w:cs="Times New Roman"/>
          <w:sz w:val="28"/>
          <w:szCs w:val="28"/>
        </w:rPr>
        <w:t>Рачёв</w:t>
      </w:r>
      <w:proofErr w:type="spellEnd"/>
      <w:r w:rsidR="00630686" w:rsidRPr="004D6909">
        <w:rPr>
          <w:rFonts w:ascii="Times New Roman" w:hAnsi="Times New Roman" w:cs="Times New Roman"/>
          <w:sz w:val="28"/>
          <w:szCs w:val="28"/>
        </w:rPr>
        <w:t xml:space="preserve"> Дмитрий Владимирович, тел.: +7 (86554) 4–4182, e-</w:t>
      </w:r>
      <w:proofErr w:type="spellStart"/>
      <w:r w:rsidR="00630686" w:rsidRPr="004D6909">
        <w:rPr>
          <w:rFonts w:ascii="Times New Roman" w:hAnsi="Times New Roman" w:cs="Times New Roman"/>
          <w:sz w:val="28"/>
          <w:szCs w:val="28"/>
        </w:rPr>
        <w:t>mail</w:t>
      </w:r>
      <w:proofErr w:type="spellEnd"/>
      <w:r w:rsidR="00630686" w:rsidRPr="004D6909">
        <w:rPr>
          <w:rFonts w:ascii="Times New Roman" w:hAnsi="Times New Roman" w:cs="Times New Roman"/>
          <w:sz w:val="28"/>
          <w:szCs w:val="28"/>
        </w:rPr>
        <w:t>: Dmitriy.Rachev@eurochem.ru</w:t>
      </w:r>
    </w:p>
    <w:p w14:paraId="4BCC10D6" w14:textId="5ADAA6CB" w:rsidR="004D6909" w:rsidRPr="004D6909" w:rsidRDefault="00BD799C" w:rsidP="004D6909">
      <w:pPr>
        <w:pStyle w:val="aa"/>
        <w:ind w:firstLine="709"/>
        <w:jc w:val="both"/>
        <w:rPr>
          <w:rStyle w:val="a3"/>
          <w:rFonts w:ascii="Times New Roman" w:hAnsi="Times New Roman" w:cs="Times New Roman"/>
          <w:sz w:val="28"/>
          <w:szCs w:val="28"/>
        </w:rPr>
      </w:pPr>
      <w:r w:rsidRPr="004D6909">
        <w:rPr>
          <w:rFonts w:ascii="Times New Roman" w:hAnsi="Times New Roman" w:cs="Times New Roman"/>
          <w:sz w:val="28"/>
          <w:szCs w:val="28"/>
        </w:rPr>
        <w:t xml:space="preserve">Представитель исполнителя работ по оценке воздействия на окружающую среду: </w:t>
      </w:r>
      <w:proofErr w:type="spellStart"/>
      <w:r w:rsidR="00ED2275" w:rsidRPr="004D6909">
        <w:rPr>
          <w:rFonts w:ascii="Times New Roman" w:hAnsi="Times New Roman" w:cs="Times New Roman"/>
          <w:sz w:val="28"/>
          <w:szCs w:val="28"/>
        </w:rPr>
        <w:t>Брюхова</w:t>
      </w:r>
      <w:proofErr w:type="spellEnd"/>
      <w:r w:rsidR="00ED2275" w:rsidRPr="004D6909">
        <w:rPr>
          <w:rFonts w:ascii="Times New Roman" w:hAnsi="Times New Roman" w:cs="Times New Roman"/>
          <w:sz w:val="28"/>
          <w:szCs w:val="28"/>
        </w:rPr>
        <w:t xml:space="preserve"> Наталья Викторовна, тел. +79048460977 e-</w:t>
      </w:r>
      <w:proofErr w:type="spellStart"/>
      <w:r w:rsidR="00ED2275" w:rsidRPr="004D6909">
        <w:rPr>
          <w:rFonts w:ascii="Times New Roman" w:hAnsi="Times New Roman" w:cs="Times New Roman"/>
          <w:sz w:val="28"/>
          <w:szCs w:val="28"/>
        </w:rPr>
        <w:t>mail</w:t>
      </w:r>
      <w:proofErr w:type="spellEnd"/>
      <w:r w:rsidR="00ED2275" w:rsidRPr="004D6909">
        <w:rPr>
          <w:rFonts w:ascii="Times New Roman" w:hAnsi="Times New Roman" w:cs="Times New Roman"/>
          <w:sz w:val="28"/>
          <w:szCs w:val="28"/>
        </w:rPr>
        <w:t>: Natalia.Briukhova@pte.eurochem.ru</w:t>
      </w:r>
    </w:p>
    <w:p w14:paraId="0AB9BCAE" w14:textId="6EAEAC4B" w:rsidR="00BD799C" w:rsidRPr="004D6909" w:rsidRDefault="00BD799C" w:rsidP="004D6909">
      <w:pPr>
        <w:pStyle w:val="aa"/>
        <w:ind w:firstLine="709"/>
        <w:jc w:val="both"/>
        <w:rPr>
          <w:rFonts w:ascii="Times New Roman" w:eastAsia="Times New Roman" w:hAnsi="Times New Roman" w:cs="Times New Roman"/>
          <w:color w:val="0563C1"/>
          <w:sz w:val="28"/>
          <w:szCs w:val="28"/>
          <w:u w:val="single"/>
          <w:lang w:eastAsia="ru-RU"/>
        </w:rPr>
      </w:pPr>
      <w:r w:rsidRPr="004D6909">
        <w:rPr>
          <w:rFonts w:ascii="Times New Roman" w:hAnsi="Times New Roman" w:cs="Times New Roman"/>
          <w:sz w:val="28"/>
          <w:szCs w:val="28"/>
        </w:rPr>
        <w:t xml:space="preserve">Представитель органа местного самоуправления: </w:t>
      </w:r>
      <w:proofErr w:type="spellStart"/>
      <w:r w:rsidRPr="004D6909">
        <w:rPr>
          <w:rFonts w:ascii="Times New Roman" w:hAnsi="Times New Roman" w:cs="Times New Roman"/>
          <w:sz w:val="28"/>
          <w:szCs w:val="28"/>
        </w:rPr>
        <w:t>Газарянц</w:t>
      </w:r>
      <w:proofErr w:type="spellEnd"/>
      <w:r w:rsidRPr="004D6909">
        <w:rPr>
          <w:rFonts w:ascii="Times New Roman" w:hAnsi="Times New Roman" w:cs="Times New Roman"/>
          <w:sz w:val="28"/>
          <w:szCs w:val="28"/>
        </w:rPr>
        <w:t xml:space="preserve"> Ася Алексеевна, начальник отдела городского хозяйства управления жилищно-коммунального хозяйства администрации города Невинномысска, </w:t>
      </w:r>
      <w:r w:rsidRPr="004D6909">
        <w:rPr>
          <w:rFonts w:ascii="Times New Roman" w:hAnsi="Times New Roman" w:cs="Times New Roman"/>
          <w:sz w:val="28"/>
          <w:szCs w:val="28"/>
        </w:rPr>
        <w:br/>
        <w:t xml:space="preserve">тел.: +7 (86554) 2-88-37, доб. 218, </w:t>
      </w:r>
      <w:proofErr w:type="gramStart"/>
      <w:r w:rsidRPr="004D6909">
        <w:rPr>
          <w:rFonts w:ascii="Times New Roman" w:hAnsi="Times New Roman" w:cs="Times New Roman"/>
          <w:sz w:val="28"/>
          <w:szCs w:val="28"/>
        </w:rPr>
        <w:t>е</w:t>
      </w:r>
      <w:proofErr w:type="gramEnd"/>
      <w:r w:rsidRPr="004D6909">
        <w:rPr>
          <w:rFonts w:ascii="Times New Roman" w:hAnsi="Times New Roman" w:cs="Times New Roman"/>
          <w:sz w:val="28"/>
          <w:szCs w:val="28"/>
        </w:rPr>
        <w:t>-</w:t>
      </w:r>
      <w:proofErr w:type="spellStart"/>
      <w:r w:rsidRPr="004D6909">
        <w:rPr>
          <w:rFonts w:ascii="Times New Roman" w:hAnsi="Times New Roman" w:cs="Times New Roman"/>
          <w:sz w:val="28"/>
          <w:szCs w:val="28"/>
        </w:rPr>
        <w:t>mail</w:t>
      </w:r>
      <w:proofErr w:type="spellEnd"/>
      <w:r w:rsidRPr="004D6909">
        <w:rPr>
          <w:rFonts w:ascii="Times New Roman" w:hAnsi="Times New Roman" w:cs="Times New Roman"/>
          <w:sz w:val="28"/>
          <w:szCs w:val="28"/>
        </w:rPr>
        <w:t xml:space="preserve">: </w:t>
      </w:r>
      <w:hyperlink r:id="rId6" w:history="1">
        <w:r w:rsidRPr="004D6909">
          <w:rPr>
            <w:rFonts w:ascii="Times New Roman" w:hAnsi="Times New Roman" w:cs="Times New Roman"/>
            <w:sz w:val="28"/>
            <w:szCs w:val="28"/>
          </w:rPr>
          <w:t>ecolog_nevadm@mail.ru</w:t>
        </w:r>
      </w:hyperlink>
      <w:r w:rsidRPr="004D6909">
        <w:rPr>
          <w:rFonts w:ascii="Times New Roman" w:hAnsi="Times New Roman" w:cs="Times New Roman"/>
          <w:sz w:val="28"/>
          <w:szCs w:val="28"/>
        </w:rPr>
        <w:t>.</w:t>
      </w:r>
    </w:p>
    <w:sectPr w:rsidR="00BD799C" w:rsidRPr="004D6909" w:rsidSect="004D690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1043"/>
    <w:multiLevelType w:val="multilevel"/>
    <w:tmpl w:val="2808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7216D"/>
    <w:multiLevelType w:val="hybridMultilevel"/>
    <w:tmpl w:val="75E0AB60"/>
    <w:lvl w:ilvl="0" w:tplc="389E869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05"/>
    <w:rsid w:val="001912B0"/>
    <w:rsid w:val="001B01DE"/>
    <w:rsid w:val="003662C0"/>
    <w:rsid w:val="00404236"/>
    <w:rsid w:val="00440972"/>
    <w:rsid w:val="00441D9D"/>
    <w:rsid w:val="004D6909"/>
    <w:rsid w:val="004F6B5C"/>
    <w:rsid w:val="00537644"/>
    <w:rsid w:val="00557824"/>
    <w:rsid w:val="00591477"/>
    <w:rsid w:val="005934E5"/>
    <w:rsid w:val="005E2205"/>
    <w:rsid w:val="00603D64"/>
    <w:rsid w:val="00630686"/>
    <w:rsid w:val="008F08EE"/>
    <w:rsid w:val="00903EEB"/>
    <w:rsid w:val="009D4F37"/>
    <w:rsid w:val="00A87454"/>
    <w:rsid w:val="00A964EC"/>
    <w:rsid w:val="00AB6FA7"/>
    <w:rsid w:val="00BD799C"/>
    <w:rsid w:val="00C417D1"/>
    <w:rsid w:val="00C43943"/>
    <w:rsid w:val="00D15DB7"/>
    <w:rsid w:val="00D55ABD"/>
    <w:rsid w:val="00D6148D"/>
    <w:rsid w:val="00E045AE"/>
    <w:rsid w:val="00E3455D"/>
    <w:rsid w:val="00E40493"/>
    <w:rsid w:val="00EC3173"/>
    <w:rsid w:val="00EC5A7B"/>
    <w:rsid w:val="00ED2275"/>
    <w:rsid w:val="00F14B6A"/>
    <w:rsid w:val="00F350E9"/>
    <w:rsid w:val="00F9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205"/>
    <w:rPr>
      <w:color w:val="0000FF"/>
      <w:u w:val="single"/>
    </w:rPr>
  </w:style>
  <w:style w:type="paragraph" w:styleId="a4">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Основной, Знак12 Знак Знак Знак, Знак12 Знак Знак"/>
    <w:basedOn w:val="a"/>
    <w:link w:val="a5"/>
    <w:qFormat/>
    <w:rsid w:val="001912B0"/>
    <w:pPr>
      <w:spacing w:before="120" w:after="0" w:line="288" w:lineRule="auto"/>
      <w:ind w:firstLine="709"/>
      <w:jc w:val="both"/>
    </w:pPr>
    <w:rPr>
      <w:rFonts w:ascii="Arial" w:eastAsia="Calibri" w:hAnsi="Arial" w:cs="Times New Roman"/>
      <w:sz w:val="24"/>
      <w:szCs w:val="24"/>
      <w:lang w:eastAsia="x-none"/>
    </w:rPr>
  </w:style>
  <w:style w:type="character" w:customStyle="1" w:styleId="a5">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Основной Знак"/>
    <w:basedOn w:val="a0"/>
    <w:link w:val="a4"/>
    <w:rsid w:val="001912B0"/>
    <w:rPr>
      <w:rFonts w:ascii="Arial" w:eastAsia="Calibri" w:hAnsi="Arial" w:cs="Times New Roman"/>
      <w:sz w:val="24"/>
      <w:szCs w:val="24"/>
      <w:lang w:eastAsia="x-none"/>
    </w:rPr>
  </w:style>
  <w:style w:type="table" w:styleId="a6">
    <w:name w:val="Table Grid"/>
    <w:aliases w:val="Табл_текст,Сетка таблицы777"/>
    <w:basedOn w:val="a1"/>
    <w:rsid w:val="001912B0"/>
    <w:pPr>
      <w:spacing w:after="0" w:line="240" w:lineRule="auto"/>
      <w:jc w:val="center"/>
    </w:pPr>
    <w:rPr>
      <w:rFonts w:ascii="Times New Roman" w:eastAsia="Calibri"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28" w:type="dxa"/>
        <w:bottom w:w="0" w:type="dxa"/>
        <w:right w:w="28" w:type="dxa"/>
      </w:tblCellMar>
    </w:tblPr>
    <w:trPr>
      <w:cantSplit/>
    </w:trPr>
    <w:tblStylePr w:type="firstRow">
      <w:pPr>
        <w:wordWrap/>
        <w:spacing w:beforeLines="0" w:before="0" w:beforeAutospacing="0" w:afterLines="0" w:after="0" w:afterAutospacing="0" w:line="240" w:lineRule="auto"/>
        <w:ind w:leftChars="0" w:left="0" w:rightChars="0" w:right="0" w:firstLineChars="0" w:firstLine="0"/>
        <w:jc w:val="center"/>
      </w:pPr>
      <w:rPr>
        <w:b w:val="0"/>
      </w:rPr>
    </w:tblStylePr>
    <w:tblStylePr w:type="firstCol">
      <w:pPr>
        <w:jc w:val="left"/>
      </w:pPr>
    </w:tblStylePr>
  </w:style>
  <w:style w:type="paragraph" w:customStyle="1" w:styleId="a7">
    <w:name w:val="ВНП Обычный текст с отступом"/>
    <w:basedOn w:val="a"/>
    <w:link w:val="a8"/>
    <w:rsid w:val="001912B0"/>
    <w:pPr>
      <w:spacing w:after="0" w:line="360" w:lineRule="auto"/>
      <w:ind w:firstLine="720"/>
      <w:jc w:val="both"/>
    </w:pPr>
    <w:rPr>
      <w:rFonts w:ascii="Arial" w:eastAsia="Times New Roman" w:hAnsi="Arial" w:cs="Arial"/>
      <w:szCs w:val="24"/>
      <w:lang w:eastAsia="ru-RU"/>
    </w:rPr>
  </w:style>
  <w:style w:type="character" w:customStyle="1" w:styleId="a8">
    <w:name w:val="ВНП Обычный текст с отступом Знак"/>
    <w:link w:val="a7"/>
    <w:rsid w:val="001912B0"/>
    <w:rPr>
      <w:rFonts w:ascii="Arial" w:eastAsia="Times New Roman" w:hAnsi="Arial" w:cs="Arial"/>
      <w:szCs w:val="24"/>
      <w:lang w:eastAsia="ru-RU"/>
    </w:rPr>
  </w:style>
  <w:style w:type="paragraph" w:customStyle="1" w:styleId="Default">
    <w:name w:val="Default"/>
    <w:rsid w:val="001912B0"/>
    <w:pPr>
      <w:autoSpaceDE w:val="0"/>
      <w:autoSpaceDN w:val="0"/>
      <w:adjustRightInd w:val="0"/>
      <w:spacing w:after="0" w:line="240" w:lineRule="auto"/>
    </w:pPr>
    <w:rPr>
      <w:rFonts w:ascii="Arial" w:eastAsia="Calibri" w:hAnsi="Arial" w:cs="Arial"/>
      <w:color w:val="000000"/>
      <w:sz w:val="24"/>
      <w:szCs w:val="24"/>
      <w:lang w:eastAsia="ru-RU"/>
    </w:rPr>
  </w:style>
  <w:style w:type="paragraph" w:styleId="a9">
    <w:name w:val="Normal (Web)"/>
    <w:basedOn w:val="a"/>
    <w:uiPriority w:val="99"/>
    <w:semiHidden/>
    <w:unhideWhenUsed/>
    <w:rsid w:val="00D6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rzxr">
    <w:name w:val="lrzxr"/>
    <w:basedOn w:val="a0"/>
    <w:rsid w:val="00C417D1"/>
  </w:style>
  <w:style w:type="character" w:customStyle="1" w:styleId="w8qarf">
    <w:name w:val="w8qarf"/>
    <w:basedOn w:val="a0"/>
    <w:rsid w:val="00C417D1"/>
  </w:style>
  <w:style w:type="paragraph" w:styleId="aa">
    <w:name w:val="No Spacing"/>
    <w:uiPriority w:val="1"/>
    <w:qFormat/>
    <w:rsid w:val="00BD799C"/>
    <w:pPr>
      <w:spacing w:after="0" w:line="240" w:lineRule="auto"/>
    </w:pPr>
  </w:style>
  <w:style w:type="character" w:styleId="ab">
    <w:name w:val="annotation reference"/>
    <w:basedOn w:val="a0"/>
    <w:uiPriority w:val="99"/>
    <w:semiHidden/>
    <w:unhideWhenUsed/>
    <w:rsid w:val="00C43943"/>
    <w:rPr>
      <w:sz w:val="16"/>
      <w:szCs w:val="16"/>
    </w:rPr>
  </w:style>
  <w:style w:type="paragraph" w:styleId="ac">
    <w:name w:val="annotation text"/>
    <w:basedOn w:val="a"/>
    <w:link w:val="ad"/>
    <w:uiPriority w:val="99"/>
    <w:semiHidden/>
    <w:unhideWhenUsed/>
    <w:rsid w:val="00C43943"/>
    <w:pPr>
      <w:spacing w:line="240" w:lineRule="auto"/>
    </w:pPr>
    <w:rPr>
      <w:sz w:val="20"/>
      <w:szCs w:val="20"/>
    </w:rPr>
  </w:style>
  <w:style w:type="character" w:customStyle="1" w:styleId="ad">
    <w:name w:val="Текст примечания Знак"/>
    <w:basedOn w:val="a0"/>
    <w:link w:val="ac"/>
    <w:uiPriority w:val="99"/>
    <w:semiHidden/>
    <w:rsid w:val="00C43943"/>
    <w:rPr>
      <w:sz w:val="20"/>
      <w:szCs w:val="20"/>
    </w:rPr>
  </w:style>
  <w:style w:type="paragraph" w:styleId="ae">
    <w:name w:val="annotation subject"/>
    <w:basedOn w:val="ac"/>
    <w:next w:val="ac"/>
    <w:link w:val="af"/>
    <w:uiPriority w:val="99"/>
    <w:semiHidden/>
    <w:unhideWhenUsed/>
    <w:rsid w:val="00C43943"/>
    <w:rPr>
      <w:b/>
      <w:bCs/>
    </w:rPr>
  </w:style>
  <w:style w:type="character" w:customStyle="1" w:styleId="af">
    <w:name w:val="Тема примечания Знак"/>
    <w:basedOn w:val="ad"/>
    <w:link w:val="ae"/>
    <w:uiPriority w:val="99"/>
    <w:semiHidden/>
    <w:rsid w:val="00C43943"/>
    <w:rPr>
      <w:b/>
      <w:bCs/>
      <w:sz w:val="20"/>
      <w:szCs w:val="20"/>
    </w:rPr>
  </w:style>
  <w:style w:type="paragraph" w:styleId="af0">
    <w:name w:val="Balloon Text"/>
    <w:basedOn w:val="a"/>
    <w:link w:val="af1"/>
    <w:uiPriority w:val="99"/>
    <w:semiHidden/>
    <w:unhideWhenUsed/>
    <w:rsid w:val="00C4394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43943"/>
    <w:rPr>
      <w:rFonts w:ascii="Segoe UI" w:hAnsi="Segoe UI" w:cs="Segoe UI"/>
      <w:sz w:val="18"/>
      <w:szCs w:val="18"/>
    </w:rPr>
  </w:style>
  <w:style w:type="paragraph" w:styleId="af2">
    <w:name w:val="Body Text"/>
    <w:basedOn w:val="a"/>
    <w:link w:val="af3"/>
    <w:uiPriority w:val="99"/>
    <w:semiHidden/>
    <w:unhideWhenUsed/>
    <w:rsid w:val="00C43943"/>
    <w:pPr>
      <w:spacing w:after="120"/>
    </w:pPr>
  </w:style>
  <w:style w:type="character" w:customStyle="1" w:styleId="af3">
    <w:name w:val="Основной текст Знак"/>
    <w:basedOn w:val="a0"/>
    <w:link w:val="af2"/>
    <w:uiPriority w:val="99"/>
    <w:semiHidden/>
    <w:rsid w:val="00C4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2205"/>
    <w:rPr>
      <w:color w:val="0000FF"/>
      <w:u w:val="single"/>
    </w:rPr>
  </w:style>
  <w:style w:type="paragraph" w:styleId="a4">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Основной, Знак12 Знак Знак Знак, Знак12 Знак Знак"/>
    <w:basedOn w:val="a"/>
    <w:link w:val="a5"/>
    <w:qFormat/>
    <w:rsid w:val="001912B0"/>
    <w:pPr>
      <w:spacing w:before="120" w:after="0" w:line="288" w:lineRule="auto"/>
      <w:ind w:firstLine="709"/>
      <w:jc w:val="both"/>
    </w:pPr>
    <w:rPr>
      <w:rFonts w:ascii="Arial" w:eastAsia="Calibri" w:hAnsi="Arial" w:cs="Times New Roman"/>
      <w:sz w:val="24"/>
      <w:szCs w:val="24"/>
      <w:lang w:eastAsia="x-none"/>
    </w:rPr>
  </w:style>
  <w:style w:type="character" w:customStyle="1" w:styleId="a5">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Основной Знак"/>
    <w:basedOn w:val="a0"/>
    <w:link w:val="a4"/>
    <w:rsid w:val="001912B0"/>
    <w:rPr>
      <w:rFonts w:ascii="Arial" w:eastAsia="Calibri" w:hAnsi="Arial" w:cs="Times New Roman"/>
      <w:sz w:val="24"/>
      <w:szCs w:val="24"/>
      <w:lang w:eastAsia="x-none"/>
    </w:rPr>
  </w:style>
  <w:style w:type="table" w:styleId="a6">
    <w:name w:val="Table Grid"/>
    <w:aliases w:val="Табл_текст,Сетка таблицы777"/>
    <w:basedOn w:val="a1"/>
    <w:rsid w:val="001912B0"/>
    <w:pPr>
      <w:spacing w:after="0" w:line="240" w:lineRule="auto"/>
      <w:jc w:val="center"/>
    </w:pPr>
    <w:rPr>
      <w:rFonts w:ascii="Times New Roman" w:eastAsia="Calibri" w:hAnsi="Times New Roman" w:cs="Times New Roman"/>
      <w:sz w:val="20"/>
      <w:szCs w:val="20"/>
      <w:lang w:eastAsia="ru-RU"/>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28" w:type="dxa"/>
        <w:bottom w:w="0" w:type="dxa"/>
        <w:right w:w="28" w:type="dxa"/>
      </w:tblCellMar>
    </w:tblPr>
    <w:trPr>
      <w:cantSplit/>
    </w:trPr>
    <w:tblStylePr w:type="firstRow">
      <w:pPr>
        <w:wordWrap/>
        <w:spacing w:beforeLines="0" w:before="0" w:beforeAutospacing="0" w:afterLines="0" w:after="0" w:afterAutospacing="0" w:line="240" w:lineRule="auto"/>
        <w:ind w:leftChars="0" w:left="0" w:rightChars="0" w:right="0" w:firstLineChars="0" w:firstLine="0"/>
        <w:jc w:val="center"/>
      </w:pPr>
      <w:rPr>
        <w:b w:val="0"/>
      </w:rPr>
    </w:tblStylePr>
    <w:tblStylePr w:type="firstCol">
      <w:pPr>
        <w:jc w:val="left"/>
      </w:pPr>
    </w:tblStylePr>
  </w:style>
  <w:style w:type="paragraph" w:customStyle="1" w:styleId="a7">
    <w:name w:val="ВНП Обычный текст с отступом"/>
    <w:basedOn w:val="a"/>
    <w:link w:val="a8"/>
    <w:rsid w:val="001912B0"/>
    <w:pPr>
      <w:spacing w:after="0" w:line="360" w:lineRule="auto"/>
      <w:ind w:firstLine="720"/>
      <w:jc w:val="both"/>
    </w:pPr>
    <w:rPr>
      <w:rFonts w:ascii="Arial" w:eastAsia="Times New Roman" w:hAnsi="Arial" w:cs="Arial"/>
      <w:szCs w:val="24"/>
      <w:lang w:eastAsia="ru-RU"/>
    </w:rPr>
  </w:style>
  <w:style w:type="character" w:customStyle="1" w:styleId="a8">
    <w:name w:val="ВНП Обычный текст с отступом Знак"/>
    <w:link w:val="a7"/>
    <w:rsid w:val="001912B0"/>
    <w:rPr>
      <w:rFonts w:ascii="Arial" w:eastAsia="Times New Roman" w:hAnsi="Arial" w:cs="Arial"/>
      <w:szCs w:val="24"/>
      <w:lang w:eastAsia="ru-RU"/>
    </w:rPr>
  </w:style>
  <w:style w:type="paragraph" w:customStyle="1" w:styleId="Default">
    <w:name w:val="Default"/>
    <w:rsid w:val="001912B0"/>
    <w:pPr>
      <w:autoSpaceDE w:val="0"/>
      <w:autoSpaceDN w:val="0"/>
      <w:adjustRightInd w:val="0"/>
      <w:spacing w:after="0" w:line="240" w:lineRule="auto"/>
    </w:pPr>
    <w:rPr>
      <w:rFonts w:ascii="Arial" w:eastAsia="Calibri" w:hAnsi="Arial" w:cs="Arial"/>
      <w:color w:val="000000"/>
      <w:sz w:val="24"/>
      <w:szCs w:val="24"/>
      <w:lang w:eastAsia="ru-RU"/>
    </w:rPr>
  </w:style>
  <w:style w:type="paragraph" w:styleId="a9">
    <w:name w:val="Normal (Web)"/>
    <w:basedOn w:val="a"/>
    <w:uiPriority w:val="99"/>
    <w:semiHidden/>
    <w:unhideWhenUsed/>
    <w:rsid w:val="00D6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rzxr">
    <w:name w:val="lrzxr"/>
    <w:basedOn w:val="a0"/>
    <w:rsid w:val="00C417D1"/>
  </w:style>
  <w:style w:type="character" w:customStyle="1" w:styleId="w8qarf">
    <w:name w:val="w8qarf"/>
    <w:basedOn w:val="a0"/>
    <w:rsid w:val="00C417D1"/>
  </w:style>
  <w:style w:type="paragraph" w:styleId="aa">
    <w:name w:val="No Spacing"/>
    <w:uiPriority w:val="1"/>
    <w:qFormat/>
    <w:rsid w:val="00BD799C"/>
    <w:pPr>
      <w:spacing w:after="0" w:line="240" w:lineRule="auto"/>
    </w:pPr>
  </w:style>
  <w:style w:type="character" w:styleId="ab">
    <w:name w:val="annotation reference"/>
    <w:basedOn w:val="a0"/>
    <w:uiPriority w:val="99"/>
    <w:semiHidden/>
    <w:unhideWhenUsed/>
    <w:rsid w:val="00C43943"/>
    <w:rPr>
      <w:sz w:val="16"/>
      <w:szCs w:val="16"/>
    </w:rPr>
  </w:style>
  <w:style w:type="paragraph" w:styleId="ac">
    <w:name w:val="annotation text"/>
    <w:basedOn w:val="a"/>
    <w:link w:val="ad"/>
    <w:uiPriority w:val="99"/>
    <w:semiHidden/>
    <w:unhideWhenUsed/>
    <w:rsid w:val="00C43943"/>
    <w:pPr>
      <w:spacing w:line="240" w:lineRule="auto"/>
    </w:pPr>
    <w:rPr>
      <w:sz w:val="20"/>
      <w:szCs w:val="20"/>
    </w:rPr>
  </w:style>
  <w:style w:type="character" w:customStyle="1" w:styleId="ad">
    <w:name w:val="Текст примечания Знак"/>
    <w:basedOn w:val="a0"/>
    <w:link w:val="ac"/>
    <w:uiPriority w:val="99"/>
    <w:semiHidden/>
    <w:rsid w:val="00C43943"/>
    <w:rPr>
      <w:sz w:val="20"/>
      <w:szCs w:val="20"/>
    </w:rPr>
  </w:style>
  <w:style w:type="paragraph" w:styleId="ae">
    <w:name w:val="annotation subject"/>
    <w:basedOn w:val="ac"/>
    <w:next w:val="ac"/>
    <w:link w:val="af"/>
    <w:uiPriority w:val="99"/>
    <w:semiHidden/>
    <w:unhideWhenUsed/>
    <w:rsid w:val="00C43943"/>
    <w:rPr>
      <w:b/>
      <w:bCs/>
    </w:rPr>
  </w:style>
  <w:style w:type="character" w:customStyle="1" w:styleId="af">
    <w:name w:val="Тема примечания Знак"/>
    <w:basedOn w:val="ad"/>
    <w:link w:val="ae"/>
    <w:uiPriority w:val="99"/>
    <w:semiHidden/>
    <w:rsid w:val="00C43943"/>
    <w:rPr>
      <w:b/>
      <w:bCs/>
      <w:sz w:val="20"/>
      <w:szCs w:val="20"/>
    </w:rPr>
  </w:style>
  <w:style w:type="paragraph" w:styleId="af0">
    <w:name w:val="Balloon Text"/>
    <w:basedOn w:val="a"/>
    <w:link w:val="af1"/>
    <w:uiPriority w:val="99"/>
    <w:semiHidden/>
    <w:unhideWhenUsed/>
    <w:rsid w:val="00C4394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43943"/>
    <w:rPr>
      <w:rFonts w:ascii="Segoe UI" w:hAnsi="Segoe UI" w:cs="Segoe UI"/>
      <w:sz w:val="18"/>
      <w:szCs w:val="18"/>
    </w:rPr>
  </w:style>
  <w:style w:type="paragraph" w:styleId="af2">
    <w:name w:val="Body Text"/>
    <w:basedOn w:val="a"/>
    <w:link w:val="af3"/>
    <w:uiPriority w:val="99"/>
    <w:semiHidden/>
    <w:unhideWhenUsed/>
    <w:rsid w:val="00C43943"/>
    <w:pPr>
      <w:spacing w:after="120"/>
    </w:pPr>
  </w:style>
  <w:style w:type="character" w:customStyle="1" w:styleId="af3">
    <w:name w:val="Основной текст Знак"/>
    <w:basedOn w:val="a0"/>
    <w:link w:val="af2"/>
    <w:uiPriority w:val="99"/>
    <w:semiHidden/>
    <w:rsid w:val="00C4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3452">
      <w:bodyDiv w:val="1"/>
      <w:marLeft w:val="0"/>
      <w:marRight w:val="0"/>
      <w:marTop w:val="0"/>
      <w:marBottom w:val="0"/>
      <w:divBdr>
        <w:top w:val="none" w:sz="0" w:space="0" w:color="auto"/>
        <w:left w:val="none" w:sz="0" w:space="0" w:color="auto"/>
        <w:bottom w:val="none" w:sz="0" w:space="0" w:color="auto"/>
        <w:right w:val="none" w:sz="0" w:space="0" w:color="auto"/>
      </w:divBdr>
    </w:div>
    <w:div w:id="305472619">
      <w:bodyDiv w:val="1"/>
      <w:marLeft w:val="0"/>
      <w:marRight w:val="0"/>
      <w:marTop w:val="0"/>
      <w:marBottom w:val="0"/>
      <w:divBdr>
        <w:top w:val="none" w:sz="0" w:space="0" w:color="auto"/>
        <w:left w:val="none" w:sz="0" w:space="0" w:color="auto"/>
        <w:bottom w:val="none" w:sz="0" w:space="0" w:color="auto"/>
        <w:right w:val="none" w:sz="0" w:space="0" w:color="auto"/>
      </w:divBdr>
    </w:div>
    <w:div w:id="400250201">
      <w:bodyDiv w:val="1"/>
      <w:marLeft w:val="0"/>
      <w:marRight w:val="0"/>
      <w:marTop w:val="0"/>
      <w:marBottom w:val="0"/>
      <w:divBdr>
        <w:top w:val="none" w:sz="0" w:space="0" w:color="auto"/>
        <w:left w:val="none" w:sz="0" w:space="0" w:color="auto"/>
        <w:bottom w:val="none" w:sz="0" w:space="0" w:color="auto"/>
        <w:right w:val="none" w:sz="0" w:space="0" w:color="auto"/>
      </w:divBdr>
    </w:div>
    <w:div w:id="496000688">
      <w:bodyDiv w:val="1"/>
      <w:marLeft w:val="0"/>
      <w:marRight w:val="0"/>
      <w:marTop w:val="0"/>
      <w:marBottom w:val="0"/>
      <w:divBdr>
        <w:top w:val="none" w:sz="0" w:space="0" w:color="auto"/>
        <w:left w:val="none" w:sz="0" w:space="0" w:color="auto"/>
        <w:bottom w:val="none" w:sz="0" w:space="0" w:color="auto"/>
        <w:right w:val="none" w:sz="0" w:space="0" w:color="auto"/>
      </w:divBdr>
    </w:div>
    <w:div w:id="980309406">
      <w:bodyDiv w:val="1"/>
      <w:marLeft w:val="0"/>
      <w:marRight w:val="0"/>
      <w:marTop w:val="0"/>
      <w:marBottom w:val="0"/>
      <w:divBdr>
        <w:top w:val="none" w:sz="0" w:space="0" w:color="auto"/>
        <w:left w:val="none" w:sz="0" w:space="0" w:color="auto"/>
        <w:bottom w:val="none" w:sz="0" w:space="0" w:color="auto"/>
        <w:right w:val="none" w:sz="0" w:space="0" w:color="auto"/>
      </w:divBdr>
      <w:divsChild>
        <w:div w:id="576982291">
          <w:marLeft w:val="0"/>
          <w:marRight w:val="0"/>
          <w:marTop w:val="0"/>
          <w:marBottom w:val="0"/>
          <w:divBdr>
            <w:top w:val="none" w:sz="0" w:space="0" w:color="auto"/>
            <w:left w:val="none" w:sz="0" w:space="0" w:color="auto"/>
            <w:bottom w:val="none" w:sz="0" w:space="0" w:color="auto"/>
            <w:right w:val="none" w:sz="0" w:space="0" w:color="auto"/>
          </w:divBdr>
          <w:divsChild>
            <w:div w:id="1000504676">
              <w:marLeft w:val="0"/>
              <w:marRight w:val="0"/>
              <w:marTop w:val="105"/>
              <w:marBottom w:val="0"/>
              <w:divBdr>
                <w:top w:val="none" w:sz="0" w:space="0" w:color="auto"/>
                <w:left w:val="none" w:sz="0" w:space="0" w:color="auto"/>
                <w:bottom w:val="none" w:sz="0" w:space="0" w:color="auto"/>
                <w:right w:val="none" w:sz="0" w:space="0" w:color="auto"/>
              </w:divBdr>
            </w:div>
          </w:divsChild>
        </w:div>
        <w:div w:id="616521833">
          <w:marLeft w:val="0"/>
          <w:marRight w:val="0"/>
          <w:marTop w:val="0"/>
          <w:marBottom w:val="0"/>
          <w:divBdr>
            <w:top w:val="none" w:sz="0" w:space="0" w:color="auto"/>
            <w:left w:val="none" w:sz="0" w:space="0" w:color="auto"/>
            <w:bottom w:val="none" w:sz="0" w:space="0" w:color="auto"/>
            <w:right w:val="none" w:sz="0" w:space="0" w:color="auto"/>
          </w:divBdr>
          <w:divsChild>
            <w:div w:id="5940242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57657040">
      <w:bodyDiv w:val="1"/>
      <w:marLeft w:val="0"/>
      <w:marRight w:val="0"/>
      <w:marTop w:val="0"/>
      <w:marBottom w:val="0"/>
      <w:divBdr>
        <w:top w:val="none" w:sz="0" w:space="0" w:color="auto"/>
        <w:left w:val="none" w:sz="0" w:space="0" w:color="auto"/>
        <w:bottom w:val="none" w:sz="0" w:space="0" w:color="auto"/>
        <w:right w:val="none" w:sz="0" w:space="0" w:color="auto"/>
      </w:divBdr>
    </w:div>
    <w:div w:id="1512913615">
      <w:bodyDiv w:val="1"/>
      <w:marLeft w:val="0"/>
      <w:marRight w:val="0"/>
      <w:marTop w:val="0"/>
      <w:marBottom w:val="0"/>
      <w:divBdr>
        <w:top w:val="none" w:sz="0" w:space="0" w:color="auto"/>
        <w:left w:val="none" w:sz="0" w:space="0" w:color="auto"/>
        <w:bottom w:val="none" w:sz="0" w:space="0" w:color="auto"/>
        <w:right w:val="none" w:sz="0" w:space="0" w:color="auto"/>
      </w:divBdr>
    </w:div>
    <w:div w:id="16289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og_nevad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"ЕвроХим - Проект"</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Брюхова Наталья Викторовна</dc:creator>
  <cp:lastModifiedBy>Ася</cp:lastModifiedBy>
  <cp:revision>3</cp:revision>
  <cp:lastPrinted>2023-08-07T08:37:00Z</cp:lastPrinted>
  <dcterms:created xsi:type="dcterms:W3CDTF">2023-08-07T08:37:00Z</dcterms:created>
  <dcterms:modified xsi:type="dcterms:W3CDTF">2023-08-07T08:38:00Z</dcterms:modified>
</cp:coreProperties>
</file>