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CC1F2B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C1F2B" w:rsidRDefault="00100DEB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1F2B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CC1F2B" w:rsidRDefault="00100DEB">
            <w:pPr>
              <w:pStyle w:val="ConsPlusTitlePage0"/>
              <w:jc w:val="center"/>
            </w:pPr>
            <w:r>
              <w:rPr>
                <w:sz w:val="48"/>
              </w:rPr>
              <w:t>Постановление администрации г. Невинномысска Ставропольского края от 15.09.2020 N 1417</w:t>
            </w:r>
            <w:r>
              <w:rPr>
                <w:sz w:val="48"/>
              </w:rPr>
              <w:br/>
              <w:t>"Об утверждении Порядка размещения и содержания ограждений строительных площадок на территории города Невинномысска"</w:t>
            </w:r>
          </w:p>
        </w:tc>
      </w:tr>
      <w:tr w:rsidR="00CC1F2B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CC1F2B" w:rsidRDefault="00100DEB" w:rsidP="00A2140A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 xml:space="preserve">Дата сохранения: </w:t>
            </w:r>
            <w:r w:rsidR="00A2140A">
              <w:rPr>
                <w:sz w:val="28"/>
              </w:rPr>
              <w:t>23.09</w:t>
            </w:r>
            <w:r>
              <w:rPr>
                <w:sz w:val="28"/>
              </w:rPr>
              <w:t>.2022</w:t>
            </w:r>
            <w:r>
              <w:rPr>
                <w:sz w:val="28"/>
              </w:rPr>
              <w:br/>
              <w:t> </w:t>
            </w:r>
          </w:p>
        </w:tc>
      </w:tr>
    </w:tbl>
    <w:p w:rsidR="00CC1F2B" w:rsidRDefault="00CC1F2B">
      <w:pPr>
        <w:pStyle w:val="ConsPlusNormal0"/>
        <w:sectPr w:rsidR="00CC1F2B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CC1F2B" w:rsidRDefault="00CC1F2B">
      <w:pPr>
        <w:pStyle w:val="ConsPlusNormal0"/>
        <w:jc w:val="both"/>
        <w:outlineLvl w:val="0"/>
      </w:pPr>
    </w:p>
    <w:p w:rsidR="00CC1F2B" w:rsidRDefault="00100DEB">
      <w:pPr>
        <w:pStyle w:val="ConsPlusTitle0"/>
        <w:jc w:val="center"/>
        <w:outlineLvl w:val="0"/>
      </w:pPr>
      <w:r>
        <w:t>АДМИНИСТРАЦИЯ ГОРОДА НЕВИННОМЫССКА</w:t>
      </w:r>
    </w:p>
    <w:p w:rsidR="00CC1F2B" w:rsidRDefault="00100DEB">
      <w:pPr>
        <w:pStyle w:val="ConsPlusTitle0"/>
        <w:jc w:val="center"/>
      </w:pPr>
      <w:r>
        <w:t>СТАВРОПОЛЬСКОГО КРАЯ</w:t>
      </w:r>
    </w:p>
    <w:p w:rsidR="00CC1F2B" w:rsidRDefault="00CC1F2B">
      <w:pPr>
        <w:pStyle w:val="ConsPlusTitle0"/>
        <w:ind w:firstLine="540"/>
        <w:jc w:val="both"/>
      </w:pPr>
    </w:p>
    <w:p w:rsidR="00CC1F2B" w:rsidRDefault="00100DEB">
      <w:pPr>
        <w:pStyle w:val="ConsPlusTitle0"/>
        <w:jc w:val="center"/>
      </w:pPr>
      <w:r>
        <w:t>ПОСТАНОВЛЕНИЕ</w:t>
      </w:r>
    </w:p>
    <w:p w:rsidR="00CC1F2B" w:rsidRDefault="00100DEB">
      <w:pPr>
        <w:pStyle w:val="ConsPlusTitle0"/>
        <w:jc w:val="center"/>
      </w:pPr>
      <w:r>
        <w:t>от 15 сентября 2020 г. N 1417</w:t>
      </w:r>
    </w:p>
    <w:p w:rsidR="00CC1F2B" w:rsidRDefault="00CC1F2B">
      <w:pPr>
        <w:pStyle w:val="ConsPlusTitle0"/>
        <w:ind w:firstLine="540"/>
        <w:jc w:val="both"/>
      </w:pPr>
    </w:p>
    <w:p w:rsidR="00CC1F2B" w:rsidRDefault="00100DEB">
      <w:pPr>
        <w:pStyle w:val="ConsPlusTitle0"/>
        <w:jc w:val="center"/>
      </w:pPr>
      <w:r>
        <w:t>ОБ УТВЕРЖДЕНИИ ПОРЯДКА РАЗМЕЩЕНИЯ И СОДЕРЖАНИЯ ОГРАЖДЕНИЙ</w:t>
      </w:r>
    </w:p>
    <w:p w:rsidR="00CC1F2B" w:rsidRDefault="00100DEB">
      <w:pPr>
        <w:pStyle w:val="ConsPlusTitle0"/>
        <w:jc w:val="center"/>
      </w:pPr>
      <w:r>
        <w:t>СТРОИТЕЛЬНЫХ ПЛОЩАДОК НА ТЕРРИТОРИИ ГОРОДА НЕВИННОМЫССКА</w:t>
      </w:r>
    </w:p>
    <w:p w:rsidR="00CC1F2B" w:rsidRDefault="00CC1F2B">
      <w:pPr>
        <w:pStyle w:val="ConsPlusNormal0"/>
        <w:jc w:val="both"/>
      </w:pPr>
    </w:p>
    <w:p w:rsidR="00CC1F2B" w:rsidRDefault="00100DEB">
      <w:pPr>
        <w:pStyle w:val="ConsPlusNormal0"/>
        <w:ind w:firstLine="540"/>
        <w:jc w:val="both"/>
      </w:pPr>
      <w:r>
        <w:t xml:space="preserve">В соответствии с Федеральным </w:t>
      </w:r>
      <w:hyperlink r:id="rId10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06 октября 2003 года N 131-ФЗ "Об общих принципах организации местного самоуправления в Российской Федерации", </w:t>
      </w:r>
      <w:hyperlink r:id="rId11" w:tooltip="Решение Думы г. Невинномысска Ставропольского края от 26.09.2012 N 263-24 (ред. от 26.05.2022) &quot;О принятии Устава муниципального образования города Невинномысска Ставропольского края&quot; (Зарегистрировано в ГУ Минюста России по Ставропольскому краю 12.10.2012 N R">
        <w:r>
          <w:rPr>
            <w:color w:val="0000FF"/>
          </w:rPr>
          <w:t>Уставом</w:t>
        </w:r>
      </w:hyperlink>
      <w:r>
        <w:t xml:space="preserve"> муниципального образования города Невинномысска Ставропольского края, </w:t>
      </w:r>
      <w:hyperlink r:id="rId12" w:tooltip="Решение Думы г. Невинномысска Ставропольского края от 10.08.2017 N 174-17 (ред. от 28.09.2022) &quot;Об утверждении Правил благоустройства территории муниципального образования города Невинномысска&quot; {КонсультантПлюс}">
        <w:r>
          <w:rPr>
            <w:color w:val="0000FF"/>
          </w:rPr>
          <w:t>Правилами</w:t>
        </w:r>
      </w:hyperlink>
      <w:r>
        <w:t xml:space="preserve"> благоустройства территории муниципального образования города Невинномысска, утвержденными решением Думы города Невинномысска от 10 августа 2017 г. N 174-17, в целях обеспечения безопасности</w:t>
      </w:r>
      <w:r>
        <w:t xml:space="preserve"> на строительных площадках, содержания строительных площадок в надлежащем состоянии и поддержания благоустройства на территории города Невинномысска, постановляю:</w:t>
      </w:r>
    </w:p>
    <w:p w:rsidR="00CC1F2B" w:rsidRDefault="00CC1F2B">
      <w:pPr>
        <w:pStyle w:val="ConsPlusNormal0"/>
        <w:jc w:val="both"/>
      </w:pPr>
    </w:p>
    <w:p w:rsidR="00CC1F2B" w:rsidRDefault="00100DEB">
      <w:pPr>
        <w:pStyle w:val="ConsPlusNormal0"/>
        <w:ind w:firstLine="540"/>
        <w:jc w:val="both"/>
      </w:pPr>
      <w:r>
        <w:t xml:space="preserve">1. Утвердить </w:t>
      </w:r>
      <w:hyperlink w:anchor="P28" w:tooltip="ПОРЯДОК">
        <w:r>
          <w:rPr>
            <w:color w:val="0000FF"/>
          </w:rPr>
          <w:t>Порядок</w:t>
        </w:r>
      </w:hyperlink>
      <w:r>
        <w:t xml:space="preserve"> размещения и содержания ограждений строительных площадок на территории города Невинномысска, согласно приложению к настоящему постановлению.</w:t>
      </w:r>
    </w:p>
    <w:p w:rsidR="00CC1F2B" w:rsidRDefault="00100DEB">
      <w:pPr>
        <w:pStyle w:val="ConsPlusNormal0"/>
        <w:spacing w:before="200"/>
        <w:ind w:firstLine="540"/>
        <w:jc w:val="both"/>
      </w:pPr>
      <w:r>
        <w:t>2. Опубликовать настоящее постановление в газете "Невинномысский рабочий", а также разместить в сетевом издании "Р</w:t>
      </w:r>
      <w:r>
        <w:t>едакция газеты "Невинномысский рабочий" и на официальном сайте администрации города Невинномысска в информационно-телекоммуникационной сети "Интернет".</w:t>
      </w:r>
    </w:p>
    <w:p w:rsidR="00CC1F2B" w:rsidRDefault="00CC1F2B">
      <w:pPr>
        <w:pStyle w:val="ConsPlusNormal0"/>
        <w:jc w:val="both"/>
      </w:pPr>
    </w:p>
    <w:p w:rsidR="00CC1F2B" w:rsidRDefault="00100DEB">
      <w:pPr>
        <w:pStyle w:val="ConsPlusNormal0"/>
        <w:jc w:val="right"/>
      </w:pPr>
      <w:r>
        <w:t>Глава города Невинномысска</w:t>
      </w:r>
    </w:p>
    <w:p w:rsidR="00CC1F2B" w:rsidRDefault="00100DEB">
      <w:pPr>
        <w:pStyle w:val="ConsPlusNormal0"/>
        <w:jc w:val="right"/>
      </w:pPr>
      <w:r>
        <w:t>Ставропольского края</w:t>
      </w:r>
    </w:p>
    <w:p w:rsidR="00CC1F2B" w:rsidRDefault="00100DEB">
      <w:pPr>
        <w:pStyle w:val="ConsPlusNormal0"/>
        <w:jc w:val="right"/>
      </w:pPr>
      <w:r>
        <w:t>М.А.МИНЕНКОВ</w:t>
      </w:r>
    </w:p>
    <w:p w:rsidR="00CC1F2B" w:rsidRDefault="00CC1F2B">
      <w:pPr>
        <w:pStyle w:val="ConsPlusNormal0"/>
        <w:jc w:val="both"/>
      </w:pPr>
    </w:p>
    <w:p w:rsidR="00CC1F2B" w:rsidRDefault="00CC1F2B">
      <w:pPr>
        <w:pStyle w:val="ConsPlusNormal0"/>
        <w:jc w:val="both"/>
      </w:pPr>
    </w:p>
    <w:p w:rsidR="00CC1F2B" w:rsidRDefault="00CC1F2B">
      <w:pPr>
        <w:pStyle w:val="ConsPlusNormal0"/>
        <w:jc w:val="both"/>
      </w:pPr>
    </w:p>
    <w:p w:rsidR="00CC1F2B" w:rsidRDefault="00CC1F2B">
      <w:pPr>
        <w:pStyle w:val="ConsPlusNormal0"/>
        <w:jc w:val="both"/>
      </w:pPr>
    </w:p>
    <w:p w:rsidR="00CC1F2B" w:rsidRDefault="00CC1F2B">
      <w:pPr>
        <w:pStyle w:val="ConsPlusNormal0"/>
        <w:jc w:val="both"/>
      </w:pPr>
    </w:p>
    <w:p w:rsidR="00CC1F2B" w:rsidRDefault="00100DEB">
      <w:pPr>
        <w:pStyle w:val="ConsPlusNormal0"/>
        <w:jc w:val="right"/>
        <w:outlineLvl w:val="0"/>
      </w:pPr>
      <w:r>
        <w:t>Приложение</w:t>
      </w:r>
    </w:p>
    <w:p w:rsidR="00CC1F2B" w:rsidRDefault="00100DEB">
      <w:pPr>
        <w:pStyle w:val="ConsPlusNormal0"/>
        <w:jc w:val="right"/>
      </w:pPr>
      <w:r>
        <w:t>к постановлению</w:t>
      </w:r>
    </w:p>
    <w:p w:rsidR="00CC1F2B" w:rsidRDefault="00100DEB">
      <w:pPr>
        <w:pStyle w:val="ConsPlusNormal0"/>
        <w:jc w:val="right"/>
      </w:pPr>
      <w:r>
        <w:t>администра</w:t>
      </w:r>
      <w:r>
        <w:t>ции города Невинномысска</w:t>
      </w:r>
    </w:p>
    <w:p w:rsidR="00CC1F2B" w:rsidRDefault="00100DEB">
      <w:pPr>
        <w:pStyle w:val="ConsPlusNormal0"/>
        <w:jc w:val="right"/>
      </w:pPr>
      <w:r>
        <w:t>от 15.09.2020 N 1417</w:t>
      </w:r>
    </w:p>
    <w:p w:rsidR="00CC1F2B" w:rsidRDefault="00CC1F2B">
      <w:pPr>
        <w:pStyle w:val="ConsPlusNormal0"/>
        <w:jc w:val="both"/>
      </w:pPr>
    </w:p>
    <w:p w:rsidR="00CC1F2B" w:rsidRDefault="00100DEB">
      <w:pPr>
        <w:pStyle w:val="ConsPlusTitle0"/>
        <w:jc w:val="center"/>
      </w:pPr>
      <w:bookmarkStart w:id="0" w:name="P28"/>
      <w:bookmarkEnd w:id="0"/>
      <w:r>
        <w:t>ПОРЯДОК</w:t>
      </w:r>
    </w:p>
    <w:p w:rsidR="00CC1F2B" w:rsidRDefault="00100DEB">
      <w:pPr>
        <w:pStyle w:val="ConsPlusTitle0"/>
        <w:jc w:val="center"/>
      </w:pPr>
      <w:r>
        <w:t>РАЗМЕЩЕНИЯ И СОДЕРЖАНИЯ ОГРАЖДЕНИЙ СТРОИТЕЛЬНЫХ ПЛОЩАДОК</w:t>
      </w:r>
    </w:p>
    <w:p w:rsidR="00CC1F2B" w:rsidRDefault="00100DEB">
      <w:pPr>
        <w:pStyle w:val="ConsPlusTitle0"/>
        <w:jc w:val="center"/>
      </w:pPr>
      <w:r>
        <w:t>НА ТЕРРИТОРИИ ГОРОДА НЕВИННОМЫССКА</w:t>
      </w:r>
    </w:p>
    <w:p w:rsidR="00CC1F2B" w:rsidRDefault="00CC1F2B">
      <w:pPr>
        <w:pStyle w:val="ConsPlusNormal0"/>
        <w:jc w:val="both"/>
      </w:pPr>
    </w:p>
    <w:p w:rsidR="00CC1F2B" w:rsidRDefault="00100DEB">
      <w:pPr>
        <w:pStyle w:val="ConsPlusTitle0"/>
        <w:jc w:val="center"/>
        <w:outlineLvl w:val="1"/>
      </w:pPr>
      <w:r>
        <w:t>I. Общие положения</w:t>
      </w:r>
    </w:p>
    <w:p w:rsidR="00CC1F2B" w:rsidRDefault="00CC1F2B">
      <w:pPr>
        <w:pStyle w:val="ConsPlusNormal0"/>
        <w:jc w:val="both"/>
      </w:pPr>
    </w:p>
    <w:p w:rsidR="00CC1F2B" w:rsidRDefault="00100DEB">
      <w:pPr>
        <w:pStyle w:val="ConsPlusNormal0"/>
        <w:ind w:firstLine="540"/>
        <w:jc w:val="both"/>
      </w:pPr>
      <w:r w:rsidRPr="00A2140A">
        <w:t>1. Настоящий Порядок размещения и содержания ограждений строительных площадок на террито</w:t>
      </w:r>
      <w:r w:rsidRPr="00A2140A">
        <w:t xml:space="preserve">рии города Невинномысска (далее - Порядок) разработан в соответствии с Федеральным </w:t>
      </w:r>
      <w:hyperlink r:id="rId13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 w:rsidRPr="00A2140A">
          <w:t>законом</w:t>
        </w:r>
      </w:hyperlink>
      <w:r w:rsidRPr="00A2140A">
        <w:t xml:space="preserve"> от 06 октября 2003 года N 131-ФЗ "Об общих принципах организации местного самоуправления в Российской Федераци</w:t>
      </w:r>
      <w:r w:rsidRPr="00A2140A">
        <w:t xml:space="preserve">и", </w:t>
      </w:r>
      <w:hyperlink r:id="rId14" w:tooltip="Решение Думы г. Невинномысска Ставропольского края от 26.09.2012 N 263-24 (ред. от 26.05.2022) &quot;О принятии Устава муниципального образования города Невинномысска Ставропольского края&quot; (Зарегистрировано в ГУ Минюста России по Ставропольскому краю 12.10.2012 N R">
        <w:r w:rsidRPr="00A2140A">
          <w:t>Уставом</w:t>
        </w:r>
      </w:hyperlink>
      <w:r w:rsidRPr="00A2140A">
        <w:t xml:space="preserve"> муниципального образования города Невинномысска Ставропольского </w:t>
      </w:r>
      <w:r w:rsidRPr="00A2140A">
        <w:t xml:space="preserve">края, </w:t>
      </w:r>
      <w:hyperlink r:id="rId15" w:tooltip="Решение Думы г. Невинномысска Ставропольского края от 10.08.2017 N 174-17 (ред. от 28.09.2022) &quot;Об утверждении Правил благоустройства территории муниципального образования города Невинномысска&quot; {КонсультантПлюс}">
        <w:r w:rsidRPr="00A2140A">
          <w:t>Правилами</w:t>
        </w:r>
      </w:hyperlink>
      <w:r w:rsidRPr="00A2140A">
        <w:t xml:space="preserve"> благоустройства территории муниципального образования города Невинномысска, утвержденными</w:t>
      </w:r>
      <w:r>
        <w:t xml:space="preserve"> решением Думы</w:t>
      </w:r>
      <w:r>
        <w:t xml:space="preserve"> города Невинномысска от 10 августа 2017 года N 174-17, в целях обеспечения безопасности на строительных площадках, содержания строительных площадок в надлежащем состоянии и поддержания благоустройства на территории города Невинномысска.</w:t>
      </w:r>
    </w:p>
    <w:p w:rsidR="00CC1F2B" w:rsidRDefault="00100DEB">
      <w:pPr>
        <w:pStyle w:val="ConsPlusNormal0"/>
        <w:spacing w:before="200"/>
        <w:ind w:firstLine="540"/>
        <w:jc w:val="both"/>
      </w:pPr>
      <w:r>
        <w:t>2. Порядок устанав</w:t>
      </w:r>
      <w:r>
        <w:t>ливает требования к ограждениям строительных площадок, их установке и содержанию на территории города Невинномысска.</w:t>
      </w:r>
    </w:p>
    <w:p w:rsidR="00CC1F2B" w:rsidRDefault="00100DEB">
      <w:pPr>
        <w:pStyle w:val="ConsPlusNormal0"/>
        <w:spacing w:before="200"/>
        <w:ind w:firstLine="540"/>
        <w:jc w:val="both"/>
      </w:pPr>
      <w:r>
        <w:t>3. Для целей Порядка используются следующие понятия:</w:t>
      </w:r>
    </w:p>
    <w:p w:rsidR="00CC1F2B" w:rsidRDefault="00100DEB">
      <w:pPr>
        <w:pStyle w:val="ConsPlusNormal0"/>
        <w:spacing w:before="200"/>
        <w:ind w:firstLine="540"/>
        <w:jc w:val="both"/>
      </w:pPr>
      <w:r>
        <w:t>объект капитального строительства - здание, строение, сооружение, объекты, строительство которых не завершено, за исключением некапитальных строений, сооружений и неотделимых улучшений земельного участка (замощение, покрытие и другие);</w:t>
      </w:r>
    </w:p>
    <w:p w:rsidR="00CC1F2B" w:rsidRDefault="00100DEB">
      <w:pPr>
        <w:pStyle w:val="ConsPlusNormal0"/>
        <w:spacing w:before="200"/>
        <w:ind w:firstLine="540"/>
        <w:jc w:val="both"/>
      </w:pPr>
      <w:r>
        <w:t>линейные объекты - л</w:t>
      </w:r>
      <w:r>
        <w:t>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CC1F2B" w:rsidRDefault="00100DEB">
      <w:pPr>
        <w:pStyle w:val="ConsPlusNormal0"/>
        <w:spacing w:before="200"/>
        <w:ind w:firstLine="540"/>
        <w:jc w:val="both"/>
      </w:pPr>
      <w:r>
        <w:t>строительство - создание зданий, строений, сооружений (в том числе на месте сносимых объек</w:t>
      </w:r>
      <w:r>
        <w:t>тов капитального строительства);</w:t>
      </w:r>
    </w:p>
    <w:p w:rsidR="00CC1F2B" w:rsidRDefault="00100DEB">
      <w:pPr>
        <w:pStyle w:val="ConsPlusNormal0"/>
        <w:spacing w:before="200"/>
        <w:ind w:firstLine="540"/>
        <w:jc w:val="both"/>
      </w:pPr>
      <w:r>
        <w:t>реконструкция объектов капитального строительства (за исключением 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</w:t>
      </w:r>
      <w:r>
        <w:t>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</w:t>
      </w:r>
      <w:r>
        <w:t>чшающие показатели таких конструкций элементы и (или) восстановления указанных элементов;</w:t>
      </w:r>
    </w:p>
    <w:p w:rsidR="00CC1F2B" w:rsidRDefault="00100DEB">
      <w:pPr>
        <w:pStyle w:val="ConsPlusNormal0"/>
        <w:spacing w:before="200"/>
        <w:ind w:firstLine="540"/>
        <w:jc w:val="both"/>
      </w:pPr>
      <w:r>
        <w:t>капитальный ремонт объектов капитального строительства (за исключением линейных объектов) - замена и (или) восстановление строительных конструкций объектов капитально</w:t>
      </w:r>
      <w:r>
        <w:t>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</w:t>
      </w:r>
      <w:r>
        <w:t xml:space="preserve">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элементов;</w:t>
      </w:r>
    </w:p>
    <w:p w:rsidR="00CC1F2B" w:rsidRDefault="00100DEB">
      <w:pPr>
        <w:pStyle w:val="ConsPlusNormal0"/>
        <w:spacing w:before="200"/>
        <w:ind w:firstLine="540"/>
        <w:jc w:val="both"/>
      </w:pPr>
      <w:r>
        <w:t>снос объекта капитального строительства - ликвидация объект</w:t>
      </w:r>
      <w:r>
        <w:t>а капитального строительства путем его разрушения (за исключением разрушения вследствие природных явлений либо противоправных действий третьих лиц), разборки и (или) демонтажа объекта капитального строительства, в том числе его частей;</w:t>
      </w:r>
    </w:p>
    <w:p w:rsidR="00CC1F2B" w:rsidRDefault="00100DEB">
      <w:pPr>
        <w:pStyle w:val="ConsPlusNormal0"/>
        <w:spacing w:before="200"/>
        <w:ind w:firstLine="540"/>
        <w:jc w:val="both"/>
      </w:pPr>
      <w:r>
        <w:t xml:space="preserve">консервация объекта </w:t>
      </w:r>
      <w:r>
        <w:t xml:space="preserve">- приведение объекта капитального строительства и территории, используемой для его возведения (строительной площадки), в состояние, обеспечивающее прочность, устойчивость и сохранность конструкций, оборудования и материалов, а также безопасность объекта и </w:t>
      </w:r>
      <w:r>
        <w:t>строительной площадки для населения и окружающей среды;</w:t>
      </w:r>
    </w:p>
    <w:p w:rsidR="00CC1F2B" w:rsidRDefault="00100DEB">
      <w:pPr>
        <w:pStyle w:val="ConsPlusNormal0"/>
        <w:spacing w:before="200"/>
        <w:ind w:firstLine="540"/>
        <w:jc w:val="both"/>
      </w:pPr>
      <w:r>
        <w:t>строительная площадка - ограждаемая территория, используемая для размещения возводимого, подлежащего реконструкции, сносу объекта капитального строительства, временных зданий и сооружений, техники, от</w:t>
      </w:r>
      <w:r>
        <w:t>валов грунта, складирования строительных материалов, изделий, оборудования и выполнения строительно-монтажных работ;</w:t>
      </w:r>
    </w:p>
    <w:p w:rsidR="00CC1F2B" w:rsidRDefault="00100DEB">
      <w:pPr>
        <w:pStyle w:val="ConsPlusNormal0"/>
        <w:spacing w:before="200"/>
        <w:ind w:firstLine="540"/>
        <w:jc w:val="both"/>
      </w:pPr>
      <w:r>
        <w:t>застройщик - физическое или юридическое лицо, обеспечивающее на принадлежащем ему земельном участке или на земельном участке иного правообл</w:t>
      </w:r>
      <w:r>
        <w:t>адателя строительство, реконструкцию, снос, капитальный ремонт объектов капитального строительства;</w:t>
      </w:r>
    </w:p>
    <w:p w:rsidR="00CC1F2B" w:rsidRDefault="00100DEB">
      <w:pPr>
        <w:pStyle w:val="ConsPlusNormal0"/>
        <w:spacing w:before="200"/>
        <w:ind w:firstLine="540"/>
        <w:jc w:val="both"/>
      </w:pPr>
      <w:r>
        <w:t>баннер - виниловое полотно, армированное полиэстеровой нитью;</w:t>
      </w:r>
    </w:p>
    <w:p w:rsidR="00CC1F2B" w:rsidRDefault="00100DEB">
      <w:pPr>
        <w:pStyle w:val="ConsPlusNormal0"/>
        <w:spacing w:before="200"/>
        <w:ind w:firstLine="540"/>
        <w:jc w:val="both"/>
      </w:pPr>
      <w:r>
        <w:t>баннерная сетка - виниловая сетка, армированная полиэфирной нитью.</w:t>
      </w:r>
    </w:p>
    <w:p w:rsidR="00CC1F2B" w:rsidRDefault="00100DEB">
      <w:pPr>
        <w:pStyle w:val="ConsPlusNormal0"/>
        <w:spacing w:before="200"/>
        <w:ind w:firstLine="540"/>
        <w:jc w:val="both"/>
      </w:pPr>
      <w:r>
        <w:t>4. Порядок распространяется</w:t>
      </w:r>
      <w:r>
        <w:t xml:space="preserve"> на строительство новых, реконструкцию, капитальный ремонт и снос существующих объектов капитального строительства, а также при консервации объектов.</w:t>
      </w:r>
    </w:p>
    <w:p w:rsidR="00CC1F2B" w:rsidRDefault="00100DEB">
      <w:pPr>
        <w:pStyle w:val="ConsPlusNormal0"/>
        <w:spacing w:before="200"/>
        <w:ind w:firstLine="540"/>
        <w:jc w:val="both"/>
      </w:pPr>
      <w:r>
        <w:t>Порядок не распространяется на строительство, реконструкцию, капитальный ремонт, снос, консервацию:</w:t>
      </w:r>
    </w:p>
    <w:p w:rsidR="00CC1F2B" w:rsidRDefault="00100DEB">
      <w:pPr>
        <w:pStyle w:val="ConsPlusNormal0"/>
        <w:spacing w:before="200"/>
        <w:ind w:firstLine="540"/>
        <w:jc w:val="both"/>
      </w:pPr>
      <w:r>
        <w:t>линейн</w:t>
      </w:r>
      <w:r>
        <w:t>ых объектов, объектов индивидуального жилищного строительства, садовых домов, зданий и сооружений, строительство которых в соответствии с законодательством о градостроительной деятельности может осуществляться без разрешения на строительство;</w:t>
      </w:r>
    </w:p>
    <w:p w:rsidR="00CC1F2B" w:rsidRDefault="00100DEB">
      <w:pPr>
        <w:pStyle w:val="ConsPlusNormal0"/>
        <w:spacing w:before="200"/>
        <w:ind w:firstLine="540"/>
        <w:jc w:val="both"/>
      </w:pPr>
      <w:r>
        <w:t>объектов воен</w:t>
      </w:r>
      <w:r>
        <w:t>ной инфраструктуры Вооруженных Сил Российской Федерации, объекты, сведения о которых составляют государственную тайну, объектов производства, переработки, хранения радиоактивных и взрывчатых веществ и материалов, объектов по хранению и уничтожению химическ</w:t>
      </w:r>
      <w:r>
        <w:t>ого оружия и средств взрывания, иных объектов, для которых устанавливаются требования, связанные с обеспечением ядерной и радиационной безопасности в области использования атомной энергии, должны соблюдаться требования, установленные государственными заказ</w:t>
      </w:r>
      <w:r>
        <w:t>чиками, федеральными органами исполнительной власти, уполномоченными в области обеспечения безопасности указанных объектов, и государственными контрактами (договорами).</w:t>
      </w:r>
    </w:p>
    <w:p w:rsidR="00CC1F2B" w:rsidRDefault="00100DEB">
      <w:pPr>
        <w:pStyle w:val="ConsPlusNormal0"/>
        <w:spacing w:before="200"/>
        <w:ind w:firstLine="540"/>
        <w:jc w:val="both"/>
      </w:pPr>
      <w:r>
        <w:t>5. Порядок действует на территории муниципального образования города Невинномысска и яв</w:t>
      </w:r>
      <w:r>
        <w:t xml:space="preserve">ляется обязательным для исполнения всеми </w:t>
      </w:r>
      <w:bookmarkStart w:id="1" w:name="_GoBack"/>
      <w:r>
        <w:t>гражданами и юридическими лицами независимо от формы собственности и ведомственной принадлежности</w:t>
      </w:r>
      <w:bookmarkEnd w:id="1"/>
      <w:r>
        <w:t>.</w:t>
      </w:r>
    </w:p>
    <w:p w:rsidR="00CC1F2B" w:rsidRDefault="00CC1F2B">
      <w:pPr>
        <w:pStyle w:val="ConsPlusNormal0"/>
        <w:jc w:val="both"/>
      </w:pPr>
    </w:p>
    <w:p w:rsidR="00CC1F2B" w:rsidRDefault="00100DEB">
      <w:pPr>
        <w:pStyle w:val="ConsPlusTitle0"/>
        <w:jc w:val="center"/>
        <w:outlineLvl w:val="1"/>
      </w:pPr>
      <w:r>
        <w:t>II. Требования к ограждениям строительных площадок</w:t>
      </w:r>
    </w:p>
    <w:p w:rsidR="00CC1F2B" w:rsidRDefault="00CC1F2B">
      <w:pPr>
        <w:pStyle w:val="ConsPlusNormal0"/>
        <w:jc w:val="both"/>
      </w:pPr>
    </w:p>
    <w:p w:rsidR="00CC1F2B" w:rsidRDefault="00100DEB">
      <w:pPr>
        <w:pStyle w:val="ConsPlusNormal0"/>
        <w:ind w:firstLine="540"/>
        <w:jc w:val="both"/>
      </w:pPr>
      <w:r>
        <w:t>6. Конструкция ограждения строительных площадок должна удовлетв</w:t>
      </w:r>
      <w:r>
        <w:t>орять следующим требованиям:</w:t>
      </w:r>
    </w:p>
    <w:p w:rsidR="00CC1F2B" w:rsidRDefault="00100DEB">
      <w:pPr>
        <w:pStyle w:val="ConsPlusNormal0"/>
        <w:spacing w:before="200"/>
        <w:ind w:firstLine="540"/>
        <w:jc w:val="both"/>
      </w:pPr>
      <w:r>
        <w:t>1) ограждение должно быть секционным, сборно-разборным с унифицированными элементами и деталями, иметь единый характер в границах строительной площадки;</w:t>
      </w:r>
    </w:p>
    <w:p w:rsidR="00CC1F2B" w:rsidRDefault="00100DEB">
      <w:pPr>
        <w:pStyle w:val="ConsPlusNormal0"/>
        <w:spacing w:before="200"/>
        <w:ind w:firstLine="540"/>
        <w:jc w:val="both"/>
      </w:pPr>
      <w:r>
        <w:t>2) высота ограждения должна быть не менее 1,6 метра, а в местах близкого р</w:t>
      </w:r>
      <w:r>
        <w:t>азмещения от пешеходной зоны высотой не менее 2,0 метра;</w:t>
      </w:r>
    </w:p>
    <w:p w:rsidR="00CC1F2B" w:rsidRDefault="00100DEB">
      <w:pPr>
        <w:pStyle w:val="ConsPlusNormal0"/>
        <w:spacing w:before="200"/>
        <w:ind w:firstLine="540"/>
        <w:jc w:val="both"/>
      </w:pPr>
      <w:r>
        <w:t>3) ограждение, расположенное в местах размещения пешеходных зон, должно быть оборудовано сплошным защитным козырьком, тротуаром для пешеходов шириной не менее 1,2 метра, оборудованным перилами, защит</w:t>
      </w:r>
      <w:r>
        <w:t xml:space="preserve">ными экранами со стороны движения транспорта и пандусом для заезда на него. Защитный козырек должен выдерживать действие снеговой нагрузки, а также нагрузки от падения одиночных предметов, панели козырька должны обеспечивать перекрытие тротуара и выходить </w:t>
      </w:r>
      <w:r>
        <w:t>за его край (со стороны движения транспорта) на 50 - 100 мм. Зазоры в настилах тротуаров допускаются не более 5 мм;</w:t>
      </w:r>
    </w:p>
    <w:p w:rsidR="00CC1F2B" w:rsidRDefault="00100DEB">
      <w:pPr>
        <w:pStyle w:val="ConsPlusNormal0"/>
        <w:spacing w:before="200"/>
        <w:ind w:firstLine="540"/>
        <w:jc w:val="both"/>
      </w:pPr>
      <w:r>
        <w:t>4) при выполнении ограждения должна быть обеспечена его устойчивость к внешним воздействиям, прочность, надежность и эксплуатационная безопа</w:t>
      </w:r>
      <w:r>
        <w:t>сность;</w:t>
      </w:r>
    </w:p>
    <w:p w:rsidR="00CC1F2B" w:rsidRDefault="00100DEB">
      <w:pPr>
        <w:pStyle w:val="ConsPlusNormal0"/>
        <w:spacing w:before="200"/>
        <w:ind w:firstLine="540"/>
        <w:jc w:val="both"/>
      </w:pPr>
      <w:r>
        <w:t>5) ограждение не должно иметь поврежденных участков, острых кромок, заусенцев и неровностей, которые могут стать причиной травматизма, отклонений от вертикали, подкосов (подпорок) с внешней стороны, посторонних надписей и изображений;</w:t>
      </w:r>
    </w:p>
    <w:p w:rsidR="00CC1F2B" w:rsidRDefault="00100DEB">
      <w:pPr>
        <w:pStyle w:val="ConsPlusNormal0"/>
        <w:spacing w:before="200"/>
        <w:ind w:firstLine="540"/>
        <w:jc w:val="both"/>
      </w:pPr>
      <w:r>
        <w:t>6) ограждение не должно иметь проемов, кроме ворот и калиток, контролируемых в течение рабочего времени и запираемых после его окончания. Ширина въезда на строительную площадку должна соответствовать пожарным требованиям и составлять не менее 6,0 метра. Ми</w:t>
      </w:r>
      <w:r>
        <w:t>нимальная ширина калитки для прохода людей должна быть 0,8 метра;</w:t>
      </w:r>
    </w:p>
    <w:p w:rsidR="00CC1F2B" w:rsidRDefault="00100DEB">
      <w:pPr>
        <w:pStyle w:val="ConsPlusNormal0"/>
        <w:spacing w:before="200"/>
        <w:ind w:firstLine="540"/>
        <w:jc w:val="both"/>
      </w:pPr>
      <w:r>
        <w:t>7) по периметру ограждения размещается баннер или баннерная сетка с изображением в соответствии с приложением (не приводится) к Порядку.</w:t>
      </w:r>
    </w:p>
    <w:p w:rsidR="00CC1F2B" w:rsidRDefault="00100DEB">
      <w:pPr>
        <w:pStyle w:val="ConsPlusNormal0"/>
        <w:spacing w:before="200"/>
        <w:ind w:firstLine="540"/>
        <w:jc w:val="both"/>
      </w:pPr>
      <w:r>
        <w:t>Использование иного изображения на баннере или баннер</w:t>
      </w:r>
      <w:r>
        <w:t>ной сетке возможно только при письменном согласовании с комитетом по управлению муниципальным имуществом администрации города Невинномысска.</w:t>
      </w:r>
    </w:p>
    <w:p w:rsidR="00CC1F2B" w:rsidRDefault="00100DEB">
      <w:pPr>
        <w:pStyle w:val="ConsPlusNormal0"/>
        <w:spacing w:before="200"/>
        <w:ind w:firstLine="540"/>
        <w:jc w:val="both"/>
      </w:pPr>
      <w:r>
        <w:t>7. На ограждении строительной площадки, либо на границе участка строительства, в непосредственной близости от въезд</w:t>
      </w:r>
      <w:r>
        <w:t>а на территорию, размещается информационный стенд строящегося (реконструируемого) объекта с обеспечением его подсветки.</w:t>
      </w:r>
    </w:p>
    <w:p w:rsidR="00CC1F2B" w:rsidRDefault="00100DEB">
      <w:pPr>
        <w:pStyle w:val="ConsPlusNormal0"/>
        <w:spacing w:before="200"/>
        <w:ind w:firstLine="540"/>
        <w:jc w:val="both"/>
      </w:pPr>
      <w:r>
        <w:t>Информационный стенд должен содержать следующую информацию:</w:t>
      </w:r>
    </w:p>
    <w:p w:rsidR="00CC1F2B" w:rsidRDefault="00100DEB">
      <w:pPr>
        <w:pStyle w:val="ConsPlusNormal0"/>
        <w:spacing w:before="200"/>
        <w:ind w:firstLine="540"/>
        <w:jc w:val="both"/>
      </w:pPr>
      <w:r>
        <w:t xml:space="preserve">1) реквизиты разрешения на строительство, реконструкцию, капитальный ремонт </w:t>
      </w:r>
      <w:r>
        <w:t>объекта;</w:t>
      </w:r>
    </w:p>
    <w:p w:rsidR="00CC1F2B" w:rsidRDefault="00100DEB">
      <w:pPr>
        <w:pStyle w:val="ConsPlusNormal0"/>
        <w:spacing w:before="200"/>
        <w:ind w:firstLine="540"/>
        <w:jc w:val="both"/>
      </w:pPr>
      <w:r>
        <w:t>2) наименование объекта;</w:t>
      </w:r>
    </w:p>
    <w:p w:rsidR="00CC1F2B" w:rsidRDefault="00100DEB">
      <w:pPr>
        <w:pStyle w:val="ConsPlusNormal0"/>
        <w:spacing w:before="200"/>
        <w:ind w:firstLine="540"/>
        <w:jc w:val="both"/>
      </w:pPr>
      <w:r>
        <w:t>3) графическое изображение объекта;</w:t>
      </w:r>
    </w:p>
    <w:p w:rsidR="00CC1F2B" w:rsidRDefault="00100DEB">
      <w:pPr>
        <w:pStyle w:val="ConsPlusNormal0"/>
        <w:spacing w:before="200"/>
        <w:ind w:firstLine="540"/>
        <w:jc w:val="both"/>
      </w:pPr>
      <w:r>
        <w:t>4) краткую характеристику объекта с указанием проектной организации;</w:t>
      </w:r>
    </w:p>
    <w:p w:rsidR="00CC1F2B" w:rsidRDefault="00100DEB">
      <w:pPr>
        <w:pStyle w:val="ConsPlusNormal0"/>
        <w:spacing w:before="200"/>
        <w:ind w:firstLine="540"/>
        <w:jc w:val="both"/>
      </w:pPr>
      <w:r>
        <w:t>5) сроки начала и окончания работ;</w:t>
      </w:r>
    </w:p>
    <w:p w:rsidR="00CC1F2B" w:rsidRDefault="00100DEB">
      <w:pPr>
        <w:pStyle w:val="ConsPlusNormal0"/>
        <w:spacing w:before="200"/>
        <w:ind w:firstLine="540"/>
        <w:jc w:val="both"/>
      </w:pPr>
      <w:r>
        <w:t>6) сведения о застройщике (заказчике), исполнителе работ (подрядчике, генподрядчик</w:t>
      </w:r>
      <w:r>
        <w:t>е), фамилии, должности и номере телефона ответственного за проведение работ на объекте.</w:t>
      </w:r>
    </w:p>
    <w:p w:rsidR="00CC1F2B" w:rsidRDefault="00100DEB">
      <w:pPr>
        <w:pStyle w:val="ConsPlusNormal0"/>
        <w:spacing w:before="200"/>
        <w:ind w:firstLine="540"/>
        <w:jc w:val="both"/>
      </w:pPr>
      <w:r>
        <w:t>8. После завершения строительства, реконструкции, капитального ремонта, сноса объекта капитального строительства ограждение должно быть демонтировано, а прилегающая тер</w:t>
      </w:r>
      <w:r>
        <w:t>ритория благоустроена в соответствии с проектной документацией.</w:t>
      </w:r>
    </w:p>
    <w:p w:rsidR="00CC1F2B" w:rsidRDefault="00CC1F2B">
      <w:pPr>
        <w:pStyle w:val="ConsPlusNormal0"/>
        <w:jc w:val="both"/>
      </w:pPr>
    </w:p>
    <w:p w:rsidR="00CC1F2B" w:rsidRDefault="00100DEB">
      <w:pPr>
        <w:pStyle w:val="ConsPlusTitle0"/>
        <w:jc w:val="center"/>
        <w:outlineLvl w:val="1"/>
      </w:pPr>
      <w:r>
        <w:t>III. Правила установки ограждений строительных площадок</w:t>
      </w:r>
    </w:p>
    <w:p w:rsidR="00CC1F2B" w:rsidRDefault="00CC1F2B">
      <w:pPr>
        <w:pStyle w:val="ConsPlusNormal0"/>
        <w:jc w:val="both"/>
      </w:pPr>
    </w:p>
    <w:p w:rsidR="00CC1F2B" w:rsidRDefault="00100DEB">
      <w:pPr>
        <w:pStyle w:val="ConsPlusNormal0"/>
        <w:ind w:firstLine="540"/>
        <w:jc w:val="both"/>
      </w:pPr>
      <w:r>
        <w:t>9. До начала работ по подготовке участка к строительству, реконструкции, сносу, капитальному ремонту объекта застройщику необходимо ус</w:t>
      </w:r>
      <w:r>
        <w:t>тановить ограждение по всему периметру строительной площадки в соответствии с проектом организации строительства.</w:t>
      </w:r>
    </w:p>
    <w:p w:rsidR="00CC1F2B" w:rsidRDefault="00100DEB">
      <w:pPr>
        <w:pStyle w:val="ConsPlusNormal0"/>
        <w:spacing w:before="200"/>
        <w:ind w:firstLine="540"/>
        <w:jc w:val="both"/>
      </w:pPr>
      <w:r>
        <w:t>10. Ограждение устанавливается в границах земельного участка на котором планируется осуществить строительство, реконструкцию, капитальный ремо</w:t>
      </w:r>
      <w:r>
        <w:t>нт, снос.</w:t>
      </w:r>
    </w:p>
    <w:p w:rsidR="00CC1F2B" w:rsidRDefault="00100DEB">
      <w:pPr>
        <w:pStyle w:val="ConsPlusNormal0"/>
        <w:spacing w:before="200"/>
        <w:ind w:firstLine="540"/>
        <w:jc w:val="both"/>
      </w:pPr>
      <w:r>
        <w:t>11. Не допускается установка ограждения, не соответствующего Порядку, а также без получения в установленном порядке разрешения на строительство объекта капитального строительства, выданного администрацией города Невинномысска.</w:t>
      </w:r>
    </w:p>
    <w:p w:rsidR="00CC1F2B" w:rsidRDefault="00CC1F2B">
      <w:pPr>
        <w:pStyle w:val="ConsPlusNormal0"/>
        <w:jc w:val="both"/>
      </w:pPr>
    </w:p>
    <w:p w:rsidR="00CC1F2B" w:rsidRDefault="00100DEB">
      <w:pPr>
        <w:pStyle w:val="ConsPlusTitle0"/>
        <w:jc w:val="center"/>
        <w:outlineLvl w:val="1"/>
      </w:pPr>
      <w:r>
        <w:t>IV. Содержание огр</w:t>
      </w:r>
      <w:r>
        <w:t>аждений строительных площадок</w:t>
      </w:r>
    </w:p>
    <w:p w:rsidR="00CC1F2B" w:rsidRDefault="00CC1F2B">
      <w:pPr>
        <w:pStyle w:val="ConsPlusNormal0"/>
        <w:jc w:val="both"/>
      </w:pPr>
    </w:p>
    <w:p w:rsidR="00CC1F2B" w:rsidRDefault="00100DEB">
      <w:pPr>
        <w:pStyle w:val="ConsPlusNormal0"/>
        <w:ind w:firstLine="540"/>
        <w:jc w:val="both"/>
      </w:pPr>
      <w:r>
        <w:t>12. Ограждение должно очищаться от несанкционированной рекламы, материалов информационного характера, грунта, грязи, снега и наледи (не реже одного раза в неделю).</w:t>
      </w:r>
    </w:p>
    <w:p w:rsidR="00CC1F2B" w:rsidRDefault="00100DEB">
      <w:pPr>
        <w:pStyle w:val="ConsPlusNormal0"/>
        <w:spacing w:before="200"/>
        <w:ind w:firstLine="540"/>
        <w:jc w:val="both"/>
      </w:pPr>
      <w:r>
        <w:t>Повреждение ограждений необходимо устранять незамедлительно.</w:t>
      </w:r>
    </w:p>
    <w:p w:rsidR="00CC1F2B" w:rsidRDefault="00CC1F2B">
      <w:pPr>
        <w:pStyle w:val="ConsPlusNormal0"/>
        <w:jc w:val="both"/>
      </w:pPr>
    </w:p>
    <w:p w:rsidR="00CC1F2B" w:rsidRDefault="00100DEB">
      <w:pPr>
        <w:pStyle w:val="ConsPlusTitle0"/>
        <w:jc w:val="center"/>
        <w:outlineLvl w:val="1"/>
      </w:pPr>
      <w:r>
        <w:t>V. Ответственность за нарушение Порядка</w:t>
      </w:r>
    </w:p>
    <w:p w:rsidR="00CC1F2B" w:rsidRDefault="00CC1F2B">
      <w:pPr>
        <w:pStyle w:val="ConsPlusNormal0"/>
        <w:jc w:val="both"/>
      </w:pPr>
    </w:p>
    <w:p w:rsidR="00CC1F2B" w:rsidRDefault="00100DEB">
      <w:pPr>
        <w:pStyle w:val="ConsPlusNormal0"/>
        <w:ind w:firstLine="540"/>
        <w:jc w:val="both"/>
      </w:pPr>
      <w:r>
        <w:t xml:space="preserve">13. За нарушение Порядка организации, граждане и должностные лица привлекаются к ответственности в соответствии с </w:t>
      </w:r>
      <w:hyperlink r:id="rId16" w:tooltip="Закон Ставропольского края от 10.04.2008 N 20-кз (ред. от 01.11.2022) &quot;Об административных правонарушениях в Ставропольском крае&quot; (принят Государственной Думой Ставропольского края 27.03.2008) {КонсультантПлюс}">
        <w:r>
          <w:rPr>
            <w:color w:val="0000FF"/>
          </w:rPr>
          <w:t>Законом</w:t>
        </w:r>
      </w:hyperlink>
      <w:r>
        <w:t xml:space="preserve"> Ставропольского края от 10 апреля 2008 года N 20-кз "Об административных правонарушениях в Ставропольском крае".</w:t>
      </w:r>
    </w:p>
    <w:p w:rsidR="00CC1F2B" w:rsidRDefault="00100DEB">
      <w:pPr>
        <w:pStyle w:val="ConsPlusNormal0"/>
        <w:spacing w:before="200"/>
        <w:ind w:firstLine="540"/>
        <w:jc w:val="both"/>
      </w:pPr>
      <w:r>
        <w:t>14. Наложение администр</w:t>
      </w:r>
      <w:r>
        <w:t>ативного взыскания не освобождает виновных лиц от обязанности устранить допущенные ими правонарушения.</w:t>
      </w:r>
    </w:p>
    <w:p w:rsidR="00CC1F2B" w:rsidRDefault="00CC1F2B">
      <w:pPr>
        <w:pStyle w:val="ConsPlusNormal0"/>
        <w:jc w:val="both"/>
      </w:pPr>
    </w:p>
    <w:p w:rsidR="00CC1F2B" w:rsidRDefault="00100DEB">
      <w:pPr>
        <w:pStyle w:val="ConsPlusNormal0"/>
        <w:jc w:val="right"/>
      </w:pPr>
      <w:r>
        <w:t>Первый заместитель</w:t>
      </w:r>
    </w:p>
    <w:p w:rsidR="00CC1F2B" w:rsidRDefault="00100DEB">
      <w:pPr>
        <w:pStyle w:val="ConsPlusNormal0"/>
        <w:jc w:val="right"/>
      </w:pPr>
      <w:r>
        <w:t>главы администрации</w:t>
      </w:r>
    </w:p>
    <w:p w:rsidR="00CC1F2B" w:rsidRDefault="00100DEB">
      <w:pPr>
        <w:pStyle w:val="ConsPlusNormal0"/>
        <w:jc w:val="right"/>
      </w:pPr>
      <w:r>
        <w:t>города Невинномысска</w:t>
      </w:r>
    </w:p>
    <w:p w:rsidR="00CC1F2B" w:rsidRDefault="00100DEB">
      <w:pPr>
        <w:pStyle w:val="ConsPlusNormal0"/>
        <w:jc w:val="right"/>
      </w:pPr>
      <w:r>
        <w:t>В.Э.СОКОЛЮК</w:t>
      </w:r>
    </w:p>
    <w:p w:rsidR="00CC1F2B" w:rsidRDefault="00CC1F2B">
      <w:pPr>
        <w:pStyle w:val="ConsPlusNormal0"/>
        <w:jc w:val="both"/>
      </w:pPr>
    </w:p>
    <w:p w:rsidR="00CC1F2B" w:rsidRDefault="00CC1F2B">
      <w:pPr>
        <w:pStyle w:val="ConsPlusNormal0"/>
        <w:jc w:val="both"/>
      </w:pPr>
    </w:p>
    <w:p w:rsidR="00CC1F2B" w:rsidRDefault="00CC1F2B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C1F2B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DEB" w:rsidRDefault="00100DEB">
      <w:r>
        <w:separator/>
      </w:r>
    </w:p>
  </w:endnote>
  <w:endnote w:type="continuationSeparator" w:id="0">
    <w:p w:rsidR="00100DEB" w:rsidRDefault="00100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F2B" w:rsidRDefault="00CC1F2B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C1F2B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CC1F2B" w:rsidRDefault="00100DE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C1F2B" w:rsidRDefault="00100DEB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C1F2B" w:rsidRDefault="00100DE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A2140A"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A2140A"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CC1F2B" w:rsidRDefault="00100DEB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F2B" w:rsidRDefault="00CC1F2B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C1F2B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CC1F2B" w:rsidRDefault="00100DE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C1F2B" w:rsidRDefault="00100DEB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C1F2B" w:rsidRDefault="00100DE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A2140A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A2140A"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CC1F2B" w:rsidRDefault="00100DEB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DEB" w:rsidRDefault="00100DEB">
      <w:r>
        <w:separator/>
      </w:r>
    </w:p>
  </w:footnote>
  <w:footnote w:type="continuationSeparator" w:id="0">
    <w:p w:rsidR="00100DEB" w:rsidRDefault="00100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CC1F2B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CC1F2B" w:rsidRDefault="00100DE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</w:t>
          </w:r>
          <w:r>
            <w:rPr>
              <w:rFonts w:ascii="Tahoma" w:hAnsi="Tahoma" w:cs="Tahoma"/>
              <w:sz w:val="16"/>
              <w:szCs w:val="16"/>
            </w:rPr>
            <w:t>вление администрации г. Невинномысска Ставропольского края от 15.09.2020 N 1417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размещени...</w:t>
          </w:r>
        </w:p>
      </w:tc>
      <w:tc>
        <w:tcPr>
          <w:tcW w:w="2300" w:type="pct"/>
          <w:vAlign w:val="center"/>
        </w:tcPr>
        <w:p w:rsidR="00CC1F2B" w:rsidRDefault="00100DEB" w:rsidP="00A2140A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</w:t>
          </w:r>
          <w:r w:rsidR="00A2140A">
            <w:rPr>
              <w:rFonts w:ascii="Tahoma" w:hAnsi="Tahoma" w:cs="Tahoma"/>
              <w:sz w:val="16"/>
              <w:szCs w:val="16"/>
            </w:rPr>
            <w:t>хранения: 23.09</w:t>
          </w:r>
          <w:r>
            <w:rPr>
              <w:rFonts w:ascii="Tahoma" w:hAnsi="Tahoma" w:cs="Tahoma"/>
              <w:sz w:val="16"/>
              <w:szCs w:val="16"/>
            </w:rPr>
            <w:t>.2022</w:t>
          </w:r>
        </w:p>
      </w:tc>
    </w:tr>
  </w:tbl>
  <w:p w:rsidR="00CC1F2B" w:rsidRDefault="00CC1F2B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C1F2B" w:rsidRDefault="00CC1F2B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CC1F2B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CC1F2B" w:rsidRDefault="00100DE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Невинномысска Ставропольского края от 15.09.2020 N 1417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размещени...</w:t>
          </w:r>
        </w:p>
      </w:tc>
      <w:tc>
        <w:tcPr>
          <w:tcW w:w="2300" w:type="pct"/>
          <w:vAlign w:val="center"/>
        </w:tcPr>
        <w:p w:rsidR="00CC1F2B" w:rsidRDefault="00100DEB" w:rsidP="00A2140A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 w:rsidR="00A2140A">
            <w:rPr>
              <w:rFonts w:ascii="Tahoma" w:hAnsi="Tahoma" w:cs="Tahoma"/>
              <w:sz w:val="16"/>
              <w:szCs w:val="16"/>
            </w:rPr>
            <w:t>Дата сохранения: 23.09</w:t>
          </w:r>
          <w:r>
            <w:rPr>
              <w:rFonts w:ascii="Tahoma" w:hAnsi="Tahoma" w:cs="Tahoma"/>
              <w:sz w:val="16"/>
              <w:szCs w:val="16"/>
            </w:rPr>
            <w:t>.2022</w:t>
          </w:r>
        </w:p>
      </w:tc>
    </w:tr>
  </w:tbl>
  <w:p w:rsidR="00CC1F2B" w:rsidRDefault="00CC1F2B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C1F2B" w:rsidRDefault="00CC1F2B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1F2B"/>
    <w:rsid w:val="00100DEB"/>
    <w:rsid w:val="00A2140A"/>
    <w:rsid w:val="00CC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A214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4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214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140A"/>
  </w:style>
  <w:style w:type="paragraph" w:styleId="a7">
    <w:name w:val="footer"/>
    <w:basedOn w:val="a"/>
    <w:link w:val="a8"/>
    <w:uiPriority w:val="99"/>
    <w:unhideWhenUsed/>
    <w:rsid w:val="00A214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14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DA378C115A607525015EB3784B8A154062D286FC33B4787F4BE562D3C3EE95A0624F70B73D30185BDFE7F9270FXCLDI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F28BA4F054D2498A4E8B6811DA1E9E035ECF97DAC92323C7027D44F447B126E039BC696B009F0892F67207F278E47733D27817AE6FD52FCE2ACA5DAWDL4I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A378C115A607525015EAD755DE64B4A61DBDAF03ABA7B2817B764849CBE93F5300F2EEE6D745357DFF9E5260CD19212BEXFL7I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F28BA4F054D2498A4E8B6811DA1E9E035ECF97DAC92343A7325D44F447B126E039BC696B009F0892F662A7C278E47733D27817AE6FD52FCE2ACA5DAWDL4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A378C115A607525015EAD755DE64B4A61DBDAF03ABA742915B564849CBE93F5300F2EEE7F740B5BDEF9F22205C4C443F8A0324A85CCE7820104A9D1X4LFI" TargetMode="External"/><Relationship Id="rId10" Type="http://schemas.openxmlformats.org/officeDocument/2006/relationships/hyperlink" Target="consultantplus://offline/ref=3F28BA4F054D2498A4E8A88C0BCDB7EA36E5A571A59C3E6A2E77D2181B2B143B51DB98CFF24DE3892E792B7A2DW8L7I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DA378C115A607525015EAD755DE64B4A61DBDAF03ABA722F16B764849CBE93F5300F2EEE7F740B5BDEF8F82105C4C443F8A0324A85CCE7820104A9D1X4LFI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2162</Words>
  <Characters>12324</Characters>
  <Application>Microsoft Office Word</Application>
  <DocSecurity>0</DocSecurity>
  <Lines>102</Lines>
  <Paragraphs>28</Paragraphs>
  <ScaleCrop>false</ScaleCrop>
  <Company>КонсультантПлюс Версия 4022.00.21</Company>
  <LinksUpToDate>false</LinksUpToDate>
  <CharactersWithSpaces>14458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Невинномысска Ставропольского края от 15.09.2020 N 1417
"Об утверждении Порядка размещения и содержания ограждений строительных площадок на территории города Невинномысска"</dc:title>
  <cp:lastModifiedBy>User</cp:lastModifiedBy>
  <cp:revision>2</cp:revision>
  <dcterms:created xsi:type="dcterms:W3CDTF">2022-11-10T08:11:00Z</dcterms:created>
  <dcterms:modified xsi:type="dcterms:W3CDTF">2022-11-10T08:45:00Z</dcterms:modified>
</cp:coreProperties>
</file>