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7"/>
      </w:tblGrid>
      <w:tr w:rsidR="00333E9A" w:rsidTr="00333E9A">
        <w:tc>
          <w:tcPr>
            <w:tcW w:w="3507" w:type="dxa"/>
          </w:tcPr>
          <w:p w:rsidR="00333E9A" w:rsidRDefault="00333E9A" w:rsidP="00333E9A">
            <w:pPr>
              <w:pStyle w:val="ConsPlusNormal"/>
              <w:jc w:val="center"/>
              <w:outlineLvl w:val="1"/>
            </w:pPr>
            <w:bookmarkStart w:id="0" w:name="_GoBack"/>
            <w:r>
              <w:t>Приложение 8</w:t>
            </w:r>
          </w:p>
          <w:p w:rsidR="00333E9A" w:rsidRDefault="00333E9A" w:rsidP="00333E9A">
            <w:pPr>
              <w:pStyle w:val="ConsPlusNormal"/>
              <w:jc w:val="center"/>
            </w:pPr>
            <w:r>
              <w:t>к муниципальной программе</w:t>
            </w:r>
          </w:p>
          <w:p w:rsidR="00333E9A" w:rsidRDefault="00333E9A" w:rsidP="00333E9A">
            <w:pPr>
              <w:pStyle w:val="ConsPlusNormal"/>
              <w:jc w:val="center"/>
            </w:pPr>
            <w:r>
              <w:t>«Развитие образования</w:t>
            </w:r>
          </w:p>
          <w:p w:rsidR="00333E9A" w:rsidRDefault="00333E9A" w:rsidP="00333E9A">
            <w:pPr>
              <w:pStyle w:val="ConsPlusNormal"/>
              <w:jc w:val="center"/>
            </w:pPr>
            <w:r>
              <w:t>в городе Невинномысске»</w:t>
            </w:r>
          </w:p>
          <w:p w:rsidR="00333E9A" w:rsidRDefault="00333E9A" w:rsidP="00333E9A">
            <w:pPr>
              <w:pStyle w:val="ConsPlusNormal"/>
              <w:jc w:val="center"/>
              <w:outlineLvl w:val="1"/>
            </w:pPr>
          </w:p>
        </w:tc>
      </w:tr>
    </w:tbl>
    <w:p w:rsidR="00333E9A" w:rsidRDefault="00333E9A" w:rsidP="006878BC">
      <w:pPr>
        <w:pStyle w:val="ConsPlusNormal"/>
        <w:jc w:val="right"/>
        <w:outlineLvl w:val="1"/>
      </w:pPr>
    </w:p>
    <w:p w:rsidR="00842775" w:rsidRDefault="00842775" w:rsidP="00842775">
      <w:pPr>
        <w:pStyle w:val="ConsPlusNormal"/>
      </w:pPr>
      <w:bookmarkStart w:id="1" w:name="P2942"/>
      <w:bookmarkEnd w:id="0"/>
      <w:bookmarkEnd w:id="1"/>
    </w:p>
    <w:p w:rsidR="00FD0648" w:rsidRDefault="00FD0648" w:rsidP="00842775">
      <w:pPr>
        <w:pStyle w:val="ConsPlusNormal"/>
      </w:pPr>
    </w:p>
    <w:p w:rsidR="00D72717" w:rsidRDefault="00D72717" w:rsidP="00842775">
      <w:pPr>
        <w:pStyle w:val="ConsPlusNormal"/>
      </w:pPr>
    </w:p>
    <w:p w:rsidR="00793153" w:rsidRPr="00793153" w:rsidRDefault="00793153" w:rsidP="00793153">
      <w:pPr>
        <w:keepNext/>
        <w:suppressAutoHyphens/>
        <w:spacing w:after="0" w:line="240" w:lineRule="auto"/>
        <w:ind w:firstLine="426"/>
        <w:jc w:val="center"/>
        <w:outlineLvl w:val="0"/>
        <w:rPr>
          <w:rFonts w:eastAsia="Times New Roman"/>
          <w:szCs w:val="28"/>
          <w:lang w:eastAsia="ru-RU"/>
        </w:rPr>
      </w:pPr>
      <w:r w:rsidRPr="00793153">
        <w:rPr>
          <w:rFonts w:eastAsia="Times New Roman"/>
          <w:szCs w:val="28"/>
          <w:lang w:eastAsia="ru-RU"/>
        </w:rPr>
        <w:t>ПОДПРОГРАММА</w:t>
      </w:r>
    </w:p>
    <w:p w:rsidR="00793153" w:rsidRPr="00793153" w:rsidRDefault="00793153" w:rsidP="00793153">
      <w:pPr>
        <w:keepNext/>
        <w:suppressAutoHyphens/>
        <w:spacing w:after="0" w:line="240" w:lineRule="auto"/>
        <w:ind w:firstLine="426"/>
        <w:jc w:val="center"/>
        <w:outlineLvl w:val="0"/>
        <w:rPr>
          <w:rFonts w:eastAsia="Times New Roman"/>
          <w:szCs w:val="28"/>
          <w:lang w:eastAsia="ru-RU"/>
        </w:rPr>
      </w:pPr>
      <w:r w:rsidRPr="00793153">
        <w:rPr>
          <w:rFonts w:eastAsia="Times New Roman"/>
          <w:szCs w:val="28"/>
          <w:lang w:eastAsia="ru-RU"/>
        </w:rPr>
        <w:t xml:space="preserve"> «Развитие дошкольного образования в городе Невинномысске» муниципальной программы «Развитие образования в городе Невинномысске»</w:t>
      </w:r>
    </w:p>
    <w:p w:rsidR="00793153" w:rsidRPr="00793153" w:rsidRDefault="00793153" w:rsidP="00793153">
      <w:pPr>
        <w:keepNext/>
        <w:suppressAutoHyphens/>
        <w:spacing w:after="0" w:line="240" w:lineRule="auto"/>
        <w:ind w:firstLine="426"/>
        <w:jc w:val="center"/>
        <w:outlineLvl w:val="0"/>
        <w:rPr>
          <w:rFonts w:eastAsia="Times New Roman"/>
          <w:szCs w:val="28"/>
          <w:lang w:eastAsia="ru-RU"/>
        </w:rPr>
      </w:pPr>
    </w:p>
    <w:p w:rsidR="00793153" w:rsidRPr="00793153" w:rsidRDefault="00793153" w:rsidP="007931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Arial"/>
          <w:szCs w:val="28"/>
          <w:lang w:eastAsia="ru-RU"/>
        </w:rPr>
      </w:pPr>
      <w:r w:rsidRPr="00793153">
        <w:rPr>
          <w:rFonts w:eastAsia="Times New Roman" w:cs="Arial"/>
          <w:szCs w:val="28"/>
          <w:lang w:eastAsia="ru-RU"/>
        </w:rPr>
        <w:t>ПАСПОРТ</w:t>
      </w:r>
    </w:p>
    <w:p w:rsidR="00842775" w:rsidRPr="00793153" w:rsidRDefault="00FD0648" w:rsidP="00842775">
      <w:pPr>
        <w:pStyle w:val="ConsPlusTitle"/>
        <w:jc w:val="center"/>
        <w:rPr>
          <w:b w:val="0"/>
        </w:rPr>
      </w:pPr>
      <w:r w:rsidRPr="00793153">
        <w:rPr>
          <w:b w:val="0"/>
        </w:rPr>
        <w:t>подпрограммы</w:t>
      </w:r>
      <w:r w:rsidR="00842775" w:rsidRPr="00793153">
        <w:rPr>
          <w:b w:val="0"/>
        </w:rPr>
        <w:t xml:space="preserve"> «</w:t>
      </w:r>
      <w:r w:rsidR="00251F71" w:rsidRPr="00793153">
        <w:rPr>
          <w:b w:val="0"/>
        </w:rPr>
        <w:t>Р</w:t>
      </w:r>
      <w:r w:rsidRPr="00793153">
        <w:rPr>
          <w:b w:val="0"/>
        </w:rPr>
        <w:t>азвитие общего и дополнительного образования</w:t>
      </w:r>
    </w:p>
    <w:p w:rsidR="00842775" w:rsidRPr="00793153" w:rsidRDefault="00251F71" w:rsidP="00842775">
      <w:pPr>
        <w:pStyle w:val="ConsPlusTitle"/>
        <w:jc w:val="center"/>
        <w:rPr>
          <w:b w:val="0"/>
        </w:rPr>
      </w:pPr>
      <w:r w:rsidRPr="00793153">
        <w:rPr>
          <w:b w:val="0"/>
        </w:rPr>
        <w:t>в</w:t>
      </w:r>
      <w:r w:rsidR="00FD0648" w:rsidRPr="00793153">
        <w:rPr>
          <w:b w:val="0"/>
        </w:rPr>
        <w:t xml:space="preserve"> городе </w:t>
      </w:r>
      <w:r w:rsidR="00870761" w:rsidRPr="00793153">
        <w:rPr>
          <w:b w:val="0"/>
        </w:rPr>
        <w:t>Невинномысске</w:t>
      </w:r>
      <w:r w:rsidR="00842775" w:rsidRPr="00793153">
        <w:rPr>
          <w:b w:val="0"/>
        </w:rPr>
        <w:t xml:space="preserve">» </w:t>
      </w:r>
      <w:r w:rsidR="003338FD" w:rsidRPr="00793153">
        <w:rPr>
          <w:b w:val="0"/>
        </w:rPr>
        <w:t xml:space="preserve">муниципальной программы </w:t>
      </w:r>
      <w:r w:rsidR="00842775" w:rsidRPr="00793153">
        <w:rPr>
          <w:b w:val="0"/>
        </w:rPr>
        <w:t>«Р</w:t>
      </w:r>
      <w:r w:rsidR="003338FD" w:rsidRPr="00793153">
        <w:rPr>
          <w:b w:val="0"/>
        </w:rPr>
        <w:t>азвитие</w:t>
      </w:r>
    </w:p>
    <w:p w:rsidR="00842775" w:rsidRPr="00793153" w:rsidRDefault="003338FD" w:rsidP="00842775">
      <w:pPr>
        <w:pStyle w:val="ConsPlusTitle"/>
        <w:jc w:val="center"/>
        <w:rPr>
          <w:b w:val="0"/>
        </w:rPr>
      </w:pPr>
      <w:r w:rsidRPr="00793153">
        <w:rPr>
          <w:b w:val="0"/>
        </w:rPr>
        <w:t xml:space="preserve">образования в городе </w:t>
      </w:r>
      <w:r w:rsidR="00842775" w:rsidRPr="00793153">
        <w:rPr>
          <w:b w:val="0"/>
        </w:rPr>
        <w:t>Н</w:t>
      </w:r>
      <w:r w:rsidRPr="00793153">
        <w:rPr>
          <w:b w:val="0"/>
        </w:rPr>
        <w:t>евинномысске</w:t>
      </w:r>
      <w:r w:rsidR="00842775" w:rsidRPr="00793153">
        <w:rPr>
          <w:b w:val="0"/>
        </w:rPr>
        <w:t>»</w:t>
      </w:r>
    </w:p>
    <w:p w:rsidR="00842775" w:rsidRDefault="00842775" w:rsidP="00842775">
      <w:pPr>
        <w:pStyle w:val="ConsPlusNormal"/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158"/>
      </w:tblGrid>
      <w:tr w:rsidR="00842775" w:rsidTr="007D6844">
        <w:tc>
          <w:tcPr>
            <w:tcW w:w="3402" w:type="dxa"/>
          </w:tcPr>
          <w:p w:rsidR="00842775" w:rsidRDefault="00842775" w:rsidP="007D6844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158" w:type="dxa"/>
          </w:tcPr>
          <w:p w:rsidR="00842775" w:rsidRDefault="00842775" w:rsidP="007D6844">
            <w:pPr>
              <w:pStyle w:val="ConsPlusNormal"/>
              <w:jc w:val="both"/>
            </w:pPr>
            <w:r>
              <w:t>подпрограмма «Развитие общего и дополнительного образования в городе Невинномысске» муниципальной программы «Развитие образования в городе Невинномысске» (далее - подпрограмма)</w:t>
            </w:r>
          </w:p>
        </w:tc>
      </w:tr>
      <w:tr w:rsidR="00842775" w:rsidTr="007D6844">
        <w:tc>
          <w:tcPr>
            <w:tcW w:w="3402" w:type="dxa"/>
          </w:tcPr>
          <w:p w:rsidR="00842775" w:rsidRDefault="00842775" w:rsidP="007D6844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158" w:type="dxa"/>
          </w:tcPr>
          <w:p w:rsidR="00842775" w:rsidRDefault="00842775" w:rsidP="007D6844">
            <w:pPr>
              <w:pStyle w:val="ConsPlusNormal"/>
              <w:jc w:val="both"/>
            </w:pPr>
            <w:r>
              <w:t>управление образования администрации города Невинномысска (далее соответственно - управление образования, город)</w:t>
            </w:r>
          </w:p>
        </w:tc>
      </w:tr>
      <w:tr w:rsidR="00842775" w:rsidTr="007D6844">
        <w:tc>
          <w:tcPr>
            <w:tcW w:w="3402" w:type="dxa"/>
          </w:tcPr>
          <w:p w:rsidR="00842775" w:rsidRDefault="00842775" w:rsidP="007D6844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6158" w:type="dxa"/>
          </w:tcPr>
          <w:p w:rsidR="00842775" w:rsidRDefault="00842775" w:rsidP="007D6844">
            <w:pPr>
              <w:pStyle w:val="ConsPlusNormal"/>
              <w:jc w:val="both"/>
            </w:pPr>
            <w:r>
              <w:t>нет</w:t>
            </w:r>
          </w:p>
        </w:tc>
      </w:tr>
      <w:tr w:rsidR="00842775" w:rsidTr="007D6844">
        <w:tc>
          <w:tcPr>
            <w:tcW w:w="3402" w:type="dxa"/>
          </w:tcPr>
          <w:p w:rsidR="00842775" w:rsidRDefault="00842775" w:rsidP="007D6844">
            <w:pPr>
              <w:pStyle w:val="ConsPlusNormal"/>
            </w:pPr>
            <w:r>
              <w:t>Иные участники подпрограммы</w:t>
            </w:r>
          </w:p>
        </w:tc>
        <w:tc>
          <w:tcPr>
            <w:tcW w:w="6158" w:type="dxa"/>
          </w:tcPr>
          <w:p w:rsidR="00842775" w:rsidRDefault="00842775" w:rsidP="007D6844">
            <w:pPr>
              <w:pStyle w:val="ConsPlusNormal"/>
              <w:jc w:val="both"/>
            </w:pPr>
            <w:r>
              <w:t>муниципальные общеобразовательные организации и организации дополнительного образования, частн</w:t>
            </w:r>
            <w:r w:rsidR="007D6844">
              <w:t>ая</w:t>
            </w:r>
            <w:r>
              <w:t xml:space="preserve"> общеобразовательн</w:t>
            </w:r>
            <w:r w:rsidR="007D6844">
              <w:t>ая</w:t>
            </w:r>
            <w:r>
              <w:t xml:space="preserve"> </w:t>
            </w:r>
            <w:r w:rsidR="007D6844">
              <w:t>организация</w:t>
            </w:r>
          </w:p>
        </w:tc>
      </w:tr>
      <w:tr w:rsidR="00842775" w:rsidTr="007D6844">
        <w:tc>
          <w:tcPr>
            <w:tcW w:w="3402" w:type="dxa"/>
          </w:tcPr>
          <w:p w:rsidR="00842775" w:rsidRDefault="00842775" w:rsidP="007D6844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158" w:type="dxa"/>
          </w:tcPr>
          <w:p w:rsidR="00842775" w:rsidRDefault="00842775" w:rsidP="007D6844">
            <w:pPr>
              <w:pStyle w:val="ConsPlusNormal"/>
              <w:jc w:val="both"/>
            </w:pPr>
            <w:r>
              <w:t>развитие и повышение качества общего и дополнительного образования;</w:t>
            </w:r>
          </w:p>
        </w:tc>
      </w:tr>
      <w:tr w:rsidR="00842775" w:rsidTr="007D6844">
        <w:tc>
          <w:tcPr>
            <w:tcW w:w="3402" w:type="dxa"/>
          </w:tcPr>
          <w:p w:rsidR="00842775" w:rsidRDefault="00842775" w:rsidP="007D6844">
            <w:pPr>
              <w:pStyle w:val="ConsPlusNormal"/>
            </w:pPr>
          </w:p>
        </w:tc>
        <w:tc>
          <w:tcPr>
            <w:tcW w:w="6158" w:type="dxa"/>
          </w:tcPr>
          <w:p w:rsidR="00842775" w:rsidRDefault="00842775" w:rsidP="007D6844">
            <w:pPr>
              <w:pStyle w:val="ConsPlusNormal"/>
              <w:jc w:val="both"/>
            </w:pPr>
            <w:r>
              <w:t xml:space="preserve">сохранение и укрепление здоровья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</w:tc>
      </w:tr>
      <w:tr w:rsidR="00842775" w:rsidTr="007D6844">
        <w:tc>
          <w:tcPr>
            <w:tcW w:w="3402" w:type="dxa"/>
          </w:tcPr>
          <w:p w:rsidR="00842775" w:rsidRDefault="00842775" w:rsidP="007D6844">
            <w:pPr>
              <w:pStyle w:val="ConsPlusNormal"/>
            </w:pPr>
          </w:p>
        </w:tc>
        <w:tc>
          <w:tcPr>
            <w:tcW w:w="6158" w:type="dxa"/>
          </w:tcPr>
          <w:p w:rsidR="00842775" w:rsidRDefault="00842775" w:rsidP="007D6844">
            <w:pPr>
              <w:pStyle w:val="ConsPlusNormal"/>
              <w:jc w:val="both"/>
            </w:pPr>
            <w:r>
              <w:t xml:space="preserve">обеспечение содержания зданий и сооружений общеобразовательных </w:t>
            </w:r>
            <w:r w:rsidR="006631D4">
              <w:t>организаций</w:t>
            </w:r>
            <w:r>
              <w:t xml:space="preserve"> и </w:t>
            </w:r>
            <w:r w:rsidR="006631D4">
              <w:t>организаций</w:t>
            </w:r>
            <w:r>
              <w:t xml:space="preserve"> дополнительного образования</w:t>
            </w:r>
          </w:p>
        </w:tc>
      </w:tr>
      <w:tr w:rsidR="00842775" w:rsidTr="007D6844">
        <w:tc>
          <w:tcPr>
            <w:tcW w:w="3402" w:type="dxa"/>
          </w:tcPr>
          <w:p w:rsidR="00842775" w:rsidRDefault="00842775" w:rsidP="007D6844">
            <w:pPr>
              <w:pStyle w:val="ConsPlusNormal"/>
            </w:pPr>
            <w:r>
              <w:lastRenderedPageBreak/>
              <w:t>Программно-целевые инструменты подпрограммы</w:t>
            </w:r>
          </w:p>
        </w:tc>
        <w:tc>
          <w:tcPr>
            <w:tcW w:w="6158" w:type="dxa"/>
          </w:tcPr>
          <w:p w:rsidR="00842775" w:rsidRDefault="00842775" w:rsidP="007D6844">
            <w:pPr>
              <w:pStyle w:val="ConsPlusNormal"/>
              <w:jc w:val="both"/>
            </w:pPr>
            <w:r>
              <w:t>нет</w:t>
            </w:r>
          </w:p>
        </w:tc>
      </w:tr>
      <w:tr w:rsidR="00842775" w:rsidTr="007D6844">
        <w:tc>
          <w:tcPr>
            <w:tcW w:w="3402" w:type="dxa"/>
          </w:tcPr>
          <w:p w:rsidR="00842775" w:rsidRDefault="00842775" w:rsidP="007D6844">
            <w:pPr>
              <w:pStyle w:val="ConsPlusNormal"/>
            </w:pPr>
            <w:r>
              <w:t>Показатели подпрограммы</w:t>
            </w:r>
          </w:p>
        </w:tc>
        <w:tc>
          <w:tcPr>
            <w:tcW w:w="6158" w:type="dxa"/>
          </w:tcPr>
          <w:p w:rsidR="00842775" w:rsidRDefault="00842775" w:rsidP="007D6844">
            <w:pPr>
              <w:pStyle w:val="ConsPlusNormal"/>
              <w:jc w:val="both"/>
            </w:pPr>
            <w:r>
              <w:t>доля детей, получающих бесплатное начальное общее, основное общее и среднее общее образование, в общей численности детей в возрасте от 6,5 до 18 лет;</w:t>
            </w:r>
          </w:p>
        </w:tc>
      </w:tr>
      <w:tr w:rsidR="00842775" w:rsidTr="007D6844">
        <w:tc>
          <w:tcPr>
            <w:tcW w:w="3402" w:type="dxa"/>
          </w:tcPr>
          <w:p w:rsidR="00842775" w:rsidRDefault="00842775" w:rsidP="007D6844">
            <w:pPr>
              <w:pStyle w:val="ConsPlusNormal"/>
            </w:pPr>
          </w:p>
        </w:tc>
        <w:tc>
          <w:tcPr>
            <w:tcW w:w="6158" w:type="dxa"/>
          </w:tcPr>
          <w:p w:rsidR="00842775" w:rsidRDefault="00842775" w:rsidP="007D6844">
            <w:pPr>
              <w:pStyle w:val="ConsPlusNormal"/>
              <w:jc w:val="both"/>
            </w:pPr>
            <w:r>
              <w:t>доля детей в возрасте 6,5 - 18 лет, получающих услуги по дополнительному образованию в общей численности детей данной категории, на 10 сентября текущего года;</w:t>
            </w:r>
          </w:p>
        </w:tc>
      </w:tr>
      <w:tr w:rsidR="00842775" w:rsidTr="007D6844">
        <w:tc>
          <w:tcPr>
            <w:tcW w:w="3402" w:type="dxa"/>
          </w:tcPr>
          <w:p w:rsidR="00842775" w:rsidRDefault="00842775" w:rsidP="007D6844">
            <w:pPr>
              <w:pStyle w:val="ConsPlusNormal"/>
            </w:pPr>
          </w:p>
        </w:tc>
        <w:tc>
          <w:tcPr>
            <w:tcW w:w="6158" w:type="dxa"/>
          </w:tcPr>
          <w:p w:rsidR="00842775" w:rsidRDefault="00842775" w:rsidP="007D6844">
            <w:pPr>
              <w:pStyle w:val="ConsPlusNormal"/>
              <w:jc w:val="both"/>
            </w:pPr>
            <w:r>
              <w:t xml:space="preserve">доля обучающихся в муниципальных общеобразовательных </w:t>
            </w:r>
            <w:r w:rsidR="006631D4">
              <w:t>организациях</w:t>
            </w:r>
            <w:r>
              <w:t xml:space="preserve">, занимающихся во вторую (третью) смену,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муниципальных общеобразовательных </w:t>
            </w:r>
            <w:r w:rsidR="006631D4">
              <w:t>организациях</w:t>
            </w:r>
            <w:r>
              <w:t>;</w:t>
            </w:r>
          </w:p>
        </w:tc>
      </w:tr>
      <w:tr w:rsidR="00842775" w:rsidTr="007D6844">
        <w:tc>
          <w:tcPr>
            <w:tcW w:w="3402" w:type="dxa"/>
          </w:tcPr>
          <w:p w:rsidR="00842775" w:rsidRDefault="00842775" w:rsidP="007D6844">
            <w:pPr>
              <w:pStyle w:val="ConsPlusNormal"/>
            </w:pPr>
          </w:p>
        </w:tc>
        <w:tc>
          <w:tcPr>
            <w:tcW w:w="6158" w:type="dxa"/>
          </w:tcPr>
          <w:p w:rsidR="00842775" w:rsidRDefault="00842775" w:rsidP="007D6844">
            <w:pPr>
              <w:pStyle w:val="ConsPlusNormal"/>
              <w:jc w:val="both"/>
            </w:pPr>
            <w:r>
              <w:t xml:space="preserve">доля выпускников муниципальных общеобразовательных </w:t>
            </w:r>
            <w:r w:rsidR="006631D4">
              <w:t>организаций</w:t>
            </w:r>
            <w:r>
              <w:t xml:space="preserve">, сдавших единый государственный экзамен по русскому языку и математике, в общей численности выпускников общеобразовательных </w:t>
            </w:r>
            <w:r w:rsidR="006631D4">
              <w:t>организаций</w:t>
            </w:r>
            <w:r>
              <w:t>, сдававших единый государственный экзамен по данным предметам;</w:t>
            </w:r>
          </w:p>
          <w:p w:rsidR="007D1500" w:rsidRDefault="007D1500" w:rsidP="007D6844">
            <w:pPr>
              <w:pStyle w:val="ConsPlusNormal"/>
              <w:jc w:val="both"/>
            </w:pPr>
          </w:p>
          <w:p w:rsidR="007D1500" w:rsidRDefault="007D1500" w:rsidP="007D6844">
            <w:pPr>
              <w:pStyle w:val="ConsPlusNormal"/>
              <w:jc w:val="both"/>
            </w:pPr>
            <w:r>
              <w:t>доля педагогических работников, получающих ежемесячное денежное вознаграждение за классное руководство в общей численности классных руководителей;</w:t>
            </w:r>
          </w:p>
          <w:p w:rsidR="00BA36AA" w:rsidRDefault="00BA36AA" w:rsidP="007D6844">
            <w:pPr>
              <w:pStyle w:val="ConsPlusNormal"/>
              <w:jc w:val="both"/>
            </w:pPr>
          </w:p>
          <w:p w:rsidR="00BA36AA" w:rsidRDefault="00BA36AA" w:rsidP="007D6844">
            <w:pPr>
              <w:pStyle w:val="ConsPlusNormal"/>
              <w:jc w:val="both"/>
            </w:pPr>
            <w:r>
              <w:t>доля обучающихся 1 - 4 классов муниципальных общеобразовательных организаций, которые получили новогодние подарки;</w:t>
            </w:r>
          </w:p>
          <w:p w:rsidR="00BA36AA" w:rsidRDefault="00BA36AA" w:rsidP="007D6844">
            <w:pPr>
              <w:pStyle w:val="ConsPlusNormal"/>
              <w:jc w:val="both"/>
            </w:pPr>
          </w:p>
          <w:p w:rsidR="00BA36AA" w:rsidRDefault="00BA36AA" w:rsidP="007D6844">
            <w:pPr>
              <w:pStyle w:val="ConsPlusNormal"/>
              <w:jc w:val="both"/>
            </w:pPr>
            <w:r>
              <w:t xml:space="preserve">доля общеобразовательных организаций, обеспеченных </w:t>
            </w:r>
            <w:proofErr w:type="spellStart"/>
            <w:r>
              <w:t>интернет-соединением</w:t>
            </w:r>
            <w:proofErr w:type="spellEnd"/>
            <w:r>
              <w:t xml:space="preserve"> со скоростью соединения не менее 100 Мб/</w:t>
            </w:r>
            <w:proofErr w:type="gramStart"/>
            <w:r>
              <w:t>с</w:t>
            </w:r>
            <w:proofErr w:type="gramEnd"/>
            <w:r>
              <w:t>;</w:t>
            </w:r>
          </w:p>
          <w:p w:rsidR="00BA36AA" w:rsidRDefault="00BA36AA" w:rsidP="007D6844">
            <w:pPr>
              <w:pStyle w:val="ConsPlusNormal"/>
              <w:jc w:val="both"/>
            </w:pPr>
          </w:p>
          <w:p w:rsidR="00BA36AA" w:rsidRDefault="00BA36AA" w:rsidP="007D6844">
            <w:pPr>
              <w:pStyle w:val="ConsPlusNormal"/>
              <w:jc w:val="both"/>
            </w:pPr>
            <w:r>
              <w:t>доля детей в возрасте 6,5 - 18 лет, получающих услуги по дополнительному образованию в АНО ДО «</w:t>
            </w:r>
            <w:proofErr w:type="spellStart"/>
            <w:r>
              <w:t>Кванториум</w:t>
            </w:r>
            <w:proofErr w:type="spellEnd"/>
            <w:r>
              <w:t xml:space="preserve">»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общеобразовательных </w:t>
            </w:r>
            <w:r>
              <w:lastRenderedPageBreak/>
              <w:t>организациях города, на 10 сентября текущего года;</w:t>
            </w:r>
          </w:p>
          <w:p w:rsidR="00BA36AA" w:rsidRDefault="00BA36AA" w:rsidP="00BA36AA">
            <w:pPr>
              <w:pStyle w:val="ConsPlusNormal"/>
              <w:jc w:val="both"/>
            </w:pPr>
            <w:r>
              <w:t>д</w:t>
            </w:r>
            <w:r w:rsidRPr="00A06F05">
              <w:t>оля детей в возрасте от 5 до 18 лет, проживающих на территории города и использующих сертификаты дополнительного образования в общем числе детей в возрасте от 5 до 18 лет, проживающих на территории города</w:t>
            </w:r>
          </w:p>
          <w:p w:rsidR="00BA36AA" w:rsidRDefault="00BA36AA" w:rsidP="007D6844">
            <w:pPr>
              <w:pStyle w:val="ConsPlusNormal"/>
              <w:jc w:val="both"/>
            </w:pPr>
          </w:p>
          <w:p w:rsidR="00BA36AA" w:rsidRDefault="00BA36AA" w:rsidP="007D6844">
            <w:pPr>
              <w:pStyle w:val="ConsPlusNormal"/>
              <w:jc w:val="both"/>
            </w:pPr>
            <w:r>
              <w:t xml:space="preserve">доля детей в возрасте от 6,5 до 18 лет, охваченных организованным каникулярным отдыхом и занятостью во внеурочное время, от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системе образования города;</w:t>
            </w:r>
          </w:p>
        </w:tc>
      </w:tr>
      <w:tr w:rsidR="00842775" w:rsidTr="007D6844">
        <w:tc>
          <w:tcPr>
            <w:tcW w:w="3402" w:type="dxa"/>
          </w:tcPr>
          <w:p w:rsidR="00842775" w:rsidRDefault="00842775" w:rsidP="007D6844">
            <w:pPr>
              <w:pStyle w:val="ConsPlusNormal"/>
            </w:pPr>
          </w:p>
        </w:tc>
        <w:tc>
          <w:tcPr>
            <w:tcW w:w="6158" w:type="dxa"/>
          </w:tcPr>
          <w:p w:rsidR="006631D4" w:rsidRDefault="00842775" w:rsidP="00BA36AA">
            <w:pPr>
              <w:pStyle w:val="ConsPlusNormal"/>
              <w:jc w:val="both"/>
            </w:pPr>
            <w:r>
              <w:t xml:space="preserve">доля детей первой и второй групп здоровья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муниципальных общеобразовательных </w:t>
            </w:r>
            <w:r w:rsidR="006631D4">
              <w:t>организациях</w:t>
            </w:r>
            <w:r>
              <w:t>;</w:t>
            </w:r>
          </w:p>
        </w:tc>
      </w:tr>
      <w:tr w:rsidR="00842775" w:rsidTr="007D6844">
        <w:tc>
          <w:tcPr>
            <w:tcW w:w="3402" w:type="dxa"/>
          </w:tcPr>
          <w:p w:rsidR="00842775" w:rsidRDefault="00842775" w:rsidP="007D6844">
            <w:pPr>
              <w:pStyle w:val="ConsPlusNormal"/>
            </w:pPr>
          </w:p>
        </w:tc>
        <w:tc>
          <w:tcPr>
            <w:tcW w:w="6158" w:type="dxa"/>
          </w:tcPr>
          <w:p w:rsidR="00842775" w:rsidRDefault="00842775" w:rsidP="007D6844">
            <w:pPr>
              <w:pStyle w:val="ConsPlusNormal"/>
              <w:jc w:val="both"/>
            </w:pPr>
            <w:r>
              <w:t>доля обучающихся 1 - 4 классов, охваченных бесплатным питанием в общем числе обучающихся 1 - 4 классов;</w:t>
            </w:r>
          </w:p>
          <w:p w:rsidR="00BA36AA" w:rsidRDefault="00BA36AA" w:rsidP="007D6844">
            <w:pPr>
              <w:pStyle w:val="ConsPlusNormal"/>
              <w:jc w:val="both"/>
            </w:pPr>
          </w:p>
          <w:p w:rsidR="00BA36AA" w:rsidRDefault="00BA36AA" w:rsidP="007D6844">
            <w:pPr>
              <w:pStyle w:val="ConsPlusNormal"/>
              <w:jc w:val="both"/>
            </w:pPr>
            <w:r>
              <w:t>доля детей с ограниченными возможностями здоровья и детей-инвалидов, получающих 2-разовое бесплатное питание;</w:t>
            </w:r>
          </w:p>
        </w:tc>
      </w:tr>
      <w:tr w:rsidR="00842775" w:rsidTr="007D6844">
        <w:tc>
          <w:tcPr>
            <w:tcW w:w="3402" w:type="dxa"/>
          </w:tcPr>
          <w:p w:rsidR="00842775" w:rsidRDefault="00842775" w:rsidP="007D6844">
            <w:pPr>
              <w:pStyle w:val="ConsPlusNormal"/>
            </w:pPr>
          </w:p>
        </w:tc>
        <w:tc>
          <w:tcPr>
            <w:tcW w:w="6158" w:type="dxa"/>
          </w:tcPr>
          <w:p w:rsidR="00842775" w:rsidRDefault="00842775" w:rsidP="007D6844">
            <w:pPr>
              <w:pStyle w:val="ConsPlusNormal"/>
              <w:jc w:val="both"/>
            </w:pPr>
            <w:r>
              <w:t xml:space="preserve">доля зданий муниципальных общеобразовательных </w:t>
            </w:r>
            <w:r w:rsidR="006631D4">
              <w:t>организаций</w:t>
            </w:r>
            <w:r>
              <w:t xml:space="preserve"> и </w:t>
            </w:r>
            <w:r w:rsidR="006631D4">
              <w:t>организаций</w:t>
            </w:r>
            <w:r>
              <w:t xml:space="preserve"> дополнительного образования, в которых выполнены мероприятия в текущем году, направленные на поддержание и совершенствование материально-технической базы в соответствии с нормами </w:t>
            </w:r>
            <w:proofErr w:type="spellStart"/>
            <w:r>
              <w:t>СанПиН</w:t>
            </w:r>
            <w:proofErr w:type="spellEnd"/>
            <w:r>
              <w:t xml:space="preserve">, в общем количестве зданий муниципальных общеобразовательных </w:t>
            </w:r>
            <w:r w:rsidR="006631D4">
              <w:t>организаций</w:t>
            </w:r>
            <w:r>
              <w:t xml:space="preserve"> и </w:t>
            </w:r>
            <w:r w:rsidR="006631D4">
              <w:t>организаций</w:t>
            </w:r>
            <w:r>
              <w:t xml:space="preserve"> дополнительного образования;</w:t>
            </w:r>
          </w:p>
        </w:tc>
      </w:tr>
      <w:tr w:rsidR="00842775" w:rsidTr="007D6844">
        <w:tc>
          <w:tcPr>
            <w:tcW w:w="3402" w:type="dxa"/>
          </w:tcPr>
          <w:p w:rsidR="00842775" w:rsidRDefault="00842775" w:rsidP="007D6844">
            <w:pPr>
              <w:pStyle w:val="ConsPlusNormal"/>
            </w:pPr>
          </w:p>
        </w:tc>
        <w:tc>
          <w:tcPr>
            <w:tcW w:w="6158" w:type="dxa"/>
          </w:tcPr>
          <w:p w:rsidR="00842775" w:rsidRDefault="00842775" w:rsidP="007D6844">
            <w:pPr>
              <w:pStyle w:val="ConsPlusNormal"/>
              <w:jc w:val="both"/>
            </w:pPr>
            <w:r>
              <w:t xml:space="preserve">доля общеобразовательных </w:t>
            </w:r>
            <w:r w:rsidR="006631D4">
              <w:t>организаций</w:t>
            </w:r>
            <w:r>
              <w:t xml:space="preserve"> и </w:t>
            </w:r>
            <w:r w:rsidR="006631D4">
              <w:t>организаций</w:t>
            </w:r>
            <w:r>
              <w:t xml:space="preserve"> дополнительного образования, в которых выполнены мероприятия, направленные на развитие территорий, основанных на местных инициативах, в общем количестве общеобразовательных </w:t>
            </w:r>
            <w:r w:rsidR="006631D4">
              <w:t>организаций</w:t>
            </w:r>
            <w:r>
              <w:t xml:space="preserve"> и </w:t>
            </w:r>
            <w:r w:rsidR="006631D4">
              <w:t>организаций</w:t>
            </w:r>
            <w:r>
              <w:t xml:space="preserve"> дополнительного образования;</w:t>
            </w:r>
          </w:p>
        </w:tc>
      </w:tr>
      <w:tr w:rsidR="00842775" w:rsidTr="007D6844">
        <w:tc>
          <w:tcPr>
            <w:tcW w:w="3402" w:type="dxa"/>
          </w:tcPr>
          <w:p w:rsidR="00842775" w:rsidRDefault="00842775" w:rsidP="007D6844">
            <w:pPr>
              <w:pStyle w:val="ConsPlusNormal"/>
            </w:pPr>
          </w:p>
        </w:tc>
        <w:tc>
          <w:tcPr>
            <w:tcW w:w="6158" w:type="dxa"/>
          </w:tcPr>
          <w:p w:rsidR="00842775" w:rsidRDefault="00842775" w:rsidP="007D6844">
            <w:pPr>
              <w:pStyle w:val="ConsPlusNormal"/>
              <w:jc w:val="both"/>
            </w:pPr>
            <w:r>
              <w:t xml:space="preserve">доля муниципальных общеобразовательных </w:t>
            </w:r>
            <w:r w:rsidR="006631D4">
              <w:t>организаций</w:t>
            </w:r>
            <w:r>
              <w:t xml:space="preserve"> и </w:t>
            </w:r>
            <w:r w:rsidR="006631D4">
              <w:t>организаций</w:t>
            </w:r>
            <w:r>
              <w:t xml:space="preserve"> дополнительного образования, в которых выполнены мероприятия, направленные на повышение антитеррористической безопасности в общем количестве муниципальных общеобразовательных </w:t>
            </w:r>
            <w:r w:rsidR="006631D4">
              <w:t>организаций</w:t>
            </w:r>
            <w:r>
              <w:t xml:space="preserve"> и </w:t>
            </w:r>
            <w:r w:rsidR="006631D4">
              <w:t>организаций</w:t>
            </w:r>
            <w:r>
              <w:t xml:space="preserve"> дополнительного образования;</w:t>
            </w:r>
          </w:p>
        </w:tc>
      </w:tr>
      <w:tr w:rsidR="00842775" w:rsidTr="007D6844">
        <w:tc>
          <w:tcPr>
            <w:tcW w:w="3402" w:type="dxa"/>
          </w:tcPr>
          <w:p w:rsidR="00842775" w:rsidRDefault="00842775" w:rsidP="007D6844">
            <w:pPr>
              <w:pStyle w:val="ConsPlusNormal"/>
            </w:pPr>
          </w:p>
        </w:tc>
        <w:tc>
          <w:tcPr>
            <w:tcW w:w="6158" w:type="dxa"/>
          </w:tcPr>
          <w:p w:rsidR="00842775" w:rsidRDefault="00842775" w:rsidP="00BA36AA">
            <w:pPr>
              <w:pStyle w:val="ConsPlusNormal"/>
              <w:jc w:val="both"/>
            </w:pPr>
            <w:r>
              <w:t xml:space="preserve">доля зданий муниципальных общеобразовательных </w:t>
            </w:r>
            <w:r w:rsidR="006631D4">
              <w:t>организаций</w:t>
            </w:r>
            <w:r>
              <w:t xml:space="preserve"> и </w:t>
            </w:r>
            <w:r w:rsidR="006631D4">
              <w:t>организаций</w:t>
            </w:r>
            <w:r>
              <w:t xml:space="preserve"> дополнительного образования, в которых выполнены мероприятия в текущем году по капитальному ремонту зданий, в общем количестве зданий муниципальных общеобразовательных </w:t>
            </w:r>
            <w:r w:rsidR="006631D4">
              <w:t>организаци</w:t>
            </w:r>
            <w:r w:rsidR="00BA36AA">
              <w:t>й</w:t>
            </w:r>
            <w:r>
              <w:t xml:space="preserve"> и </w:t>
            </w:r>
            <w:r w:rsidR="006631D4">
              <w:t>организаци</w:t>
            </w:r>
            <w:r w:rsidR="00BA36AA">
              <w:t>й</w:t>
            </w:r>
            <w:r>
              <w:t xml:space="preserve"> дополнительного образования;</w:t>
            </w:r>
          </w:p>
        </w:tc>
      </w:tr>
      <w:tr w:rsidR="00842775" w:rsidTr="007D6844">
        <w:tc>
          <w:tcPr>
            <w:tcW w:w="3402" w:type="dxa"/>
          </w:tcPr>
          <w:p w:rsidR="00842775" w:rsidRDefault="00842775" w:rsidP="007D6844">
            <w:pPr>
              <w:pStyle w:val="ConsPlusNormal"/>
            </w:pPr>
            <w:r>
              <w:t>Сроки и этапы подпрограммы</w:t>
            </w:r>
          </w:p>
        </w:tc>
        <w:tc>
          <w:tcPr>
            <w:tcW w:w="6158" w:type="dxa"/>
          </w:tcPr>
          <w:p w:rsidR="00842775" w:rsidRDefault="00842775" w:rsidP="00442B56">
            <w:pPr>
              <w:pStyle w:val="ConsPlusNormal"/>
              <w:jc w:val="both"/>
            </w:pPr>
            <w:r>
              <w:t>202</w:t>
            </w:r>
            <w:r w:rsidR="00442B56">
              <w:t>2</w:t>
            </w:r>
            <w:r>
              <w:t xml:space="preserve"> - 202</w:t>
            </w:r>
            <w:r w:rsidR="00442B56">
              <w:t>4</w:t>
            </w:r>
            <w:r>
              <w:t xml:space="preserve"> гг.</w:t>
            </w:r>
          </w:p>
        </w:tc>
      </w:tr>
      <w:tr w:rsidR="00842775" w:rsidTr="007D6844">
        <w:tc>
          <w:tcPr>
            <w:tcW w:w="3402" w:type="dxa"/>
          </w:tcPr>
          <w:p w:rsidR="00842775" w:rsidRDefault="00842775" w:rsidP="007D6844">
            <w:pPr>
              <w:pStyle w:val="ConsPlusNormal"/>
            </w:pPr>
            <w:r>
              <w:t>Объемы и источники финансового обеспечения подпрограммы</w:t>
            </w:r>
          </w:p>
        </w:tc>
        <w:tc>
          <w:tcPr>
            <w:tcW w:w="6158" w:type="dxa"/>
          </w:tcPr>
          <w:p w:rsidR="00610618" w:rsidRPr="00BA36AA" w:rsidRDefault="00842775" w:rsidP="008C397E">
            <w:pPr>
              <w:pStyle w:val="ConsPlusNormal"/>
              <w:jc w:val="both"/>
            </w:pPr>
            <w:r>
              <w:t xml:space="preserve">общий объем финансового обеспечения подпрограммы составит </w:t>
            </w:r>
            <w:r w:rsidR="00BA36AA">
              <w:t>2153491,71</w:t>
            </w:r>
            <w:r>
              <w:t xml:space="preserve"> тыс. рублей, в том числе по источникам финансового обеспечения:</w:t>
            </w:r>
            <w:r w:rsidR="00610618">
              <w:t xml:space="preserve"> </w:t>
            </w:r>
          </w:p>
          <w:p w:rsidR="00610618" w:rsidRPr="00BA36AA" w:rsidRDefault="00610618" w:rsidP="008C397E">
            <w:pPr>
              <w:pStyle w:val="ConsPlusNormal"/>
              <w:jc w:val="both"/>
            </w:pPr>
            <w:r>
              <w:t xml:space="preserve">средства федерального бюджета - </w:t>
            </w:r>
            <w:r w:rsidR="00BA36AA">
              <w:t>167837,88</w:t>
            </w:r>
            <w:r>
              <w:t xml:space="preserve"> тыс. рублей</w:t>
            </w:r>
            <w:r w:rsidR="00BA36AA">
              <w:t>,</w:t>
            </w:r>
            <w:r>
              <w:t xml:space="preserve"> в том числе по годам: </w:t>
            </w:r>
          </w:p>
          <w:p w:rsidR="00610618" w:rsidRPr="00BA36AA" w:rsidRDefault="00610618" w:rsidP="008C397E">
            <w:pPr>
              <w:pStyle w:val="ConsPlusNormal"/>
              <w:jc w:val="both"/>
            </w:pPr>
            <w:r>
              <w:t xml:space="preserve">в 2022 году </w:t>
            </w:r>
            <w:r w:rsidR="00BA36AA">
              <w:t>–</w:t>
            </w:r>
            <w:r>
              <w:t xml:space="preserve"> </w:t>
            </w:r>
            <w:r w:rsidR="00BA36AA">
              <w:t>55945,96</w:t>
            </w:r>
            <w:r>
              <w:t xml:space="preserve"> тыс. рублей; </w:t>
            </w:r>
          </w:p>
          <w:p w:rsidR="00610618" w:rsidRPr="00BA36AA" w:rsidRDefault="00610618" w:rsidP="008C397E">
            <w:pPr>
              <w:pStyle w:val="ConsPlusNormal"/>
              <w:jc w:val="both"/>
            </w:pPr>
            <w:r>
              <w:t xml:space="preserve">в 2023 году - </w:t>
            </w:r>
            <w:r w:rsidR="00BA36AA">
              <w:t xml:space="preserve">55945,96 </w:t>
            </w:r>
            <w:r>
              <w:t>тыс. рублей</w:t>
            </w:r>
            <w:r w:rsidRPr="00FB2BED">
              <w:t>;</w:t>
            </w:r>
            <w:r w:rsidRPr="00C20191">
              <w:t xml:space="preserve"> </w:t>
            </w:r>
          </w:p>
          <w:p w:rsidR="00610618" w:rsidRDefault="00610618" w:rsidP="008C397E">
            <w:pPr>
              <w:pStyle w:val="ConsPlusNormal"/>
              <w:jc w:val="both"/>
            </w:pPr>
            <w:r w:rsidRPr="00C20191">
              <w:t>в 202</w:t>
            </w:r>
            <w:r>
              <w:t>4</w:t>
            </w:r>
            <w:r w:rsidRPr="00C20191">
              <w:t xml:space="preserve"> году - </w:t>
            </w:r>
            <w:r w:rsidR="00BA36AA">
              <w:t xml:space="preserve">55945,96 </w:t>
            </w:r>
            <w:r w:rsidRPr="00C20191">
              <w:t>тыс. рублей</w:t>
            </w:r>
            <w:r>
              <w:t xml:space="preserve">; </w:t>
            </w:r>
          </w:p>
          <w:p w:rsidR="00610618" w:rsidRDefault="00610618" w:rsidP="008C397E">
            <w:pPr>
              <w:pStyle w:val="ConsPlusNormal"/>
              <w:jc w:val="both"/>
            </w:pPr>
            <w:r>
              <w:t xml:space="preserve">бюджет Ставропольского края </w:t>
            </w:r>
            <w:r w:rsidR="00BA36AA">
              <w:t>–</w:t>
            </w:r>
            <w:r>
              <w:t xml:space="preserve"> </w:t>
            </w:r>
            <w:r w:rsidR="00BA36AA">
              <w:t>1387878,67</w:t>
            </w:r>
            <w:r>
              <w:t xml:space="preserve"> тыс. рублей, в том числе по годам: </w:t>
            </w:r>
          </w:p>
          <w:p w:rsidR="00610618" w:rsidRDefault="00610618" w:rsidP="008C397E">
            <w:pPr>
              <w:pStyle w:val="ConsPlusNormal"/>
              <w:jc w:val="both"/>
            </w:pPr>
            <w:r>
              <w:t xml:space="preserve">в 2022 году </w:t>
            </w:r>
            <w:r w:rsidR="00BA36AA">
              <w:t>–</w:t>
            </w:r>
            <w:r>
              <w:t xml:space="preserve"> </w:t>
            </w:r>
            <w:r w:rsidR="00BA36AA">
              <w:t>569583,09</w:t>
            </w:r>
            <w:r>
              <w:t xml:space="preserve"> тыс. рублей;</w:t>
            </w:r>
            <w:r w:rsidRPr="00FB2BED">
              <w:t xml:space="preserve"> </w:t>
            </w:r>
          </w:p>
          <w:p w:rsidR="00610618" w:rsidRDefault="00610618" w:rsidP="008C397E">
            <w:pPr>
              <w:pStyle w:val="ConsPlusNormal"/>
              <w:jc w:val="both"/>
            </w:pPr>
            <w:r w:rsidRPr="00FB2BED">
              <w:t xml:space="preserve">в 2023 году </w:t>
            </w:r>
            <w:r w:rsidR="00BA36AA">
              <w:t>–</w:t>
            </w:r>
            <w:r w:rsidRPr="00FB2BED">
              <w:t xml:space="preserve"> </w:t>
            </w:r>
            <w:r w:rsidR="00BA36AA">
              <w:t>409147,79</w:t>
            </w:r>
            <w:r w:rsidRPr="00FB2BED">
              <w:t xml:space="preserve"> тыс. рублей;</w:t>
            </w:r>
            <w:r w:rsidRPr="000378CE">
              <w:t xml:space="preserve"> </w:t>
            </w:r>
          </w:p>
          <w:p w:rsidR="00610618" w:rsidRDefault="00610618" w:rsidP="008C397E">
            <w:pPr>
              <w:pStyle w:val="ConsPlusNormal"/>
              <w:jc w:val="both"/>
            </w:pPr>
            <w:r w:rsidRPr="000378CE">
              <w:t>в 202</w:t>
            </w:r>
            <w:r>
              <w:t>4</w:t>
            </w:r>
            <w:r w:rsidRPr="000378CE">
              <w:t xml:space="preserve"> году - </w:t>
            </w:r>
            <w:r w:rsidR="00BA36AA">
              <w:t>409147,79</w:t>
            </w:r>
            <w:r w:rsidR="00BA36AA" w:rsidRPr="00FB2BED">
              <w:t xml:space="preserve"> </w:t>
            </w:r>
            <w:r w:rsidRPr="000378CE">
              <w:t>тыс. рублей;</w:t>
            </w:r>
            <w:r>
              <w:t xml:space="preserve"> </w:t>
            </w:r>
          </w:p>
          <w:p w:rsidR="00610618" w:rsidRDefault="00610618" w:rsidP="008C397E">
            <w:pPr>
              <w:pStyle w:val="ConsPlusNormal"/>
              <w:jc w:val="both"/>
            </w:pPr>
            <w:r>
              <w:t xml:space="preserve">бюджет города </w:t>
            </w:r>
            <w:r w:rsidR="00FE018E">
              <w:t>–</w:t>
            </w:r>
            <w:r>
              <w:t xml:space="preserve"> </w:t>
            </w:r>
            <w:r w:rsidR="00FE018E">
              <w:t xml:space="preserve">597775,16 </w:t>
            </w:r>
            <w:r>
              <w:t xml:space="preserve">тыс. рублей, в том числе по годам: </w:t>
            </w:r>
          </w:p>
          <w:p w:rsidR="00610618" w:rsidRDefault="00610618" w:rsidP="008C397E">
            <w:pPr>
              <w:pStyle w:val="ConsPlusNormal"/>
              <w:jc w:val="both"/>
            </w:pPr>
            <w:r>
              <w:t xml:space="preserve">в 2022 году </w:t>
            </w:r>
            <w:r w:rsidR="00FE018E">
              <w:t>–</w:t>
            </w:r>
            <w:r>
              <w:t xml:space="preserve"> </w:t>
            </w:r>
            <w:r w:rsidR="00FE018E">
              <w:t>210511,12</w:t>
            </w:r>
            <w:r>
              <w:t xml:space="preserve"> тыс. рублей; </w:t>
            </w:r>
          </w:p>
          <w:p w:rsidR="00610618" w:rsidRDefault="00610618" w:rsidP="008C397E">
            <w:pPr>
              <w:pStyle w:val="ConsPlusNormal"/>
              <w:jc w:val="both"/>
            </w:pPr>
            <w:r>
              <w:t xml:space="preserve">в 2023 году </w:t>
            </w:r>
            <w:r w:rsidR="00FE018E">
              <w:t>–</w:t>
            </w:r>
            <w:r>
              <w:t xml:space="preserve"> </w:t>
            </w:r>
            <w:r w:rsidR="00FE018E">
              <w:t>193632,02</w:t>
            </w:r>
            <w:r>
              <w:t xml:space="preserve"> тыс. рублей;</w:t>
            </w:r>
          </w:p>
          <w:p w:rsidR="00842775" w:rsidRPr="00610618" w:rsidRDefault="00610618" w:rsidP="008C397E">
            <w:pPr>
              <w:pStyle w:val="ConsPlusNormal"/>
              <w:jc w:val="both"/>
            </w:pPr>
            <w:r w:rsidRPr="00C77A24">
              <w:t xml:space="preserve"> в 202</w:t>
            </w:r>
            <w:r>
              <w:t>4</w:t>
            </w:r>
            <w:r w:rsidRPr="00C77A24">
              <w:t xml:space="preserve"> году - </w:t>
            </w:r>
            <w:r w:rsidR="00FE018E">
              <w:t xml:space="preserve">193632,02 </w:t>
            </w:r>
            <w:r w:rsidRPr="00C77A24">
              <w:t>тыс. рублей.</w:t>
            </w:r>
          </w:p>
        </w:tc>
      </w:tr>
      <w:tr w:rsidR="00B774FA" w:rsidTr="007D6844">
        <w:tc>
          <w:tcPr>
            <w:tcW w:w="3402" w:type="dxa"/>
          </w:tcPr>
          <w:p w:rsidR="00B774FA" w:rsidRDefault="00B774FA" w:rsidP="00B774FA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6158" w:type="dxa"/>
          </w:tcPr>
          <w:p w:rsidR="00B774FA" w:rsidRDefault="00B774FA" w:rsidP="00B774FA">
            <w:pPr>
              <w:pStyle w:val="ConsPlusNormal"/>
              <w:jc w:val="both"/>
            </w:pPr>
            <w:r>
              <w:t xml:space="preserve">увеличение доли детей, получающих бесплатное начальное, основное, и среднее общее образование, в общей численности детей в возрасте от 6,5 до 18 лет </w:t>
            </w:r>
            <w:r w:rsidRPr="00610618">
              <w:t>до 99,95%;</w:t>
            </w:r>
          </w:p>
        </w:tc>
      </w:tr>
      <w:tr w:rsidR="00B774FA" w:rsidRPr="00610618" w:rsidTr="007D6844">
        <w:tc>
          <w:tcPr>
            <w:tcW w:w="3402" w:type="dxa"/>
          </w:tcPr>
          <w:p w:rsidR="00B774FA" w:rsidRDefault="00B774FA" w:rsidP="00B774FA">
            <w:pPr>
              <w:pStyle w:val="ConsPlusNormal"/>
            </w:pPr>
          </w:p>
        </w:tc>
        <w:tc>
          <w:tcPr>
            <w:tcW w:w="6158" w:type="dxa"/>
          </w:tcPr>
          <w:p w:rsidR="00B774FA" w:rsidRPr="00610618" w:rsidRDefault="00B774FA" w:rsidP="00B774FA">
            <w:pPr>
              <w:pStyle w:val="ConsPlusNormal"/>
              <w:jc w:val="both"/>
            </w:pPr>
            <w:r w:rsidRPr="00610618">
              <w:t>увеличение доли детей в возрасте 6,5 - 18 лет, получающих услуги по дополнительному образованию в общей численности детей данной категории, на 10 сентября текущего года, до 82%;</w:t>
            </w:r>
          </w:p>
        </w:tc>
      </w:tr>
      <w:tr w:rsidR="00B774FA" w:rsidTr="007D6844">
        <w:tc>
          <w:tcPr>
            <w:tcW w:w="3402" w:type="dxa"/>
          </w:tcPr>
          <w:p w:rsidR="00B774FA" w:rsidRDefault="00B774FA" w:rsidP="00B774FA">
            <w:pPr>
              <w:pStyle w:val="ConsPlusNormal"/>
            </w:pPr>
          </w:p>
        </w:tc>
        <w:tc>
          <w:tcPr>
            <w:tcW w:w="6158" w:type="dxa"/>
          </w:tcPr>
          <w:p w:rsidR="00B774FA" w:rsidRDefault="00B774FA" w:rsidP="00FE018E">
            <w:pPr>
              <w:pStyle w:val="ConsPlusNormal"/>
              <w:jc w:val="both"/>
            </w:pPr>
            <w:r>
              <w:t xml:space="preserve">сохранение доли обучающихся муниципальных общеобразовательных </w:t>
            </w:r>
            <w:r w:rsidR="006631D4">
              <w:t>организаций</w:t>
            </w:r>
            <w:r>
              <w:t xml:space="preserve">, занимающихся во вторую (третью) смену не </w:t>
            </w:r>
            <w:r w:rsidRPr="00610618">
              <w:t>более 1</w:t>
            </w:r>
            <w:r w:rsidR="00FE018E">
              <w:t>7</w:t>
            </w:r>
            <w:r w:rsidRPr="00610618">
              <w:t>%;</w:t>
            </w:r>
          </w:p>
        </w:tc>
      </w:tr>
      <w:tr w:rsidR="00B774FA" w:rsidTr="007D6844">
        <w:tc>
          <w:tcPr>
            <w:tcW w:w="3402" w:type="dxa"/>
          </w:tcPr>
          <w:p w:rsidR="00B774FA" w:rsidRDefault="00B774FA" w:rsidP="00B774FA">
            <w:pPr>
              <w:pStyle w:val="ConsPlusNormal"/>
            </w:pPr>
          </w:p>
        </w:tc>
        <w:tc>
          <w:tcPr>
            <w:tcW w:w="6158" w:type="dxa"/>
          </w:tcPr>
          <w:p w:rsidR="00B774FA" w:rsidRDefault="00B774FA" w:rsidP="00B774FA">
            <w:pPr>
              <w:pStyle w:val="ConsPlusNormal"/>
              <w:jc w:val="both"/>
            </w:pPr>
            <w:r>
              <w:t xml:space="preserve">увеличение доли выпускников, сдавших единый государственный экзамен по русскому языку и математике, </w:t>
            </w:r>
            <w:r w:rsidRPr="00610618">
              <w:t>до 99,95%;</w:t>
            </w:r>
          </w:p>
          <w:p w:rsidR="00FE018E" w:rsidRDefault="00FE018E" w:rsidP="00B774FA">
            <w:pPr>
              <w:pStyle w:val="ConsPlusNormal"/>
              <w:jc w:val="both"/>
            </w:pPr>
          </w:p>
          <w:p w:rsidR="00FE018E" w:rsidRDefault="00FE018E" w:rsidP="00B774FA">
            <w:pPr>
              <w:pStyle w:val="ConsPlusNormal"/>
              <w:jc w:val="both"/>
            </w:pPr>
            <w:r>
              <w:t>100% охват педагогических работников - классных руководителей ежемесячным денежным вознаграждением за выполнение функции классного руководителя;</w:t>
            </w:r>
          </w:p>
          <w:p w:rsidR="00FE018E" w:rsidRDefault="00FE018E" w:rsidP="00B774FA">
            <w:pPr>
              <w:pStyle w:val="ConsPlusNormal"/>
              <w:jc w:val="both"/>
            </w:pPr>
          </w:p>
          <w:p w:rsidR="00FE018E" w:rsidRDefault="00FE018E" w:rsidP="00B774FA">
            <w:pPr>
              <w:pStyle w:val="ConsPlusNormal"/>
              <w:jc w:val="both"/>
            </w:pPr>
            <w:r>
              <w:t>100% обеспечение обучающихся 1 - 4 классов общеобразовательных организаций новогодними подарками;</w:t>
            </w:r>
          </w:p>
          <w:p w:rsidR="00FE018E" w:rsidRDefault="00FE018E" w:rsidP="00B774FA">
            <w:pPr>
              <w:pStyle w:val="ConsPlusNormal"/>
              <w:jc w:val="both"/>
            </w:pPr>
          </w:p>
          <w:p w:rsidR="00FE018E" w:rsidRDefault="00FE018E" w:rsidP="00B774FA">
            <w:pPr>
              <w:pStyle w:val="ConsPlusNormal"/>
              <w:jc w:val="both"/>
            </w:pPr>
            <w:r>
              <w:t xml:space="preserve">увеличение доли общеобразовательных организаций, обеспеченных </w:t>
            </w:r>
            <w:proofErr w:type="spellStart"/>
            <w:r>
              <w:t>интернет-соединением</w:t>
            </w:r>
            <w:proofErr w:type="spellEnd"/>
            <w:r>
              <w:t xml:space="preserve"> со скоростью соединения не менее 100 Мб/</w:t>
            </w:r>
            <w:proofErr w:type="gramStart"/>
            <w:r>
              <w:t>с</w:t>
            </w:r>
            <w:proofErr w:type="gramEnd"/>
            <w:r>
              <w:t xml:space="preserve"> до </w:t>
            </w:r>
            <w:r w:rsidRPr="00610618">
              <w:t>40%;</w:t>
            </w:r>
          </w:p>
          <w:p w:rsidR="00FE018E" w:rsidRDefault="00FE018E" w:rsidP="00B774FA">
            <w:pPr>
              <w:pStyle w:val="ConsPlusNormal"/>
              <w:jc w:val="both"/>
            </w:pPr>
          </w:p>
          <w:p w:rsidR="00FE018E" w:rsidRDefault="00FE018E" w:rsidP="00FE018E">
            <w:pPr>
              <w:pStyle w:val="ConsPlusNormal"/>
              <w:jc w:val="both"/>
            </w:pPr>
            <w:r>
              <w:t>сохранение доли детей в возрасте 6,5 - 18 лет, получающих услуги по дополнительному образованию в АНО ДО «</w:t>
            </w:r>
            <w:proofErr w:type="spellStart"/>
            <w:r>
              <w:t>Кванториум</w:t>
            </w:r>
            <w:proofErr w:type="spellEnd"/>
            <w:r>
              <w:t xml:space="preserve">»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общеобразовательных учреждениях города, на 10 сентября текущего года, не ниже </w:t>
            </w:r>
            <w:r w:rsidRPr="00FE018E">
              <w:t>6,3%;</w:t>
            </w:r>
          </w:p>
          <w:p w:rsidR="00FE018E" w:rsidRDefault="00FE018E" w:rsidP="00FE018E">
            <w:pPr>
              <w:pStyle w:val="ConsPlusNormal"/>
              <w:jc w:val="both"/>
            </w:pPr>
          </w:p>
          <w:p w:rsidR="00FE018E" w:rsidRDefault="00FE018E" w:rsidP="00FE018E">
            <w:pPr>
              <w:pStyle w:val="ConsPlusNormal"/>
              <w:jc w:val="both"/>
            </w:pPr>
            <w:r>
              <w:t>увеличение доли</w:t>
            </w:r>
            <w:r w:rsidRPr="00A06F05">
              <w:t xml:space="preserve"> детей в возрасте от 5 до 18 лет, проживающих на территории города и использующих сертификаты дополнительного образования в общем числе детей в возрасте от 5 до 18 лет, проживающих на территории города</w:t>
            </w:r>
            <w:r>
              <w:t xml:space="preserve"> до 75%;</w:t>
            </w:r>
          </w:p>
        </w:tc>
      </w:tr>
      <w:tr w:rsidR="00B774FA" w:rsidTr="007D6844">
        <w:tc>
          <w:tcPr>
            <w:tcW w:w="3402" w:type="dxa"/>
          </w:tcPr>
          <w:p w:rsidR="00B774FA" w:rsidRDefault="00B774FA" w:rsidP="00B774FA">
            <w:pPr>
              <w:pStyle w:val="ConsPlusNormal"/>
            </w:pPr>
          </w:p>
        </w:tc>
        <w:tc>
          <w:tcPr>
            <w:tcW w:w="6158" w:type="dxa"/>
          </w:tcPr>
          <w:p w:rsidR="00B774FA" w:rsidRDefault="00B774FA" w:rsidP="00B774FA">
            <w:pPr>
              <w:pStyle w:val="ConsPlusNormal"/>
              <w:jc w:val="both"/>
            </w:pPr>
            <w:r>
              <w:t xml:space="preserve">увеличение доли детей в возрасте от 6,5 до 18 лет, охваченных организованным каникулярным отдыхом и занятостью во внеурочное время, от </w:t>
            </w:r>
            <w:r>
              <w:lastRenderedPageBreak/>
              <w:t xml:space="preserve">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системе образования города, </w:t>
            </w:r>
            <w:r w:rsidRPr="00610618">
              <w:t>до 75,5%;</w:t>
            </w:r>
          </w:p>
        </w:tc>
      </w:tr>
      <w:tr w:rsidR="00B774FA" w:rsidTr="007D6844">
        <w:tc>
          <w:tcPr>
            <w:tcW w:w="3402" w:type="dxa"/>
          </w:tcPr>
          <w:p w:rsidR="00B774FA" w:rsidRDefault="00B774FA" w:rsidP="00B774FA">
            <w:pPr>
              <w:pStyle w:val="ConsPlusNormal"/>
            </w:pPr>
          </w:p>
        </w:tc>
        <w:tc>
          <w:tcPr>
            <w:tcW w:w="6158" w:type="dxa"/>
          </w:tcPr>
          <w:p w:rsidR="00B774FA" w:rsidRDefault="00B774FA" w:rsidP="00B774FA">
            <w:pPr>
              <w:pStyle w:val="ConsPlusNormal"/>
              <w:jc w:val="both"/>
            </w:pPr>
            <w:r>
              <w:t xml:space="preserve">увеличение доли детей первой и второй групп здоровья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муниципальных общеобразовательных </w:t>
            </w:r>
            <w:r w:rsidR="006631D4">
              <w:t>организациях</w:t>
            </w:r>
            <w:r>
              <w:t xml:space="preserve">, </w:t>
            </w:r>
            <w:r w:rsidRPr="00610618">
              <w:t>до 90%;</w:t>
            </w:r>
          </w:p>
        </w:tc>
      </w:tr>
      <w:tr w:rsidR="00B774FA" w:rsidTr="007D6844">
        <w:tc>
          <w:tcPr>
            <w:tcW w:w="3402" w:type="dxa"/>
          </w:tcPr>
          <w:p w:rsidR="00B774FA" w:rsidRDefault="00B774FA" w:rsidP="00B774FA">
            <w:pPr>
              <w:pStyle w:val="ConsPlusNormal"/>
            </w:pPr>
          </w:p>
        </w:tc>
        <w:tc>
          <w:tcPr>
            <w:tcW w:w="6158" w:type="dxa"/>
          </w:tcPr>
          <w:p w:rsidR="00B774FA" w:rsidRDefault="00B774FA" w:rsidP="00B774FA">
            <w:pPr>
              <w:pStyle w:val="ConsPlusNormal"/>
              <w:jc w:val="both"/>
            </w:pPr>
            <w:r>
              <w:t>100% охват обучающихся 1 - 4 классов, бесплатным питанием;</w:t>
            </w:r>
          </w:p>
          <w:p w:rsidR="00FE018E" w:rsidRDefault="00FE018E" w:rsidP="00B774FA">
            <w:pPr>
              <w:pStyle w:val="ConsPlusNormal"/>
              <w:jc w:val="both"/>
            </w:pPr>
          </w:p>
          <w:p w:rsidR="00FE018E" w:rsidRDefault="00FE018E" w:rsidP="00B774FA">
            <w:pPr>
              <w:pStyle w:val="ConsPlusNormal"/>
              <w:jc w:val="both"/>
            </w:pPr>
            <w:r>
              <w:t>100% охват детей с ограниченными возможностями здоровья и детей-инвалидов 2-разовым бесплатным питанием;</w:t>
            </w:r>
          </w:p>
        </w:tc>
      </w:tr>
      <w:tr w:rsidR="00B774FA" w:rsidTr="007D6844">
        <w:tc>
          <w:tcPr>
            <w:tcW w:w="3402" w:type="dxa"/>
          </w:tcPr>
          <w:p w:rsidR="00B774FA" w:rsidRDefault="00B774FA" w:rsidP="00B774FA">
            <w:pPr>
              <w:pStyle w:val="ConsPlusNormal"/>
            </w:pPr>
          </w:p>
        </w:tc>
        <w:tc>
          <w:tcPr>
            <w:tcW w:w="6158" w:type="dxa"/>
          </w:tcPr>
          <w:p w:rsidR="00B774FA" w:rsidRDefault="00B774FA" w:rsidP="00B774FA">
            <w:pPr>
              <w:pStyle w:val="ConsPlusNormal"/>
              <w:jc w:val="both"/>
            </w:pPr>
            <w:r>
              <w:t xml:space="preserve">поддержание и совершенствование материально-технической базы общеобразовательных </w:t>
            </w:r>
            <w:r w:rsidR="006631D4">
              <w:t>организаций</w:t>
            </w:r>
            <w:r>
              <w:t xml:space="preserve"> и </w:t>
            </w:r>
            <w:r w:rsidR="006631D4">
              <w:t>организаций</w:t>
            </w:r>
            <w:r>
              <w:t xml:space="preserve"> дополнительного образования в соответствии с нормами </w:t>
            </w:r>
            <w:proofErr w:type="spellStart"/>
            <w:r>
              <w:t>СанПиН</w:t>
            </w:r>
            <w:proofErr w:type="spellEnd"/>
            <w:r>
              <w:t xml:space="preserve"> в текущем году, в общем количестве зданий общеобразовательных </w:t>
            </w:r>
            <w:r w:rsidR="00610618">
              <w:t>организаций</w:t>
            </w:r>
            <w:r>
              <w:t xml:space="preserve"> и </w:t>
            </w:r>
            <w:r w:rsidR="00610618">
              <w:t>организаций</w:t>
            </w:r>
            <w:r>
              <w:t xml:space="preserve"> дополнительного образования;</w:t>
            </w:r>
          </w:p>
        </w:tc>
      </w:tr>
      <w:tr w:rsidR="00B774FA" w:rsidTr="007D6844">
        <w:tc>
          <w:tcPr>
            <w:tcW w:w="3402" w:type="dxa"/>
          </w:tcPr>
          <w:p w:rsidR="00B774FA" w:rsidRDefault="00B774FA" w:rsidP="00B774FA">
            <w:pPr>
              <w:pStyle w:val="ConsPlusNormal"/>
            </w:pPr>
          </w:p>
        </w:tc>
        <w:tc>
          <w:tcPr>
            <w:tcW w:w="6158" w:type="dxa"/>
          </w:tcPr>
          <w:p w:rsidR="00B774FA" w:rsidRDefault="00B774FA" w:rsidP="00610618">
            <w:pPr>
              <w:pStyle w:val="ConsPlusNormal"/>
              <w:jc w:val="both"/>
            </w:pPr>
            <w:r>
              <w:t xml:space="preserve">увеличение доли общеобразовательных </w:t>
            </w:r>
            <w:r w:rsidR="00610618">
              <w:t>организаций</w:t>
            </w:r>
            <w:r>
              <w:t xml:space="preserve"> и </w:t>
            </w:r>
            <w:r w:rsidR="00610618">
              <w:t>организаций</w:t>
            </w:r>
            <w:r>
              <w:t xml:space="preserve"> дополнительного образования, в которых созданы условия в текущем году для занятий спортом на спортивных площадках за счет программы, направленной на мероприятия по развитию территорий, основанных на местных инициативах, до </w:t>
            </w:r>
            <w:r w:rsidR="00610618">
              <w:t xml:space="preserve">47,06 </w:t>
            </w:r>
            <w:r>
              <w:t>%;</w:t>
            </w:r>
          </w:p>
        </w:tc>
      </w:tr>
      <w:tr w:rsidR="00B774FA" w:rsidTr="007D6844">
        <w:tc>
          <w:tcPr>
            <w:tcW w:w="3402" w:type="dxa"/>
          </w:tcPr>
          <w:p w:rsidR="00B774FA" w:rsidRDefault="00B774FA" w:rsidP="00B774FA">
            <w:pPr>
              <w:pStyle w:val="ConsPlusNormal"/>
            </w:pPr>
          </w:p>
        </w:tc>
        <w:tc>
          <w:tcPr>
            <w:tcW w:w="6158" w:type="dxa"/>
          </w:tcPr>
          <w:p w:rsidR="00B774FA" w:rsidRDefault="00B774FA" w:rsidP="00FE018E">
            <w:pPr>
              <w:pStyle w:val="ConsPlusNormal"/>
              <w:jc w:val="both"/>
            </w:pPr>
            <w:r>
              <w:t xml:space="preserve">увеличение доли муниципальных общеобразовательных </w:t>
            </w:r>
            <w:r w:rsidR="00610618">
              <w:t>организаций</w:t>
            </w:r>
            <w:r>
              <w:t xml:space="preserve"> и </w:t>
            </w:r>
            <w:r w:rsidR="00610618">
              <w:t>организаций</w:t>
            </w:r>
            <w:r>
              <w:t xml:space="preserve"> дополнительного образования, в которых выполнены мероприятия в текущем году, направленные на повышение антитеррористической безопасности, </w:t>
            </w:r>
            <w:r w:rsidRPr="00FE018E">
              <w:t xml:space="preserve">до </w:t>
            </w:r>
            <w:r w:rsidR="00FE018E" w:rsidRPr="00FE018E">
              <w:t>53,34</w:t>
            </w:r>
            <w:r w:rsidRPr="00FE018E">
              <w:t>%;</w:t>
            </w:r>
          </w:p>
        </w:tc>
      </w:tr>
      <w:tr w:rsidR="00B774FA" w:rsidTr="007D6844">
        <w:tc>
          <w:tcPr>
            <w:tcW w:w="3402" w:type="dxa"/>
          </w:tcPr>
          <w:p w:rsidR="00B774FA" w:rsidRDefault="00B774FA" w:rsidP="00B774FA">
            <w:pPr>
              <w:pStyle w:val="ConsPlusNormal"/>
            </w:pPr>
          </w:p>
        </w:tc>
        <w:tc>
          <w:tcPr>
            <w:tcW w:w="6158" w:type="dxa"/>
          </w:tcPr>
          <w:p w:rsidR="00B774FA" w:rsidRDefault="00B774FA" w:rsidP="00B774FA">
            <w:pPr>
              <w:pStyle w:val="ConsPlusNormal"/>
              <w:jc w:val="both"/>
            </w:pPr>
            <w:r>
              <w:t xml:space="preserve">увеличение доли муниципальных общеобразовательных учреждений и учреждений дополнительного образования, в которых выполнены мероприятия по капитальному ремонту зданий, </w:t>
            </w:r>
            <w:r w:rsidRPr="00FE018E">
              <w:t>до 4,35%;</w:t>
            </w:r>
          </w:p>
        </w:tc>
      </w:tr>
    </w:tbl>
    <w:p w:rsidR="00842775" w:rsidRDefault="00842775" w:rsidP="00842775">
      <w:pPr>
        <w:pStyle w:val="ConsPlusNormal"/>
      </w:pPr>
    </w:p>
    <w:p w:rsidR="00842775" w:rsidRDefault="00842775" w:rsidP="00842775">
      <w:pPr>
        <w:pStyle w:val="ConsPlusTitle"/>
        <w:jc w:val="center"/>
        <w:outlineLvl w:val="2"/>
      </w:pPr>
      <w:r>
        <w:t>Характеристика основных мероприятий подпрограммы</w:t>
      </w:r>
    </w:p>
    <w:p w:rsidR="00842775" w:rsidRDefault="00842775" w:rsidP="00CA4230">
      <w:pPr>
        <w:pStyle w:val="a3"/>
        <w:ind w:firstLine="709"/>
        <w:jc w:val="both"/>
      </w:pPr>
    </w:p>
    <w:p w:rsidR="00842775" w:rsidRDefault="00842775" w:rsidP="00CA4230">
      <w:pPr>
        <w:pStyle w:val="a3"/>
        <w:ind w:firstLine="709"/>
        <w:jc w:val="both"/>
      </w:pPr>
      <w:r>
        <w:t>Для решения задач подпрограммы необходимо обеспечить выполнение следующих основных мероприятий:</w:t>
      </w:r>
    </w:p>
    <w:p w:rsidR="00842775" w:rsidRDefault="00842775" w:rsidP="00CA4230">
      <w:pPr>
        <w:pStyle w:val="a3"/>
        <w:ind w:firstLine="709"/>
        <w:jc w:val="both"/>
      </w:pPr>
      <w:r>
        <w:t>1. Основное мероприятие 1: обеспечение государственных гарантий реализации прав на получение общедоступного и бесплатного общего образования в муниципальных и частных общеобразовательных организациях.</w:t>
      </w:r>
    </w:p>
    <w:p w:rsidR="00842775" w:rsidRDefault="00842775" w:rsidP="00CA4230">
      <w:pPr>
        <w:pStyle w:val="a3"/>
        <w:ind w:firstLine="709"/>
        <w:jc w:val="both"/>
      </w:pPr>
      <w:r>
        <w:t>Образовательные учреждения в обязательном порядке обеспечивают прием всех подлежащих обучению детей, проживающих на территории города и имеющих право на получение образования соответствующего уровня, предпринимают меры, позволяющие снизить количество не приступивших к обучению в течение учебного года.</w:t>
      </w:r>
    </w:p>
    <w:p w:rsidR="006A70F5" w:rsidRDefault="006A70F5" w:rsidP="006A70F5">
      <w:pPr>
        <w:pStyle w:val="a3"/>
        <w:ind w:firstLine="709"/>
        <w:jc w:val="both"/>
      </w:pPr>
      <w:r>
        <w:t xml:space="preserve">2. Основное мероприятие 2: ежемесячное денежное вознаграждение за классное руководство педагогическим работникам </w:t>
      </w:r>
      <w:r w:rsidR="00E730AF" w:rsidRPr="00E730AF">
        <w:t xml:space="preserve"> муниципальных общеобразовательных организаций (далее</w:t>
      </w:r>
      <w:r w:rsidR="00E730AF">
        <w:t xml:space="preserve"> </w:t>
      </w:r>
      <w:r w:rsidR="00E730AF" w:rsidRPr="00E730AF">
        <w:t>- МОО)</w:t>
      </w:r>
      <w:r>
        <w:t>.</w:t>
      </w:r>
    </w:p>
    <w:p w:rsidR="006A70F5" w:rsidRDefault="006A70F5" w:rsidP="006A70F5">
      <w:pPr>
        <w:pStyle w:val="a3"/>
        <w:ind w:firstLine="709"/>
        <w:jc w:val="both"/>
      </w:pPr>
      <w:r>
        <w:t>Показатель достижения мероприятия 2 - выплата 100% числу классных руководителей ежемесячного денежного вознаграждения.</w:t>
      </w:r>
    </w:p>
    <w:p w:rsidR="00842775" w:rsidRDefault="006A70F5" w:rsidP="00CA4230">
      <w:pPr>
        <w:pStyle w:val="a3"/>
        <w:ind w:firstLine="709"/>
        <w:jc w:val="both"/>
      </w:pPr>
      <w:r>
        <w:t>3</w:t>
      </w:r>
      <w:r w:rsidR="00842775">
        <w:t xml:space="preserve">. Основное мероприятие </w:t>
      </w:r>
      <w:r>
        <w:t>3</w:t>
      </w:r>
      <w:r w:rsidR="00842775">
        <w:t xml:space="preserve">: организация предоставления дополнительного образования детей </w:t>
      </w:r>
      <w:r w:rsidR="00E730AF" w:rsidRPr="00E730AF">
        <w:t>в муниципальных образовательных организациях дополнительного образования (далее - МООДОД)</w:t>
      </w:r>
      <w:r w:rsidR="00842775">
        <w:t>.</w:t>
      </w:r>
    </w:p>
    <w:p w:rsidR="00842775" w:rsidRDefault="00842775" w:rsidP="00CA4230">
      <w:pPr>
        <w:pStyle w:val="a3"/>
        <w:ind w:firstLine="709"/>
        <w:jc w:val="both"/>
      </w:pPr>
      <w:r>
        <w:t>Муниципальные организации дополнительного образования обеспечивают в соответствии с запросом граждан получение бесплатного дополнительного образования,</w:t>
      </w:r>
      <w:r w:rsidR="006A70F5">
        <w:t xml:space="preserve"> выявлению одаренных детей,</w:t>
      </w:r>
      <w:r>
        <w:t xml:space="preserve"> способствуют повышению уровня удовлетворенности качеством дополнительного образования.</w:t>
      </w:r>
    </w:p>
    <w:p w:rsidR="00842775" w:rsidRDefault="006A70F5" w:rsidP="00CA4230">
      <w:pPr>
        <w:pStyle w:val="a3"/>
        <w:ind w:firstLine="709"/>
        <w:jc w:val="both"/>
      </w:pPr>
      <w:r>
        <w:t>4</w:t>
      </w:r>
      <w:r w:rsidR="00842775">
        <w:t xml:space="preserve">. Основное мероприятие </w:t>
      </w:r>
      <w:r>
        <w:t>4</w:t>
      </w:r>
      <w:r w:rsidR="00842775">
        <w:t>: организация и проведение каникулярного отдыха, трудовой занятости детей и подростков во внеурочное время.</w:t>
      </w:r>
    </w:p>
    <w:p w:rsidR="00842775" w:rsidRDefault="00842775" w:rsidP="00CA4230">
      <w:pPr>
        <w:pStyle w:val="a3"/>
        <w:ind w:firstLine="709"/>
        <w:jc w:val="both"/>
      </w:pPr>
      <w:r>
        <w:t>Увеличение направлений организованного отдыха и занятости детей в каникулярный период обеспечит профилактику правонарушений среди несовершеннолетних, дорожно-транспортных происшествий, несчастных случаев детей в возрасте от 6,5 до 18 лет.</w:t>
      </w:r>
    </w:p>
    <w:p w:rsidR="00E730AF" w:rsidRDefault="00E730AF" w:rsidP="006A70F5">
      <w:pPr>
        <w:pStyle w:val="a3"/>
        <w:ind w:firstLine="709"/>
        <w:jc w:val="both"/>
      </w:pPr>
      <w:r>
        <w:t>5</w:t>
      </w:r>
      <w:r w:rsidR="006A70F5">
        <w:t xml:space="preserve">. Основное мероприятие 5: </w:t>
      </w:r>
      <w:r>
        <w:t>к</w:t>
      </w:r>
      <w:r w:rsidRPr="00E730AF">
        <w:t>апитальный ремонт  зданий МОО и МООДОД</w:t>
      </w:r>
      <w:r>
        <w:t>.</w:t>
      </w:r>
    </w:p>
    <w:p w:rsidR="006A70F5" w:rsidRDefault="006A70F5" w:rsidP="00E730AF">
      <w:pPr>
        <w:pStyle w:val="a3"/>
        <w:ind w:firstLine="709"/>
        <w:jc w:val="both"/>
      </w:pPr>
      <w:r>
        <w:t xml:space="preserve">Показатель достижения мероприятия - увеличение количества </w:t>
      </w:r>
      <w:r w:rsidR="00E730AF" w:rsidRPr="00E730AF">
        <w:t>зданий МОО и МООДОД</w:t>
      </w:r>
      <w:r>
        <w:t>, в которых выполнен капитальный ремонт.</w:t>
      </w:r>
    </w:p>
    <w:p w:rsidR="00842775" w:rsidRDefault="00E730AF" w:rsidP="00CA4230">
      <w:pPr>
        <w:pStyle w:val="a3"/>
        <w:ind w:firstLine="709"/>
        <w:jc w:val="both"/>
      </w:pPr>
      <w:r>
        <w:t>6</w:t>
      </w:r>
      <w:r w:rsidR="00842775">
        <w:t xml:space="preserve">. Основное мероприятие 5: совершенствование материально-технической базы </w:t>
      </w:r>
      <w:r w:rsidRPr="00EE283E">
        <w:rPr>
          <w:bCs/>
          <w:szCs w:val="18"/>
        </w:rPr>
        <w:t>МОО и МООДОД</w:t>
      </w:r>
      <w:r w:rsidR="00842775">
        <w:t>.</w:t>
      </w:r>
    </w:p>
    <w:p w:rsidR="00842775" w:rsidRDefault="00842775" w:rsidP="00CA4230">
      <w:pPr>
        <w:pStyle w:val="a3"/>
        <w:ind w:firstLine="709"/>
        <w:jc w:val="both"/>
      </w:pPr>
      <w:r>
        <w:t xml:space="preserve">Показатель достижения мероприятия - поддержание и совершенствование материально-технической базы зданий общеобразовательных </w:t>
      </w:r>
      <w:r w:rsidR="00E730AF">
        <w:t>организаций</w:t>
      </w:r>
      <w:r>
        <w:t xml:space="preserve"> и </w:t>
      </w:r>
      <w:r w:rsidR="00E730AF">
        <w:t>организаций</w:t>
      </w:r>
      <w:r>
        <w:t xml:space="preserve"> дополнительного образования в соответствии с нормами </w:t>
      </w:r>
      <w:proofErr w:type="spellStart"/>
      <w:r>
        <w:t>СанПиН</w:t>
      </w:r>
      <w:proofErr w:type="spellEnd"/>
      <w:r>
        <w:t xml:space="preserve"> в текущем году.</w:t>
      </w:r>
    </w:p>
    <w:p w:rsidR="00E730AF" w:rsidRDefault="00E730AF" w:rsidP="00E730AF">
      <w:pPr>
        <w:pStyle w:val="a3"/>
        <w:ind w:firstLine="709"/>
        <w:jc w:val="both"/>
      </w:pPr>
      <w:r>
        <w:t xml:space="preserve">7. Основное мероприятие 7: </w:t>
      </w:r>
      <w:r w:rsidRPr="001D6241">
        <w:rPr>
          <w:bCs/>
          <w:szCs w:val="18"/>
        </w:rPr>
        <w:t>проведение антитеррористических мер</w:t>
      </w:r>
      <w:r>
        <w:rPr>
          <w:bCs/>
          <w:szCs w:val="18"/>
        </w:rPr>
        <w:t>о</w:t>
      </w:r>
      <w:r w:rsidRPr="001D6241">
        <w:rPr>
          <w:bCs/>
          <w:szCs w:val="18"/>
        </w:rPr>
        <w:t>приятий в МОО и МОДОД</w:t>
      </w:r>
      <w:r>
        <w:rPr>
          <w:bCs/>
          <w:szCs w:val="18"/>
        </w:rPr>
        <w:t>.</w:t>
      </w:r>
    </w:p>
    <w:p w:rsidR="00E730AF" w:rsidRDefault="00E730AF" w:rsidP="00E730AF">
      <w:pPr>
        <w:pStyle w:val="a3"/>
        <w:ind w:firstLine="709"/>
        <w:jc w:val="both"/>
      </w:pPr>
      <w:r>
        <w:lastRenderedPageBreak/>
        <w:t xml:space="preserve">Результат выполнения мероприятия - увеличение количества </w:t>
      </w:r>
      <w:r w:rsidRPr="001D6241">
        <w:rPr>
          <w:bCs/>
          <w:szCs w:val="18"/>
        </w:rPr>
        <w:t>МОО и МОДОД</w:t>
      </w:r>
      <w:r>
        <w:t>, в которых выполнены мероприятия направленные на повышение антитеррористической безопасности.</w:t>
      </w:r>
    </w:p>
    <w:p w:rsidR="00E730AF" w:rsidRDefault="00E730AF" w:rsidP="00E730AF">
      <w:pPr>
        <w:pStyle w:val="a3"/>
        <w:ind w:firstLine="709"/>
        <w:jc w:val="both"/>
      </w:pPr>
      <w:r>
        <w:t>8. Основное мероприятие 8: приобретение подарков.</w:t>
      </w:r>
    </w:p>
    <w:p w:rsidR="00E730AF" w:rsidRDefault="00E730AF" w:rsidP="00E730AF">
      <w:pPr>
        <w:pStyle w:val="a3"/>
        <w:ind w:firstLine="709"/>
        <w:jc w:val="both"/>
      </w:pPr>
      <w:r>
        <w:t>Показатель достижения мероприятия - обеспечение обучающихся 1 - 4 классов общеобразовательных учреждений новогодними подарками.</w:t>
      </w:r>
    </w:p>
    <w:p w:rsidR="00E730AF" w:rsidRDefault="00E730AF" w:rsidP="00E730AF">
      <w:pPr>
        <w:pStyle w:val="a3"/>
        <w:ind w:firstLine="709"/>
        <w:jc w:val="both"/>
      </w:pPr>
      <w:r>
        <w:t>9. Основное мероприятие 9: организация бесплатного горячего питания обучающихся 1 - 4 классов.</w:t>
      </w:r>
    </w:p>
    <w:p w:rsidR="00E730AF" w:rsidRDefault="00E730AF" w:rsidP="00E730AF">
      <w:pPr>
        <w:pStyle w:val="a3"/>
        <w:ind w:firstLine="709"/>
        <w:jc w:val="both"/>
      </w:pPr>
      <w:r>
        <w:t>Показатель достижения мероприятия - обеспечение бесплатным горячим питанием всех обучающихся 1 - 4 классов.</w:t>
      </w:r>
    </w:p>
    <w:p w:rsidR="00433A79" w:rsidRDefault="00433A79" w:rsidP="00433A79">
      <w:pPr>
        <w:pStyle w:val="a3"/>
        <w:ind w:firstLine="709"/>
        <w:jc w:val="both"/>
      </w:pPr>
      <w:r>
        <w:t>10. Основное мероприятие 10: обеспечение деятельности АНО ДО «</w:t>
      </w:r>
      <w:proofErr w:type="spellStart"/>
      <w:r>
        <w:t>Кванториум</w:t>
      </w:r>
      <w:proofErr w:type="spellEnd"/>
      <w:r>
        <w:t>».</w:t>
      </w:r>
    </w:p>
    <w:p w:rsidR="00433A79" w:rsidRDefault="00433A79" w:rsidP="00433A79">
      <w:pPr>
        <w:pStyle w:val="a3"/>
        <w:ind w:firstLine="709"/>
        <w:jc w:val="both"/>
      </w:pPr>
      <w:r>
        <w:t>Показатель достижения мероприятия - сохранение числа детей в возрасте 6,5 - 18 лет, получающих услуги в АНО ДО «</w:t>
      </w:r>
      <w:proofErr w:type="spellStart"/>
      <w:r>
        <w:t>Кванториум</w:t>
      </w:r>
      <w:proofErr w:type="spellEnd"/>
      <w:r>
        <w:t>» на уровне 6,3%.</w:t>
      </w:r>
    </w:p>
    <w:p w:rsidR="00433A79" w:rsidRDefault="00433A79" w:rsidP="00433A79">
      <w:pPr>
        <w:pStyle w:val="a3"/>
        <w:ind w:firstLine="709"/>
        <w:jc w:val="both"/>
      </w:pPr>
      <w:r>
        <w:t>11. Основное мероприятие 11: питание детей с ограниченными возможностями здоровья и детей-инвалидов.</w:t>
      </w:r>
    </w:p>
    <w:p w:rsidR="00433A79" w:rsidRDefault="00433A79" w:rsidP="00433A79">
      <w:pPr>
        <w:pStyle w:val="a3"/>
        <w:ind w:firstLine="709"/>
        <w:jc w:val="both"/>
      </w:pPr>
      <w:r>
        <w:t>Показатель достижения мероприятия - обеспечение 2-разовым питанием всех обучающихся данной категории.</w:t>
      </w:r>
    </w:p>
    <w:p w:rsidR="00E730AF" w:rsidRDefault="00433A79" w:rsidP="00CA4230">
      <w:pPr>
        <w:pStyle w:val="a3"/>
        <w:ind w:firstLine="709"/>
        <w:jc w:val="both"/>
        <w:rPr>
          <w:bCs/>
          <w:szCs w:val="18"/>
        </w:rPr>
      </w:pPr>
      <w:r>
        <w:rPr>
          <w:bCs/>
          <w:szCs w:val="18"/>
        </w:rPr>
        <w:t xml:space="preserve">12. </w:t>
      </w:r>
      <w:r w:rsidRPr="00AD15B8">
        <w:rPr>
          <w:bCs/>
          <w:szCs w:val="18"/>
        </w:rPr>
        <w:t xml:space="preserve">Основное мероприятие 12: устройство спортивной площадки в рамках </w:t>
      </w:r>
      <w:proofErr w:type="gramStart"/>
      <w:r w:rsidRPr="00AD15B8">
        <w:rPr>
          <w:bCs/>
          <w:szCs w:val="18"/>
        </w:rPr>
        <w:t>реализации  проекта развития территорий муниципальных  образований Ставропольского</w:t>
      </w:r>
      <w:proofErr w:type="gramEnd"/>
      <w:r w:rsidRPr="00AD15B8">
        <w:rPr>
          <w:bCs/>
          <w:szCs w:val="18"/>
        </w:rPr>
        <w:t xml:space="preserve"> края, основанного на местных инициативах в МБОУ гимназии № 10</w:t>
      </w:r>
      <w:r>
        <w:rPr>
          <w:bCs/>
          <w:szCs w:val="18"/>
        </w:rPr>
        <w:t>.</w:t>
      </w:r>
    </w:p>
    <w:p w:rsidR="00433A79" w:rsidRDefault="00433A79" w:rsidP="00CA4230">
      <w:pPr>
        <w:pStyle w:val="a3"/>
        <w:ind w:firstLine="709"/>
        <w:jc w:val="both"/>
      </w:pPr>
      <w:r>
        <w:rPr>
          <w:bCs/>
          <w:szCs w:val="18"/>
        </w:rPr>
        <w:t xml:space="preserve">Показатель достижения мероприятия – дальнейшее развитие спортивной инфраструктуры образовательных организаций, </w:t>
      </w:r>
      <w:r>
        <w:t xml:space="preserve">соответствие нормам </w:t>
      </w:r>
      <w:proofErr w:type="spellStart"/>
      <w:r>
        <w:t>СанПиН</w:t>
      </w:r>
      <w:proofErr w:type="spellEnd"/>
      <w:r>
        <w:t xml:space="preserve"> их спортивных сооружений.</w:t>
      </w:r>
    </w:p>
    <w:p w:rsidR="00433A79" w:rsidRDefault="00433A79" w:rsidP="00CA4230">
      <w:pPr>
        <w:pStyle w:val="a3"/>
        <w:ind w:firstLine="709"/>
        <w:jc w:val="both"/>
        <w:rPr>
          <w:bCs/>
          <w:szCs w:val="18"/>
        </w:rPr>
      </w:pPr>
      <w:r>
        <w:t>13.</w:t>
      </w:r>
      <w:r w:rsidRPr="00433A79">
        <w:rPr>
          <w:bCs/>
          <w:szCs w:val="18"/>
        </w:rPr>
        <w:t xml:space="preserve"> </w:t>
      </w:r>
      <w:r>
        <w:rPr>
          <w:bCs/>
          <w:szCs w:val="18"/>
        </w:rPr>
        <w:t>Основное мероприятие 13</w:t>
      </w:r>
      <w:r w:rsidRPr="00E46F09">
        <w:rPr>
          <w:bCs/>
          <w:szCs w:val="18"/>
        </w:rPr>
        <w:t xml:space="preserve">: Обеспечение </w:t>
      </w:r>
      <w:proofErr w:type="gramStart"/>
      <w:r w:rsidRPr="00E46F09">
        <w:rPr>
          <w:bCs/>
          <w:szCs w:val="18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>
        <w:rPr>
          <w:bCs/>
          <w:szCs w:val="18"/>
        </w:rPr>
        <w:t>.</w:t>
      </w:r>
    </w:p>
    <w:p w:rsidR="00433A79" w:rsidRDefault="00433A79" w:rsidP="00433A79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rFonts w:eastAsia="Times New Roman"/>
          <w:iCs/>
          <w:szCs w:val="28"/>
          <w:lang w:eastAsia="ru-RU"/>
        </w:rPr>
        <w:t xml:space="preserve">В целях </w:t>
      </w:r>
      <w:r>
        <w:rPr>
          <w:rFonts w:eastAsia="Times New Roman"/>
          <w:iCs/>
          <w:color w:val="000000"/>
          <w:szCs w:val="28"/>
          <w:lang w:eastAsia="ru-RU"/>
        </w:rPr>
        <w:t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</w:t>
      </w:r>
      <w:r>
        <w:rPr>
          <w:rFonts w:eastAsia="Times New Roman"/>
          <w:iCs/>
          <w:szCs w:val="28"/>
          <w:lang w:eastAsia="ru-RU"/>
        </w:rPr>
        <w:t xml:space="preserve"> в целях обеспечения равной доступности качественного дополнительного образования в городе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</w:p>
    <w:p w:rsidR="00433A79" w:rsidRDefault="00433A79" w:rsidP="00433A7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Показатель достижения мероприятия –</w:t>
      </w:r>
      <w:r w:rsidRPr="00433A79">
        <w:rPr>
          <w:szCs w:val="28"/>
        </w:rPr>
        <w:t xml:space="preserve"> </w:t>
      </w:r>
      <w:r>
        <w:rPr>
          <w:szCs w:val="28"/>
        </w:rPr>
        <w:t xml:space="preserve">внедрение и </w:t>
      </w:r>
      <w:r>
        <w:rPr>
          <w:rFonts w:eastAsia="Times New Roman"/>
          <w:szCs w:val="28"/>
          <w:lang w:eastAsia="ru-RU"/>
        </w:rPr>
        <w:t>обеспечение функционирования системы персонифицированного финансирования дополнительного образования.</w:t>
      </w:r>
    </w:p>
    <w:p w:rsidR="00433A79" w:rsidRPr="00433A79" w:rsidRDefault="00433A79" w:rsidP="00CA4230">
      <w:pPr>
        <w:pStyle w:val="a3"/>
        <w:ind w:firstLine="709"/>
        <w:jc w:val="both"/>
      </w:pPr>
    </w:p>
    <w:p w:rsidR="00413F4C" w:rsidRDefault="00413F4C" w:rsidP="00302829">
      <w:pPr>
        <w:pStyle w:val="a3"/>
        <w:jc w:val="both"/>
      </w:pPr>
    </w:p>
    <w:p w:rsidR="00842775" w:rsidRDefault="00842775" w:rsidP="00F537A4">
      <w:pPr>
        <w:pStyle w:val="a3"/>
        <w:spacing w:line="240" w:lineRule="exact"/>
        <w:jc w:val="both"/>
      </w:pPr>
      <w:r>
        <w:t>Начальник управления образования</w:t>
      </w:r>
    </w:p>
    <w:p w:rsidR="00842775" w:rsidRDefault="00842775" w:rsidP="00F537A4">
      <w:pPr>
        <w:pStyle w:val="a3"/>
        <w:spacing w:line="240" w:lineRule="exact"/>
        <w:jc w:val="both"/>
      </w:pPr>
      <w:r>
        <w:t>администрации города Невинномысска</w:t>
      </w:r>
      <w:r w:rsidR="00302829">
        <w:t xml:space="preserve">                        </w:t>
      </w:r>
      <w:r>
        <w:t>А.В.</w:t>
      </w:r>
      <w:proofErr w:type="gramStart"/>
      <w:r>
        <w:t>П</w:t>
      </w:r>
      <w:r w:rsidR="00724D14">
        <w:t>ушкарская</w:t>
      </w:r>
      <w:proofErr w:type="gramEnd"/>
      <w:r w:rsidR="00724D14">
        <w:t xml:space="preserve"> </w:t>
      </w:r>
    </w:p>
    <w:sectPr w:rsidR="00842775" w:rsidSect="007D6844">
      <w:pgSz w:w="11905" w:h="16838"/>
      <w:pgMar w:top="1134" w:right="567" w:bottom="1134" w:left="198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F37865"/>
    <w:rsid w:val="000378CE"/>
    <w:rsid w:val="00082E37"/>
    <w:rsid w:val="001C080C"/>
    <w:rsid w:val="001D471B"/>
    <w:rsid w:val="001E799F"/>
    <w:rsid w:val="00251F71"/>
    <w:rsid w:val="002529D8"/>
    <w:rsid w:val="00253C05"/>
    <w:rsid w:val="002566A1"/>
    <w:rsid w:val="002934BB"/>
    <w:rsid w:val="002F202F"/>
    <w:rsid w:val="00302829"/>
    <w:rsid w:val="003338FD"/>
    <w:rsid w:val="00333E9A"/>
    <w:rsid w:val="00413F4C"/>
    <w:rsid w:val="00433A79"/>
    <w:rsid w:val="00442B56"/>
    <w:rsid w:val="0047014B"/>
    <w:rsid w:val="004762B1"/>
    <w:rsid w:val="00591851"/>
    <w:rsid w:val="005D138A"/>
    <w:rsid w:val="005D3B47"/>
    <w:rsid w:val="00610618"/>
    <w:rsid w:val="006631D4"/>
    <w:rsid w:val="006878BC"/>
    <w:rsid w:val="006A70F5"/>
    <w:rsid w:val="006B2AFA"/>
    <w:rsid w:val="00724D14"/>
    <w:rsid w:val="00793153"/>
    <w:rsid w:val="007D1500"/>
    <w:rsid w:val="007D6844"/>
    <w:rsid w:val="00827476"/>
    <w:rsid w:val="00842775"/>
    <w:rsid w:val="00870761"/>
    <w:rsid w:val="008C397E"/>
    <w:rsid w:val="009843F7"/>
    <w:rsid w:val="009C6C35"/>
    <w:rsid w:val="00A51F56"/>
    <w:rsid w:val="00AF222E"/>
    <w:rsid w:val="00AF36DD"/>
    <w:rsid w:val="00B2601D"/>
    <w:rsid w:val="00B774FA"/>
    <w:rsid w:val="00BA36AA"/>
    <w:rsid w:val="00C20191"/>
    <w:rsid w:val="00C77A24"/>
    <w:rsid w:val="00CA4230"/>
    <w:rsid w:val="00D72717"/>
    <w:rsid w:val="00D92423"/>
    <w:rsid w:val="00E1611A"/>
    <w:rsid w:val="00E472C5"/>
    <w:rsid w:val="00E730AF"/>
    <w:rsid w:val="00EE2492"/>
    <w:rsid w:val="00F360E5"/>
    <w:rsid w:val="00F37865"/>
    <w:rsid w:val="00F506A5"/>
    <w:rsid w:val="00F537A4"/>
    <w:rsid w:val="00F77FF3"/>
    <w:rsid w:val="00FB2BED"/>
    <w:rsid w:val="00FC359D"/>
    <w:rsid w:val="00FC4861"/>
    <w:rsid w:val="00FD0648"/>
    <w:rsid w:val="00FE0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4277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42775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3">
    <w:name w:val="No Spacing"/>
    <w:uiPriority w:val="1"/>
    <w:qFormat/>
    <w:rsid w:val="00CA4230"/>
    <w:pPr>
      <w:spacing w:after="0" w:line="240" w:lineRule="auto"/>
    </w:pPr>
  </w:style>
  <w:style w:type="table" w:styleId="a4">
    <w:name w:val="Table Grid"/>
    <w:basedOn w:val="a1"/>
    <w:uiPriority w:val="39"/>
    <w:rsid w:val="00F53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юрисконсульт</dc:creator>
  <cp:keywords/>
  <dc:description/>
  <cp:lastModifiedBy>spec-2</cp:lastModifiedBy>
  <cp:revision>10</cp:revision>
  <dcterms:created xsi:type="dcterms:W3CDTF">2021-09-10T10:34:00Z</dcterms:created>
  <dcterms:modified xsi:type="dcterms:W3CDTF">2021-11-09T11:01:00Z</dcterms:modified>
</cp:coreProperties>
</file>