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7F6424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3F19FD">
        <w:rPr>
          <w:szCs w:val="24"/>
          <w:lang w:val="ru-RU"/>
        </w:rPr>
        <w:t>26</w:t>
      </w:r>
      <w:r w:rsidR="00E35DB4" w:rsidRPr="00157208">
        <w:rPr>
          <w:szCs w:val="24"/>
          <w:lang w:val="ru-RU"/>
        </w:rPr>
        <w:t>.</w:t>
      </w:r>
      <w:r w:rsidR="003F19FD">
        <w:rPr>
          <w:szCs w:val="24"/>
          <w:lang w:val="ru-RU"/>
        </w:rPr>
        <w:t>05</w:t>
      </w:r>
      <w:r w:rsidR="00A201AC" w:rsidRPr="00157208">
        <w:rPr>
          <w:szCs w:val="24"/>
          <w:lang w:val="ru-RU"/>
        </w:rPr>
        <w:t>.20</w:t>
      </w:r>
      <w:r w:rsidR="003F19FD">
        <w:rPr>
          <w:szCs w:val="24"/>
          <w:lang w:val="ru-RU"/>
        </w:rPr>
        <w:t>20</w:t>
      </w:r>
      <w:r w:rsidR="00214BC8" w:rsidRPr="00157208">
        <w:rPr>
          <w:szCs w:val="24"/>
          <w:lang w:val="ru-RU"/>
        </w:rPr>
        <w:t xml:space="preserve"> № </w:t>
      </w:r>
      <w:r w:rsidR="003F19FD">
        <w:rPr>
          <w:szCs w:val="24"/>
          <w:lang w:val="ru-RU"/>
        </w:rPr>
        <w:t>748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E86F7D">
        <w:rPr>
          <w:b/>
          <w:szCs w:val="24"/>
          <w:lang w:val="ru-RU"/>
        </w:rPr>
        <w:t>28</w:t>
      </w:r>
      <w:r w:rsidR="003346F0">
        <w:rPr>
          <w:b/>
          <w:szCs w:val="24"/>
          <w:lang w:val="ru-RU"/>
        </w:rPr>
        <w:t>.</w:t>
      </w:r>
      <w:r w:rsidR="002B7059">
        <w:rPr>
          <w:b/>
          <w:szCs w:val="24"/>
          <w:lang w:val="ru-RU"/>
        </w:rPr>
        <w:t>09</w:t>
      </w:r>
      <w:r w:rsidR="00A201AC">
        <w:rPr>
          <w:b/>
          <w:szCs w:val="24"/>
          <w:lang w:val="ru-RU"/>
        </w:rPr>
        <w:t>.20</w:t>
      </w:r>
      <w:r w:rsidR="006A7F0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77644D">
        <w:rPr>
          <w:b/>
          <w:szCs w:val="24"/>
          <w:lang w:val="ru-RU"/>
        </w:rPr>
        <w:t>1</w:t>
      </w:r>
      <w:r w:rsidR="006A7F09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0643ED">
        <w:rPr>
          <w:b/>
          <w:szCs w:val="24"/>
          <w:lang w:val="ru-RU"/>
        </w:rPr>
        <w:t>30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3F19FD" w:rsidRDefault="00E35DB4" w:rsidP="009735EE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Местоположение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proofErr w:type="spellStart"/>
            <w:r w:rsidR="00534440" w:rsidRPr="002E457E">
              <w:rPr>
                <w:szCs w:val="24"/>
              </w:rPr>
              <w:t>край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Ставропольский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город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Невинномысск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улица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Фрунзе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r w:rsidR="003F19FD">
              <w:rPr>
                <w:szCs w:val="24"/>
                <w:lang w:val="ru-RU"/>
              </w:rPr>
              <w:t>дом № 107.</w:t>
            </w:r>
          </w:p>
          <w:p w:rsidR="00534440" w:rsidRPr="002E457E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Площадь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r w:rsidR="003F19FD">
              <w:rPr>
                <w:szCs w:val="24"/>
                <w:lang w:val="ru-RU"/>
              </w:rPr>
              <w:t>304</w:t>
            </w:r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кв.м</w:t>
            </w:r>
            <w:proofErr w:type="spellEnd"/>
            <w:r w:rsidR="00534440" w:rsidRPr="002E457E">
              <w:rPr>
                <w:szCs w:val="24"/>
              </w:rPr>
              <w:t>.</w:t>
            </w:r>
          </w:p>
          <w:p w:rsidR="00E64894" w:rsidRPr="002E457E" w:rsidRDefault="0077644D" w:rsidP="00E35DB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szCs w:val="24"/>
                <w:lang w:val="ru-RU"/>
              </w:rPr>
              <w:t>К</w:t>
            </w:r>
            <w:proofErr w:type="spellStart"/>
            <w:r w:rsidR="00E35DB4" w:rsidRPr="002E457E">
              <w:rPr>
                <w:b/>
                <w:szCs w:val="24"/>
              </w:rPr>
              <w:t>адастровый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номер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земельного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участка</w:t>
            </w:r>
            <w:proofErr w:type="spellEnd"/>
            <w:r w:rsidR="00E35DB4" w:rsidRPr="002E457E">
              <w:rPr>
                <w:b/>
                <w:szCs w:val="24"/>
              </w:rPr>
              <w:t>:</w:t>
            </w:r>
            <w:r w:rsidR="00E35DB4" w:rsidRPr="002E457E">
              <w:rPr>
                <w:szCs w:val="24"/>
              </w:rPr>
              <w:t xml:space="preserve"> </w:t>
            </w:r>
            <w:r w:rsidR="00534440" w:rsidRPr="002E457E">
              <w:rPr>
                <w:szCs w:val="24"/>
              </w:rPr>
              <w:t>26:16:060</w:t>
            </w:r>
            <w:r w:rsidR="003F19FD">
              <w:rPr>
                <w:szCs w:val="24"/>
                <w:lang w:val="ru-RU"/>
              </w:rPr>
              <w:t>140</w:t>
            </w:r>
            <w:r w:rsidR="00534440" w:rsidRPr="002E457E">
              <w:rPr>
                <w:szCs w:val="24"/>
              </w:rPr>
              <w:t>:</w:t>
            </w:r>
            <w:r w:rsidR="003F19FD">
              <w:rPr>
                <w:szCs w:val="24"/>
                <w:lang w:val="ru-RU"/>
              </w:rPr>
              <w:t>12</w:t>
            </w:r>
            <w:r w:rsidR="00E64894"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Категория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земли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населенных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пунктов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Разрешенное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использование</w:t>
            </w:r>
            <w:proofErr w:type="spellEnd"/>
            <w:r w:rsidRPr="002E457E">
              <w:rPr>
                <w:szCs w:val="24"/>
              </w:rPr>
              <w:t xml:space="preserve">: </w:t>
            </w:r>
            <w:proofErr w:type="spellStart"/>
            <w:r w:rsidR="00B44B77" w:rsidRPr="002E457E">
              <w:rPr>
                <w:szCs w:val="24"/>
              </w:rPr>
              <w:t>для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индивидуального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жилищного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строительства</w:t>
            </w:r>
            <w:proofErr w:type="spellEnd"/>
            <w:r w:rsidR="009533CC" w:rsidRPr="002E457E">
              <w:rPr>
                <w:szCs w:val="24"/>
              </w:rPr>
              <w:t>.</w:t>
            </w:r>
          </w:p>
          <w:p w:rsidR="003B3044" w:rsidRPr="000D20AB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0D20AB">
              <w:rPr>
                <w:b/>
                <w:szCs w:val="24"/>
              </w:rPr>
              <w:t>Начальная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цена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предмета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аукциона</w:t>
            </w:r>
            <w:proofErr w:type="spellEnd"/>
            <w:r w:rsidRPr="000D20AB">
              <w:rPr>
                <w:b/>
                <w:szCs w:val="24"/>
              </w:rPr>
              <w:t xml:space="preserve">: </w:t>
            </w:r>
            <w:r w:rsidR="003F19FD">
              <w:rPr>
                <w:szCs w:val="24"/>
                <w:lang w:val="ru-RU"/>
              </w:rPr>
              <w:t>602000</w:t>
            </w:r>
            <w:r w:rsidR="007312D7" w:rsidRPr="000D20AB">
              <w:rPr>
                <w:szCs w:val="24"/>
                <w:lang w:val="ru-RU"/>
              </w:rPr>
              <w:t>,00</w:t>
            </w:r>
            <w:r w:rsidR="00B44B77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Pr="000D20AB">
              <w:rPr>
                <w:szCs w:val="24"/>
              </w:rPr>
              <w:t>руб</w:t>
            </w:r>
            <w:proofErr w:type="spellEnd"/>
            <w:r w:rsidRPr="000D20AB">
              <w:rPr>
                <w:szCs w:val="24"/>
              </w:rPr>
              <w:t>.</w:t>
            </w:r>
          </w:p>
          <w:p w:rsidR="003B3044" w:rsidRPr="00EB0EF2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0D20AB">
              <w:rPr>
                <w:b/>
                <w:szCs w:val="24"/>
              </w:rPr>
              <w:t>Сумма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задатка</w:t>
            </w:r>
            <w:proofErr w:type="spellEnd"/>
            <w:r w:rsidRPr="000D20AB">
              <w:rPr>
                <w:b/>
                <w:szCs w:val="24"/>
              </w:rPr>
              <w:t>:</w:t>
            </w:r>
            <w:r w:rsidR="006C299B" w:rsidRPr="000D20AB">
              <w:rPr>
                <w:szCs w:val="24"/>
              </w:rPr>
              <w:t xml:space="preserve"> </w:t>
            </w:r>
            <w:r w:rsidR="003F19FD">
              <w:rPr>
                <w:szCs w:val="24"/>
                <w:lang w:val="ru-RU"/>
              </w:rPr>
              <w:t>602000</w:t>
            </w:r>
            <w:r w:rsidR="00EB0EF2" w:rsidRPr="000D20AB">
              <w:rPr>
                <w:szCs w:val="24"/>
                <w:lang w:val="ru-RU"/>
              </w:rPr>
              <w:t>,00</w:t>
            </w:r>
            <w:r w:rsidR="009735EE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="00FB2B91" w:rsidRPr="000D20AB">
              <w:rPr>
                <w:szCs w:val="24"/>
              </w:rPr>
              <w:t>руб</w:t>
            </w:r>
            <w:proofErr w:type="spellEnd"/>
            <w:r w:rsidR="00FB2B91" w:rsidRPr="000D20AB">
              <w:rPr>
                <w:szCs w:val="24"/>
              </w:rPr>
              <w:t>.</w:t>
            </w:r>
          </w:p>
          <w:p w:rsidR="003B3044" w:rsidRPr="002E457E" w:rsidRDefault="006C299B" w:rsidP="003B304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Шаг аукциона: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3F19FD">
              <w:rPr>
                <w:szCs w:val="24"/>
                <w:lang w:val="ru-RU"/>
              </w:rPr>
              <w:t>18060</w:t>
            </w:r>
            <w:r w:rsidR="002B7059">
              <w:rPr>
                <w:szCs w:val="24"/>
                <w:lang w:val="ru-RU"/>
              </w:rPr>
              <w:t>,00</w:t>
            </w:r>
            <w:r w:rsidR="003B3044" w:rsidRPr="002E457E">
              <w:rPr>
                <w:szCs w:val="24"/>
                <w:lang w:val="ru-RU"/>
              </w:rPr>
              <w:t>руб.</w:t>
            </w:r>
          </w:p>
          <w:p w:rsidR="00A201AC" w:rsidRPr="002E457E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Обременения</w:t>
            </w:r>
            <w:proofErr w:type="spellEnd"/>
            <w:r w:rsidRPr="002E457E">
              <w:rPr>
                <w:b/>
                <w:szCs w:val="24"/>
              </w:rPr>
              <w:t xml:space="preserve"> и </w:t>
            </w:r>
            <w:proofErr w:type="spellStart"/>
            <w:r w:rsidRPr="002E457E">
              <w:rPr>
                <w:b/>
                <w:szCs w:val="24"/>
              </w:rPr>
              <w:t>ограничения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</w:p>
          <w:p w:rsidR="00534440" w:rsidRDefault="00534440" w:rsidP="00534440">
            <w:pPr>
              <w:jc w:val="both"/>
              <w:rPr>
                <w:szCs w:val="24"/>
                <w:lang w:val="ru-RU" w:eastAsia="ru-RU"/>
              </w:rPr>
            </w:pPr>
            <w:r w:rsidRPr="00534440">
              <w:rPr>
                <w:szCs w:val="24"/>
                <w:lang w:val="ru-RU" w:eastAsia="ru-RU"/>
              </w:rPr>
              <w:t>отсутствуют.</w:t>
            </w:r>
          </w:p>
          <w:p w:rsidR="000B19BC" w:rsidRPr="00EB0EF2" w:rsidRDefault="000B19BC" w:rsidP="000B19BC">
            <w:pPr>
              <w:jc w:val="both"/>
              <w:rPr>
                <w:szCs w:val="28"/>
                <w:lang w:val="ru-RU" w:eastAsia="ru-RU"/>
              </w:rPr>
            </w:pPr>
            <w:r w:rsidRPr="00EB0EF2">
              <w:rPr>
                <w:b/>
                <w:szCs w:val="28"/>
                <w:lang w:val="ru-RU" w:eastAsia="ru-RU"/>
              </w:rPr>
              <w:t xml:space="preserve">Сведения о правах: </w:t>
            </w:r>
            <w:r w:rsidRPr="00EB0EF2">
              <w:rPr>
                <w:szCs w:val="28"/>
                <w:lang w:val="ru-RU" w:eastAsia="ru-RU"/>
              </w:rPr>
              <w:t>право государственной собственности на земельный участок не разграничено.</w:t>
            </w:r>
          </w:p>
          <w:p w:rsidR="00B679BF" w:rsidRPr="002E457E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Границы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установлены</w:t>
            </w:r>
            <w:proofErr w:type="spellEnd"/>
            <w:r w:rsidRPr="002E457E">
              <w:rPr>
                <w:szCs w:val="24"/>
              </w:rPr>
              <w:t xml:space="preserve"> в </w:t>
            </w:r>
            <w:proofErr w:type="spellStart"/>
            <w:r w:rsidRPr="002E457E">
              <w:rPr>
                <w:szCs w:val="24"/>
              </w:rPr>
              <w:t>соответствии</w:t>
            </w:r>
            <w:proofErr w:type="spellEnd"/>
            <w:r w:rsidRPr="002E457E">
              <w:rPr>
                <w:szCs w:val="24"/>
              </w:rPr>
              <w:t xml:space="preserve"> с </w:t>
            </w:r>
            <w:proofErr w:type="spellStart"/>
            <w:r w:rsidRPr="002E457E">
              <w:rPr>
                <w:szCs w:val="24"/>
              </w:rPr>
              <w:t>действующим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законодательством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Российской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Федерации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A201AC" w:rsidRPr="00A201AC" w:rsidRDefault="00A201AC" w:rsidP="00481B27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2E457E">
              <w:rPr>
                <w:szCs w:val="24"/>
                <w:lang w:val="ru-RU"/>
              </w:rPr>
              <w:t>: параметры разрешенного с</w:t>
            </w:r>
            <w:r w:rsidR="009F08B5" w:rsidRPr="002E457E">
              <w:rPr>
                <w:szCs w:val="24"/>
                <w:lang w:val="ru-RU"/>
              </w:rPr>
              <w:t>т</w:t>
            </w:r>
            <w:r w:rsidRPr="002E457E">
              <w:rPr>
                <w:szCs w:val="24"/>
                <w:lang w:val="ru-RU"/>
              </w:rPr>
              <w:t xml:space="preserve">роительства зоны </w:t>
            </w:r>
            <w:r w:rsidR="00481B27">
              <w:rPr>
                <w:szCs w:val="24"/>
                <w:lang w:val="ru-RU"/>
              </w:rPr>
              <w:t>Ж-3</w:t>
            </w:r>
            <w:r w:rsidRPr="002E457E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534440" w:rsidRPr="002E457E">
              <w:rPr>
                <w:szCs w:val="24"/>
                <w:lang w:val="ru-RU"/>
              </w:rPr>
              <w:t xml:space="preserve"> заместителем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726056" w:rsidRPr="002E457E">
              <w:rPr>
                <w:szCs w:val="24"/>
                <w:lang w:val="ru-RU"/>
              </w:rPr>
              <w:t>председател</w:t>
            </w:r>
            <w:r w:rsidR="00534440" w:rsidRPr="002E457E">
              <w:rPr>
                <w:szCs w:val="24"/>
                <w:lang w:val="ru-RU"/>
              </w:rPr>
              <w:t>я</w:t>
            </w:r>
            <w:r w:rsidRPr="002E457E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2E457E">
              <w:rPr>
                <w:szCs w:val="24"/>
                <w:lang w:val="ru-RU"/>
              </w:rPr>
              <w:t>и</w:t>
            </w:r>
            <w:r w:rsidRPr="002E457E">
              <w:rPr>
                <w:szCs w:val="24"/>
                <w:lang w:val="ru-RU"/>
              </w:rPr>
              <w:t>пальным имуществом админист</w:t>
            </w:r>
            <w:r w:rsidR="00562FA2" w:rsidRPr="002E457E">
              <w:rPr>
                <w:szCs w:val="24"/>
                <w:lang w:val="ru-RU"/>
              </w:rPr>
              <w:t>ра</w:t>
            </w:r>
            <w:r w:rsidRPr="002E457E">
              <w:rPr>
                <w:szCs w:val="24"/>
                <w:lang w:val="ru-RU"/>
              </w:rPr>
              <w:t>ции города Невинномысска</w:t>
            </w:r>
            <w:r w:rsidR="00534440" w:rsidRPr="002E457E">
              <w:rPr>
                <w:szCs w:val="24"/>
                <w:lang w:val="ru-RU"/>
              </w:rPr>
              <w:t>, главным архитектором</w:t>
            </w:r>
            <w:r w:rsidR="00E505D3">
              <w:rPr>
                <w:szCs w:val="24"/>
                <w:lang w:val="ru-RU"/>
              </w:rPr>
              <w:t>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Срок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: </w:t>
      </w:r>
      <w:proofErr w:type="spellStart"/>
      <w:r w:rsidRPr="00481B27">
        <w:rPr>
          <w:szCs w:val="24"/>
        </w:rPr>
        <w:t>не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позднее</w:t>
      </w:r>
      <w:proofErr w:type="spellEnd"/>
      <w:r w:rsidRPr="00481B27">
        <w:rPr>
          <w:szCs w:val="24"/>
        </w:rPr>
        <w:t xml:space="preserve"> 18 </w:t>
      </w:r>
      <w:proofErr w:type="spellStart"/>
      <w:r w:rsidRPr="00481B27">
        <w:rPr>
          <w:szCs w:val="24"/>
        </w:rPr>
        <w:t>месяцев</w:t>
      </w:r>
      <w:proofErr w:type="spellEnd"/>
      <w:r w:rsidRPr="00481B27">
        <w:rPr>
          <w:szCs w:val="24"/>
        </w:rPr>
        <w:t xml:space="preserve"> с </w:t>
      </w:r>
      <w:proofErr w:type="spellStart"/>
      <w:r w:rsidRPr="00481B27">
        <w:rPr>
          <w:szCs w:val="24"/>
        </w:rPr>
        <w:t>даты</w:t>
      </w:r>
      <w:proofErr w:type="spellEnd"/>
      <w:r w:rsidRPr="00481B27">
        <w:rPr>
          <w:szCs w:val="24"/>
        </w:rPr>
        <w:t xml:space="preserve"> заключе7ия </w:t>
      </w:r>
      <w:proofErr w:type="spellStart"/>
      <w:r w:rsidRPr="00481B27">
        <w:rPr>
          <w:szCs w:val="24"/>
        </w:rPr>
        <w:t>договора</w:t>
      </w:r>
      <w:proofErr w:type="spellEnd"/>
      <w:r w:rsidRPr="00481B27">
        <w:rPr>
          <w:szCs w:val="24"/>
        </w:rPr>
        <w:t xml:space="preserve"> о </w:t>
      </w:r>
      <w:proofErr w:type="spellStart"/>
      <w:r w:rsidRPr="00481B27">
        <w:rPr>
          <w:szCs w:val="24"/>
        </w:rPr>
        <w:t>подключении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если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более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длительные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сроки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указаны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заявке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заказчика</w:t>
      </w:r>
      <w:proofErr w:type="spellEnd"/>
      <w:r w:rsidRPr="00481B27">
        <w:rPr>
          <w:szCs w:val="24"/>
        </w:rPr>
        <w:t>.</w:t>
      </w:r>
    </w:p>
    <w:p w:rsidR="00481B27" w:rsidRPr="00481B27" w:rsidRDefault="00481B27" w:rsidP="00481B27">
      <w:pPr>
        <w:jc w:val="both"/>
        <w:rPr>
          <w:szCs w:val="24"/>
        </w:rPr>
      </w:pPr>
      <w:proofErr w:type="spellStart"/>
      <w:r w:rsidRPr="00481B27">
        <w:rPr>
          <w:szCs w:val="24"/>
        </w:rPr>
        <w:t>Срок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действия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технических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условий</w:t>
      </w:r>
      <w:proofErr w:type="spellEnd"/>
      <w:r w:rsidRPr="00481B27">
        <w:rPr>
          <w:szCs w:val="24"/>
        </w:rPr>
        <w:t xml:space="preserve">: 3 </w:t>
      </w:r>
      <w:proofErr w:type="spellStart"/>
      <w:r w:rsidRPr="00481B27">
        <w:rPr>
          <w:szCs w:val="24"/>
        </w:rPr>
        <w:t>года</w:t>
      </w:r>
      <w:proofErr w:type="spellEnd"/>
      <w:r w:rsidRPr="00481B27">
        <w:rPr>
          <w:szCs w:val="24"/>
        </w:rPr>
        <w:t>.</w:t>
      </w:r>
    </w:p>
    <w:p w:rsidR="00481B27" w:rsidRPr="00481B27" w:rsidRDefault="00481B27" w:rsidP="00481B27">
      <w:pPr>
        <w:jc w:val="both"/>
        <w:rPr>
          <w:szCs w:val="24"/>
        </w:rPr>
      </w:pP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подключения</w:t>
      </w:r>
      <w:proofErr w:type="spellEnd"/>
      <w:r w:rsidRPr="00481B27">
        <w:rPr>
          <w:szCs w:val="24"/>
        </w:rPr>
        <w:t>:</w:t>
      </w:r>
    </w:p>
    <w:p w:rsidR="00481B27" w:rsidRPr="00481B27" w:rsidRDefault="00481B27" w:rsidP="00481B27">
      <w:pPr>
        <w:jc w:val="both"/>
        <w:rPr>
          <w:szCs w:val="24"/>
        </w:rPr>
      </w:pPr>
      <w:proofErr w:type="spellStart"/>
      <w:r w:rsidRPr="00481B27">
        <w:rPr>
          <w:szCs w:val="24"/>
        </w:rPr>
        <w:t>Водоснабжение</w:t>
      </w:r>
      <w:proofErr w:type="spellEnd"/>
      <w:r w:rsidRPr="00481B27">
        <w:rPr>
          <w:szCs w:val="24"/>
        </w:rPr>
        <w:t>: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lastRenderedPageBreak/>
        <w:t>Максимально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разрешенный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расход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воды</w:t>
      </w:r>
      <w:proofErr w:type="spellEnd"/>
      <w:r w:rsidRPr="00481B27">
        <w:rPr>
          <w:szCs w:val="24"/>
        </w:rPr>
        <w:t>: 1,0м3/</w:t>
      </w:r>
      <w:proofErr w:type="spellStart"/>
      <w:r w:rsidRPr="00481B27">
        <w:rPr>
          <w:szCs w:val="24"/>
        </w:rPr>
        <w:t>сутки</w:t>
      </w:r>
      <w:proofErr w:type="spellEnd"/>
      <w:r w:rsidRPr="00481B27">
        <w:rPr>
          <w:szCs w:val="24"/>
        </w:rPr>
        <w:t xml:space="preserve">. </w:t>
      </w:r>
      <w:proofErr w:type="spellStart"/>
      <w:r w:rsidRPr="00481B27">
        <w:rPr>
          <w:szCs w:val="24"/>
        </w:rPr>
        <w:t>Особые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проектированию</w:t>
      </w:r>
      <w:proofErr w:type="spellEnd"/>
      <w:r w:rsidRPr="00481B27">
        <w:rPr>
          <w:szCs w:val="24"/>
        </w:rPr>
        <w:t xml:space="preserve">: </w:t>
      </w:r>
      <w:proofErr w:type="spellStart"/>
      <w:r w:rsidRPr="00481B27">
        <w:rPr>
          <w:szCs w:val="24"/>
        </w:rPr>
        <w:t>точки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будут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определены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техническими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условиями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подключение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присоединение</w:t>
      </w:r>
      <w:proofErr w:type="spellEnd"/>
      <w:r w:rsidRPr="00481B27">
        <w:rPr>
          <w:szCs w:val="24"/>
        </w:rPr>
        <w:t xml:space="preserve">)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 к </w:t>
      </w:r>
      <w:proofErr w:type="spellStart"/>
      <w:r w:rsidRPr="00481B27">
        <w:rPr>
          <w:szCs w:val="24"/>
        </w:rPr>
        <w:t>централизованной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системе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холодного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водоснабжения</w:t>
      </w:r>
      <w:proofErr w:type="spellEnd"/>
      <w:r w:rsidRPr="00481B27">
        <w:rPr>
          <w:szCs w:val="24"/>
        </w:rPr>
        <w:t xml:space="preserve">- </w:t>
      </w:r>
      <w:proofErr w:type="spellStart"/>
      <w:r w:rsidRPr="00481B27">
        <w:rPr>
          <w:szCs w:val="24"/>
        </w:rPr>
        <w:t>Приложение</w:t>
      </w:r>
      <w:proofErr w:type="spellEnd"/>
      <w:r w:rsidRPr="00481B27">
        <w:rPr>
          <w:szCs w:val="24"/>
        </w:rPr>
        <w:t xml:space="preserve"> № 1 к </w:t>
      </w:r>
      <w:proofErr w:type="spellStart"/>
      <w:r w:rsidRPr="00481B27">
        <w:rPr>
          <w:szCs w:val="24"/>
        </w:rPr>
        <w:t>типовому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договору</w:t>
      </w:r>
      <w:proofErr w:type="spellEnd"/>
      <w:r w:rsidRPr="00481B27">
        <w:rPr>
          <w:szCs w:val="24"/>
        </w:rPr>
        <w:t xml:space="preserve"> о </w:t>
      </w:r>
      <w:proofErr w:type="spellStart"/>
      <w:r w:rsidRPr="00481B27">
        <w:rPr>
          <w:szCs w:val="24"/>
        </w:rPr>
        <w:t>подключении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технологическом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присоединении</w:t>
      </w:r>
      <w:proofErr w:type="spellEnd"/>
      <w:r w:rsidRPr="00481B27">
        <w:rPr>
          <w:szCs w:val="24"/>
        </w:rPr>
        <w:t xml:space="preserve">) к </w:t>
      </w:r>
      <w:proofErr w:type="spellStart"/>
      <w:r w:rsidRPr="00481B27">
        <w:rPr>
          <w:szCs w:val="24"/>
        </w:rPr>
        <w:t>централизованной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системе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холодного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водоснабжения</w:t>
      </w:r>
      <w:proofErr w:type="spellEnd"/>
      <w:r w:rsidRPr="00481B27">
        <w:rPr>
          <w:szCs w:val="24"/>
        </w:rPr>
        <w:t>.</w:t>
      </w:r>
    </w:p>
    <w:p w:rsidR="00481B27" w:rsidRPr="00481B27" w:rsidRDefault="00481B27" w:rsidP="00481B27">
      <w:pPr>
        <w:jc w:val="both"/>
        <w:rPr>
          <w:szCs w:val="24"/>
        </w:rPr>
      </w:pPr>
      <w:proofErr w:type="spellStart"/>
      <w:r w:rsidRPr="00481B27">
        <w:rPr>
          <w:szCs w:val="24"/>
        </w:rPr>
        <w:t>Водоотведение</w:t>
      </w:r>
      <w:proofErr w:type="spellEnd"/>
      <w:r w:rsidRPr="00481B27">
        <w:rPr>
          <w:szCs w:val="24"/>
        </w:rPr>
        <w:t xml:space="preserve">: 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Максимально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разрешенный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сброс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сточных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</w:t>
      </w:r>
      <w:proofErr w:type="spellEnd"/>
      <w:r w:rsidRPr="00481B27">
        <w:rPr>
          <w:szCs w:val="24"/>
        </w:rPr>
        <w:t>: 1,0 м3/</w:t>
      </w:r>
      <w:proofErr w:type="spellStart"/>
      <w:r w:rsidRPr="00481B27">
        <w:rPr>
          <w:szCs w:val="24"/>
        </w:rPr>
        <w:t>сутки</w:t>
      </w:r>
      <w:proofErr w:type="spellEnd"/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Особые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проектированию</w:t>
      </w:r>
      <w:proofErr w:type="spellEnd"/>
      <w:r w:rsidRPr="00481B27">
        <w:rPr>
          <w:szCs w:val="24"/>
        </w:rPr>
        <w:t xml:space="preserve"> и </w:t>
      </w:r>
      <w:proofErr w:type="spellStart"/>
      <w:r w:rsidRPr="00481B27">
        <w:rPr>
          <w:szCs w:val="24"/>
        </w:rPr>
        <w:t>строительству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отводящих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сетей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канализации</w:t>
      </w:r>
      <w:proofErr w:type="spellEnd"/>
      <w:r w:rsidRPr="00481B27">
        <w:rPr>
          <w:szCs w:val="24"/>
        </w:rPr>
        <w:t xml:space="preserve">: </w:t>
      </w:r>
      <w:proofErr w:type="spellStart"/>
      <w:r w:rsidRPr="00481B27">
        <w:rPr>
          <w:szCs w:val="24"/>
        </w:rPr>
        <w:t>точки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будут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определены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техническими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условиями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подключение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присоединение</w:t>
      </w:r>
      <w:proofErr w:type="spellEnd"/>
      <w:r w:rsidRPr="00481B27">
        <w:rPr>
          <w:szCs w:val="24"/>
        </w:rPr>
        <w:t xml:space="preserve">)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 к </w:t>
      </w:r>
      <w:proofErr w:type="spellStart"/>
      <w:r w:rsidRPr="00481B27">
        <w:rPr>
          <w:szCs w:val="24"/>
        </w:rPr>
        <w:t>централизованной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системе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водоотведения</w:t>
      </w:r>
      <w:proofErr w:type="spellEnd"/>
      <w:r w:rsidRPr="00481B27">
        <w:rPr>
          <w:szCs w:val="24"/>
        </w:rPr>
        <w:t xml:space="preserve"> – </w:t>
      </w:r>
      <w:proofErr w:type="spellStart"/>
      <w:r w:rsidRPr="00481B27">
        <w:rPr>
          <w:szCs w:val="24"/>
        </w:rPr>
        <w:t>Приложение</w:t>
      </w:r>
      <w:proofErr w:type="spellEnd"/>
      <w:r w:rsidRPr="00481B27">
        <w:rPr>
          <w:szCs w:val="24"/>
        </w:rPr>
        <w:t xml:space="preserve"> № 1 к </w:t>
      </w:r>
      <w:proofErr w:type="spellStart"/>
      <w:r w:rsidRPr="00481B27">
        <w:rPr>
          <w:szCs w:val="24"/>
        </w:rPr>
        <w:t>типовому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договору</w:t>
      </w:r>
      <w:proofErr w:type="spellEnd"/>
      <w:r w:rsidRPr="00481B27">
        <w:rPr>
          <w:szCs w:val="24"/>
        </w:rPr>
        <w:t xml:space="preserve"> о </w:t>
      </w:r>
      <w:proofErr w:type="spellStart"/>
      <w:r w:rsidRPr="00481B27">
        <w:rPr>
          <w:szCs w:val="24"/>
        </w:rPr>
        <w:t>подключении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технологическом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присоединении</w:t>
      </w:r>
      <w:proofErr w:type="spellEnd"/>
      <w:r w:rsidRPr="00481B27">
        <w:rPr>
          <w:szCs w:val="24"/>
        </w:rPr>
        <w:t xml:space="preserve">) к </w:t>
      </w:r>
      <w:proofErr w:type="spellStart"/>
      <w:r w:rsidRPr="00481B27">
        <w:rPr>
          <w:szCs w:val="24"/>
        </w:rPr>
        <w:t>централизованной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системе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водоотведения</w:t>
      </w:r>
      <w:proofErr w:type="spellEnd"/>
      <w:r w:rsidRPr="00481B27">
        <w:rPr>
          <w:szCs w:val="24"/>
        </w:rPr>
        <w:t>.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Тариф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отсутствует</w:t>
      </w:r>
      <w:proofErr w:type="spellEnd"/>
      <w:r w:rsidRPr="00481B27">
        <w:rPr>
          <w:szCs w:val="24"/>
        </w:rPr>
        <w:t>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Технические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подключение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присоединение</w:t>
      </w:r>
      <w:proofErr w:type="spellEnd"/>
      <w:r w:rsidRPr="00481B27">
        <w:rPr>
          <w:szCs w:val="24"/>
        </w:rPr>
        <w:t xml:space="preserve">) к </w:t>
      </w:r>
      <w:proofErr w:type="spellStart"/>
      <w:r w:rsidRPr="00481B27">
        <w:rPr>
          <w:szCs w:val="24"/>
        </w:rPr>
        <w:t>сетям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газоснабжения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капитального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строительства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расположенного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адресу</w:t>
      </w:r>
      <w:proofErr w:type="spellEnd"/>
      <w:r w:rsidRPr="00481B27">
        <w:rPr>
          <w:szCs w:val="24"/>
        </w:rPr>
        <w:t xml:space="preserve">: г. </w:t>
      </w:r>
      <w:proofErr w:type="spellStart"/>
      <w:r w:rsidRPr="00481B27">
        <w:rPr>
          <w:szCs w:val="24"/>
        </w:rPr>
        <w:t>Невинномысск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улица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Фрунзе</w:t>
      </w:r>
      <w:proofErr w:type="spellEnd"/>
      <w:r w:rsidRPr="00481B27">
        <w:rPr>
          <w:szCs w:val="24"/>
        </w:rPr>
        <w:t xml:space="preserve">, 107, </w:t>
      </w:r>
      <w:proofErr w:type="spellStart"/>
      <w:r w:rsidRPr="00481B27">
        <w:rPr>
          <w:szCs w:val="24"/>
        </w:rPr>
        <w:t>не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могут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быть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выданы</w:t>
      </w:r>
      <w:proofErr w:type="spellEnd"/>
      <w:r w:rsidRPr="00481B27">
        <w:rPr>
          <w:szCs w:val="24"/>
        </w:rPr>
        <w:t xml:space="preserve"> в </w:t>
      </w:r>
      <w:proofErr w:type="spellStart"/>
      <w:r w:rsidRPr="00481B27">
        <w:rPr>
          <w:szCs w:val="24"/>
        </w:rPr>
        <w:t>виду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того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что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объект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газифицирован</w:t>
      </w:r>
      <w:proofErr w:type="spellEnd"/>
      <w:r w:rsidRPr="00481B27">
        <w:rPr>
          <w:szCs w:val="24"/>
        </w:rPr>
        <w:t xml:space="preserve"> с 25.07.1963 </w:t>
      </w:r>
      <w:proofErr w:type="spellStart"/>
      <w:r w:rsidRPr="00481B27">
        <w:rPr>
          <w:szCs w:val="24"/>
        </w:rPr>
        <w:t>года</w:t>
      </w:r>
      <w:proofErr w:type="spellEnd"/>
      <w:r w:rsidRPr="00481B27">
        <w:rPr>
          <w:szCs w:val="24"/>
        </w:rPr>
        <w:t>.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Технические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могут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быть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выданы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заявителю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собственнику</w:t>
      </w:r>
      <w:proofErr w:type="spellEnd"/>
      <w:r w:rsidRPr="00481B27">
        <w:rPr>
          <w:szCs w:val="24"/>
        </w:rPr>
        <w:t xml:space="preserve">) в </w:t>
      </w:r>
      <w:proofErr w:type="spellStart"/>
      <w:r w:rsidRPr="00481B27">
        <w:rPr>
          <w:szCs w:val="24"/>
        </w:rPr>
        <w:t>случае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увеличения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объема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потребления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газа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или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изменения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схемы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газоснабжения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капитального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строительства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реконструкция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дополнительная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установка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или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замена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газового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оборудования</w:t>
      </w:r>
      <w:proofErr w:type="spellEnd"/>
      <w:r w:rsidRPr="00481B27">
        <w:rPr>
          <w:szCs w:val="24"/>
        </w:rPr>
        <w:t xml:space="preserve">) с </w:t>
      </w:r>
      <w:proofErr w:type="spellStart"/>
      <w:r w:rsidRPr="00481B27">
        <w:rPr>
          <w:szCs w:val="24"/>
        </w:rPr>
        <w:t>направлением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заявления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выдачу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технических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условий</w:t>
      </w:r>
      <w:proofErr w:type="spellEnd"/>
      <w:r w:rsidRPr="00481B27">
        <w:rPr>
          <w:szCs w:val="24"/>
        </w:rPr>
        <w:t xml:space="preserve"> и </w:t>
      </w:r>
      <w:proofErr w:type="spellStart"/>
      <w:r w:rsidRPr="00481B27">
        <w:rPr>
          <w:szCs w:val="24"/>
        </w:rPr>
        <w:t>правоустанавливающих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документов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данный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объект</w:t>
      </w:r>
      <w:proofErr w:type="spellEnd"/>
      <w:r w:rsidRPr="00481B27">
        <w:rPr>
          <w:szCs w:val="24"/>
        </w:rPr>
        <w:t xml:space="preserve"> в АО «</w:t>
      </w:r>
      <w:proofErr w:type="spellStart"/>
      <w:r w:rsidRPr="00481B27">
        <w:rPr>
          <w:szCs w:val="24"/>
        </w:rPr>
        <w:t>Невинномысскгоргаз</w:t>
      </w:r>
      <w:proofErr w:type="spellEnd"/>
      <w:r w:rsidRPr="00481B27">
        <w:rPr>
          <w:szCs w:val="24"/>
        </w:rPr>
        <w:t>».</w:t>
      </w:r>
    </w:p>
    <w:p w:rsidR="00F0625C" w:rsidRPr="00151C71" w:rsidRDefault="00F0625C" w:rsidP="00534440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481B27" w:rsidRPr="00481B27" w:rsidRDefault="00481B27" w:rsidP="00481B27">
      <w:pPr>
        <w:ind w:firstLine="709"/>
        <w:jc w:val="both"/>
        <w:rPr>
          <w:szCs w:val="24"/>
        </w:rPr>
      </w:pPr>
      <w:proofErr w:type="spellStart"/>
      <w:r w:rsidRPr="00481B27">
        <w:rPr>
          <w:szCs w:val="24"/>
        </w:rPr>
        <w:t>Технические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условия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подключение</w:t>
      </w:r>
      <w:proofErr w:type="spellEnd"/>
      <w:r w:rsidRPr="00481B27">
        <w:rPr>
          <w:szCs w:val="24"/>
        </w:rPr>
        <w:t xml:space="preserve"> (</w:t>
      </w:r>
      <w:proofErr w:type="spellStart"/>
      <w:r w:rsidRPr="00481B27">
        <w:rPr>
          <w:szCs w:val="24"/>
        </w:rPr>
        <w:t>технологическое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присоединение</w:t>
      </w:r>
      <w:proofErr w:type="spellEnd"/>
      <w:r w:rsidRPr="00481B27">
        <w:rPr>
          <w:szCs w:val="24"/>
        </w:rPr>
        <w:t xml:space="preserve">) к </w:t>
      </w:r>
      <w:proofErr w:type="spellStart"/>
      <w:r w:rsidRPr="00481B27">
        <w:rPr>
          <w:szCs w:val="24"/>
        </w:rPr>
        <w:t>системе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центрального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теплоснабжения</w:t>
      </w:r>
      <w:proofErr w:type="spellEnd"/>
      <w:r w:rsidRPr="00481B27">
        <w:rPr>
          <w:szCs w:val="24"/>
        </w:rPr>
        <w:t xml:space="preserve">, </w:t>
      </w:r>
      <w:proofErr w:type="spellStart"/>
      <w:r w:rsidRPr="00481B27">
        <w:rPr>
          <w:szCs w:val="24"/>
        </w:rPr>
        <w:t>объекта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капитального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строительства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по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улице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Фрунзе</w:t>
      </w:r>
      <w:proofErr w:type="spellEnd"/>
      <w:r w:rsidRPr="00481B27">
        <w:rPr>
          <w:szCs w:val="24"/>
        </w:rPr>
        <w:t>, 107 (</w:t>
      </w:r>
      <w:proofErr w:type="spellStart"/>
      <w:r w:rsidRPr="00481B27">
        <w:rPr>
          <w:szCs w:val="24"/>
        </w:rPr>
        <w:t>кадастровый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номер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земельного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участка</w:t>
      </w:r>
      <w:proofErr w:type="spellEnd"/>
      <w:r w:rsidRPr="00481B27">
        <w:rPr>
          <w:szCs w:val="24"/>
        </w:rPr>
        <w:t xml:space="preserve"> 26:16:060140:12) АО «</w:t>
      </w:r>
      <w:proofErr w:type="spellStart"/>
      <w:r w:rsidRPr="00481B27">
        <w:rPr>
          <w:szCs w:val="24"/>
        </w:rPr>
        <w:t>Теплосеть</w:t>
      </w:r>
      <w:proofErr w:type="spellEnd"/>
      <w:r w:rsidRPr="00481B27">
        <w:rPr>
          <w:szCs w:val="24"/>
        </w:rPr>
        <w:t xml:space="preserve">» </w:t>
      </w:r>
      <w:proofErr w:type="spellStart"/>
      <w:r w:rsidRPr="00481B27">
        <w:rPr>
          <w:szCs w:val="24"/>
        </w:rPr>
        <w:t>выдать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не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может</w:t>
      </w:r>
      <w:proofErr w:type="spellEnd"/>
      <w:r w:rsidRPr="00481B27">
        <w:rPr>
          <w:szCs w:val="24"/>
        </w:rPr>
        <w:t xml:space="preserve">, в </w:t>
      </w:r>
      <w:proofErr w:type="spellStart"/>
      <w:r w:rsidRPr="00481B27">
        <w:rPr>
          <w:szCs w:val="24"/>
        </w:rPr>
        <w:t>виду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отсутствия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тепловых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сете</w:t>
      </w:r>
      <w:bookmarkStart w:id="0" w:name="_GoBack"/>
      <w:bookmarkEnd w:id="0"/>
      <w:r w:rsidRPr="00481B27">
        <w:rPr>
          <w:szCs w:val="24"/>
        </w:rPr>
        <w:t>й</w:t>
      </w:r>
      <w:proofErr w:type="spellEnd"/>
      <w:r w:rsidRPr="00481B27">
        <w:rPr>
          <w:szCs w:val="24"/>
        </w:rPr>
        <w:t xml:space="preserve"> в </w:t>
      </w:r>
      <w:proofErr w:type="spellStart"/>
      <w:r w:rsidRPr="00481B27">
        <w:rPr>
          <w:szCs w:val="24"/>
        </w:rPr>
        <w:t>данном</w:t>
      </w:r>
      <w:proofErr w:type="spellEnd"/>
      <w:r w:rsidRPr="00481B27">
        <w:rPr>
          <w:szCs w:val="24"/>
        </w:rPr>
        <w:t xml:space="preserve"> </w:t>
      </w:r>
      <w:proofErr w:type="spellStart"/>
      <w:r w:rsidRPr="00481B27">
        <w:rPr>
          <w:szCs w:val="24"/>
        </w:rPr>
        <w:t>районе</w:t>
      </w:r>
      <w:proofErr w:type="spellEnd"/>
      <w:r w:rsidRPr="00481B27">
        <w:rPr>
          <w:szCs w:val="24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77644D">
      <w:pPr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прилагаемыми к  ним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E86F7D">
        <w:rPr>
          <w:b/>
          <w:szCs w:val="24"/>
          <w:lang w:val="ru-RU"/>
        </w:rPr>
        <w:t>22</w:t>
      </w:r>
      <w:r w:rsidR="006D0B9D">
        <w:rPr>
          <w:b/>
          <w:szCs w:val="24"/>
          <w:lang w:val="ru-RU"/>
        </w:rPr>
        <w:t>.08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E86F7D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</w:t>
      </w:r>
      <w:r w:rsidR="006D0B9D">
        <w:rPr>
          <w:b/>
          <w:szCs w:val="24"/>
          <w:lang w:val="ru-RU"/>
        </w:rPr>
        <w:t>09</w:t>
      </w:r>
      <w:r w:rsid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22274F">
        <w:rPr>
          <w:b/>
          <w:szCs w:val="24"/>
          <w:lang w:val="ru-RU"/>
        </w:rPr>
        <w:t>23</w:t>
      </w:r>
      <w:r w:rsid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86F7D">
        <w:rPr>
          <w:b/>
          <w:szCs w:val="24"/>
          <w:lang w:val="ru-RU"/>
        </w:rPr>
        <w:t>23</w:t>
      </w:r>
      <w:r w:rsidR="003B176E" w:rsidRP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3B176E" w:rsidRP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E86F7D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lastRenderedPageBreak/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 xml:space="preserve">кциона размещается на официальном сайте организатором аукциона в течение трех дней со дня принятия данного </w:t>
      </w:r>
      <w:r w:rsidR="00127AEB" w:rsidRPr="00062C40">
        <w:rPr>
          <w:szCs w:val="24"/>
          <w:lang w:val="ru-RU"/>
        </w:rPr>
        <w:lastRenderedPageBreak/>
        <w:t>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E86F7D">
        <w:rPr>
          <w:b/>
          <w:szCs w:val="24"/>
          <w:lang w:val="ru-RU"/>
        </w:rPr>
        <w:t>2</w:t>
      </w:r>
      <w:r w:rsidR="0022274F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22274F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27" w:rsidRDefault="00481B27">
      <w:r>
        <w:separator/>
      </w:r>
    </w:p>
  </w:endnote>
  <w:endnote w:type="continuationSeparator" w:id="0">
    <w:p w:rsidR="00481B27" w:rsidRDefault="0048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27" w:rsidRDefault="00481B27">
      <w:r>
        <w:separator/>
      </w:r>
    </w:p>
  </w:footnote>
  <w:footnote w:type="continuationSeparator" w:id="0">
    <w:p w:rsidR="00481B27" w:rsidRDefault="0048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27" w:rsidRDefault="00481B27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B27" w:rsidRDefault="00481B27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27" w:rsidRDefault="00481B27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E7D">
      <w:rPr>
        <w:rStyle w:val="a6"/>
        <w:noProof/>
      </w:rPr>
      <w:t>5</w:t>
    </w:r>
    <w:r>
      <w:rPr>
        <w:rStyle w:val="a6"/>
      </w:rPr>
      <w:fldChar w:fldCharType="end"/>
    </w:r>
  </w:p>
  <w:p w:rsidR="00481B27" w:rsidRDefault="00481B27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3ED"/>
    <w:rsid w:val="00064AA7"/>
    <w:rsid w:val="000753EF"/>
    <w:rsid w:val="000808F4"/>
    <w:rsid w:val="00081F9B"/>
    <w:rsid w:val="00092E4E"/>
    <w:rsid w:val="000A157A"/>
    <w:rsid w:val="000A3DCB"/>
    <w:rsid w:val="000B19BC"/>
    <w:rsid w:val="000B2E8E"/>
    <w:rsid w:val="000B302D"/>
    <w:rsid w:val="000B44E6"/>
    <w:rsid w:val="000B7AB2"/>
    <w:rsid w:val="000C08E0"/>
    <w:rsid w:val="000C17D1"/>
    <w:rsid w:val="000C6881"/>
    <w:rsid w:val="000D1C61"/>
    <w:rsid w:val="000D20AB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274F"/>
    <w:rsid w:val="00223DAB"/>
    <w:rsid w:val="002355F7"/>
    <w:rsid w:val="00243719"/>
    <w:rsid w:val="0024388D"/>
    <w:rsid w:val="00243FFE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B7059"/>
    <w:rsid w:val="002C0526"/>
    <w:rsid w:val="002C133F"/>
    <w:rsid w:val="002C1E60"/>
    <w:rsid w:val="002D008D"/>
    <w:rsid w:val="002D0E29"/>
    <w:rsid w:val="002D7949"/>
    <w:rsid w:val="002E457E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1ACD"/>
    <w:rsid w:val="003C2D33"/>
    <w:rsid w:val="003C4EB3"/>
    <w:rsid w:val="003C4FF5"/>
    <w:rsid w:val="003E15D5"/>
    <w:rsid w:val="003E37A0"/>
    <w:rsid w:val="003E4021"/>
    <w:rsid w:val="003F19FD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1B27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4440"/>
    <w:rsid w:val="005359FD"/>
    <w:rsid w:val="00535B8C"/>
    <w:rsid w:val="00535F2E"/>
    <w:rsid w:val="00541DAD"/>
    <w:rsid w:val="00542736"/>
    <w:rsid w:val="00544AF0"/>
    <w:rsid w:val="00545075"/>
    <w:rsid w:val="0055086C"/>
    <w:rsid w:val="00554782"/>
    <w:rsid w:val="00556FDB"/>
    <w:rsid w:val="00562FA2"/>
    <w:rsid w:val="00564D54"/>
    <w:rsid w:val="005712FA"/>
    <w:rsid w:val="00580226"/>
    <w:rsid w:val="00582769"/>
    <w:rsid w:val="00585277"/>
    <w:rsid w:val="00590643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0A73"/>
    <w:rsid w:val="006851CB"/>
    <w:rsid w:val="00686428"/>
    <w:rsid w:val="006911CC"/>
    <w:rsid w:val="006962E7"/>
    <w:rsid w:val="006A3D31"/>
    <w:rsid w:val="006A7F09"/>
    <w:rsid w:val="006B1964"/>
    <w:rsid w:val="006B648E"/>
    <w:rsid w:val="006B706E"/>
    <w:rsid w:val="006C299B"/>
    <w:rsid w:val="006C2C91"/>
    <w:rsid w:val="006D058D"/>
    <w:rsid w:val="006D0B9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2D7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644D"/>
    <w:rsid w:val="00777137"/>
    <w:rsid w:val="007847B1"/>
    <w:rsid w:val="007859F4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424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7182A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35E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2E4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3409"/>
    <w:rsid w:val="00B05909"/>
    <w:rsid w:val="00B109AD"/>
    <w:rsid w:val="00B22D76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97DC5"/>
    <w:rsid w:val="00BA0B1D"/>
    <w:rsid w:val="00BB3D01"/>
    <w:rsid w:val="00BB7D64"/>
    <w:rsid w:val="00BB7E9E"/>
    <w:rsid w:val="00BB7EEB"/>
    <w:rsid w:val="00BC434A"/>
    <w:rsid w:val="00BC4678"/>
    <w:rsid w:val="00BC6146"/>
    <w:rsid w:val="00BD24BB"/>
    <w:rsid w:val="00BD5AA4"/>
    <w:rsid w:val="00BD67FB"/>
    <w:rsid w:val="00BF05E4"/>
    <w:rsid w:val="00BF1E7D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62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2D38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5D3"/>
    <w:rsid w:val="00E519A2"/>
    <w:rsid w:val="00E61E67"/>
    <w:rsid w:val="00E622CF"/>
    <w:rsid w:val="00E64894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86F7D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037F"/>
    <w:rsid w:val="00EB0EF2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12ED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1852</Words>
  <Characters>13581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15403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Aleftinka</cp:lastModifiedBy>
  <cp:revision>4</cp:revision>
  <cp:lastPrinted>2020-05-14T11:41:00Z</cp:lastPrinted>
  <dcterms:created xsi:type="dcterms:W3CDTF">2020-08-18T09:28:00Z</dcterms:created>
  <dcterms:modified xsi:type="dcterms:W3CDTF">2020-08-20T12:31:00Z</dcterms:modified>
</cp:coreProperties>
</file>