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3F6B65" w:rsidRPr="00864B88" w:rsidRDefault="003F6B65" w:rsidP="009F5CA2">
      <w:pPr>
        <w:jc w:val="center"/>
        <w:rPr>
          <w:b/>
          <w:spacing w:val="20"/>
          <w:sz w:val="28"/>
          <w:szCs w:val="28"/>
        </w:rPr>
      </w:pP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0D7184">
        <w:tc>
          <w:tcPr>
            <w:tcW w:w="1809" w:type="dxa"/>
            <w:vAlign w:val="center"/>
          </w:tcPr>
          <w:p w:rsidR="002B3E16" w:rsidRPr="00BD040D" w:rsidRDefault="002B3E16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№ лота</w:t>
            </w:r>
          </w:p>
        </w:tc>
        <w:tc>
          <w:tcPr>
            <w:tcW w:w="4678" w:type="dxa"/>
            <w:vAlign w:val="center"/>
          </w:tcPr>
          <w:p w:rsidR="002B3E16" w:rsidRPr="00BD040D" w:rsidRDefault="00590A53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Место расположения</w:t>
            </w:r>
            <w:r w:rsidR="002B3E16" w:rsidRPr="00BD040D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BD040D" w:rsidRDefault="00590A53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vAlign w:val="center"/>
          </w:tcPr>
          <w:p w:rsidR="002B3E16" w:rsidRPr="00BD040D" w:rsidRDefault="00590A53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Количество отведенных мест</w:t>
            </w:r>
            <w:r w:rsidR="00E04AEC" w:rsidRPr="00BD040D">
              <w:rPr>
                <w:sz w:val="28"/>
                <w:szCs w:val="28"/>
              </w:rPr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BD040D" w:rsidRDefault="002B3E16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BD040D" w:rsidRDefault="002B3E16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Начальная стоимость одного торгового места</w:t>
            </w:r>
            <w:r w:rsidR="00171102" w:rsidRPr="00BD040D">
              <w:rPr>
                <w:sz w:val="28"/>
                <w:szCs w:val="28"/>
              </w:rPr>
              <w:t>, руб.</w:t>
            </w:r>
          </w:p>
        </w:tc>
      </w:tr>
      <w:tr w:rsidR="000A514E" w:rsidRPr="003B372B" w:rsidTr="000D7184">
        <w:tc>
          <w:tcPr>
            <w:tcW w:w="1809" w:type="dxa"/>
            <w:vAlign w:val="center"/>
          </w:tcPr>
          <w:p w:rsidR="000A514E" w:rsidRPr="00BD040D" w:rsidRDefault="000A514E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4E" w:rsidRPr="00BD040D" w:rsidRDefault="000A514E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A514E" w:rsidRPr="00BD040D" w:rsidRDefault="000A514E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A514E" w:rsidRPr="00BD040D" w:rsidRDefault="000A514E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0A514E" w:rsidRPr="00BD040D" w:rsidRDefault="000A514E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0A514E" w:rsidRPr="00BD040D" w:rsidRDefault="000A514E" w:rsidP="000D71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6</w:t>
            </w:r>
          </w:p>
        </w:tc>
      </w:tr>
      <w:tr w:rsidR="00CF6B1B" w:rsidRPr="007D77C6" w:rsidTr="000D718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Pr="00BD040D" w:rsidRDefault="00A771AA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 xml:space="preserve">ДЛЯ </w:t>
            </w:r>
            <w:r w:rsidR="000D7184" w:rsidRPr="00BD040D">
              <w:rPr>
                <w:sz w:val="28"/>
                <w:szCs w:val="28"/>
              </w:rPr>
              <w:t>РЕАЛИЗАЦИИ МЯСА, МЯСОПРОДУКТОВ, МОРЕПРОДУКТОВ, МОЛОЧНОЙ ПРОДУКЦИИ ИЗ КИОСКА, ТОРГОВОГО ПАВИЛЬОНА</w:t>
            </w:r>
            <w:r w:rsidRPr="00BD040D">
              <w:rPr>
                <w:sz w:val="28"/>
                <w:szCs w:val="28"/>
                <w:lang w:eastAsia="en-US"/>
              </w:rPr>
              <w:t xml:space="preserve"> </w:t>
            </w:r>
            <w:r w:rsidR="00CF6B1B" w:rsidRPr="00BD040D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CF6B1B" w:rsidRPr="007D77C6" w:rsidTr="000D7184">
        <w:trPr>
          <w:trHeight w:val="127"/>
        </w:trPr>
        <w:tc>
          <w:tcPr>
            <w:tcW w:w="1809" w:type="dxa"/>
            <w:vAlign w:val="center"/>
          </w:tcPr>
          <w:p w:rsidR="00CF6B1B" w:rsidRPr="00BD040D" w:rsidRDefault="00A771AA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BD040D" w:rsidRDefault="00CF6B1B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 xml:space="preserve">улица </w:t>
            </w:r>
            <w:r w:rsidR="000D7184" w:rsidRPr="00BD040D">
              <w:rPr>
                <w:sz w:val="28"/>
                <w:szCs w:val="28"/>
              </w:rPr>
              <w:t>Приборостроительная, 6</w:t>
            </w:r>
          </w:p>
        </w:tc>
        <w:tc>
          <w:tcPr>
            <w:tcW w:w="1559" w:type="dxa"/>
            <w:vAlign w:val="center"/>
          </w:tcPr>
          <w:p w:rsidR="00CF6B1B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6B1B" w:rsidRPr="00BD040D" w:rsidRDefault="00CF6B1B" w:rsidP="000D7184">
            <w:pPr>
              <w:jc w:val="center"/>
              <w:rPr>
                <w:color w:val="000000"/>
                <w:sz w:val="28"/>
                <w:szCs w:val="28"/>
              </w:rPr>
            </w:pPr>
            <w:r w:rsidRPr="00BD040D">
              <w:rPr>
                <w:color w:val="000000"/>
                <w:sz w:val="28"/>
                <w:szCs w:val="28"/>
              </w:rPr>
              <w:t xml:space="preserve">1 место, </w:t>
            </w:r>
            <w:r w:rsidR="000D7184" w:rsidRPr="00BD040D">
              <w:rPr>
                <w:color w:val="000000"/>
                <w:sz w:val="28"/>
                <w:szCs w:val="28"/>
              </w:rPr>
              <w:t>12</w:t>
            </w:r>
            <w:r w:rsidRPr="00BD04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4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BD04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6716C0" w:rsidRPr="00BD040D" w:rsidRDefault="006716C0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 xml:space="preserve">с </w:t>
            </w:r>
            <w:r w:rsidR="009E25CE" w:rsidRPr="00BD040D">
              <w:rPr>
                <w:sz w:val="28"/>
                <w:szCs w:val="28"/>
              </w:rPr>
              <w:t xml:space="preserve">01 </w:t>
            </w:r>
            <w:r w:rsidR="000D7184" w:rsidRPr="00BD040D">
              <w:rPr>
                <w:sz w:val="28"/>
                <w:szCs w:val="28"/>
              </w:rPr>
              <w:t>марта</w:t>
            </w:r>
            <w:r w:rsidR="009E25CE" w:rsidRPr="00BD040D">
              <w:rPr>
                <w:sz w:val="28"/>
                <w:szCs w:val="28"/>
              </w:rPr>
              <w:t xml:space="preserve"> </w:t>
            </w:r>
            <w:r w:rsidRPr="00BD040D">
              <w:rPr>
                <w:sz w:val="28"/>
                <w:szCs w:val="28"/>
              </w:rPr>
              <w:t xml:space="preserve">по </w:t>
            </w:r>
            <w:r w:rsidR="000D7184" w:rsidRPr="00BD040D">
              <w:rPr>
                <w:sz w:val="28"/>
                <w:szCs w:val="28"/>
              </w:rPr>
              <w:t>31 декабря</w:t>
            </w:r>
          </w:p>
          <w:p w:rsidR="00A771AA" w:rsidRPr="00BD040D" w:rsidRDefault="00CF6B1B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20</w:t>
            </w:r>
            <w:r w:rsidR="009E25CE" w:rsidRPr="00BD040D">
              <w:rPr>
                <w:sz w:val="28"/>
                <w:szCs w:val="28"/>
              </w:rPr>
              <w:t>2</w:t>
            </w:r>
            <w:r w:rsidR="000D7184" w:rsidRPr="00BD040D">
              <w:rPr>
                <w:sz w:val="28"/>
                <w:szCs w:val="28"/>
              </w:rPr>
              <w:t xml:space="preserve">8 </w:t>
            </w:r>
            <w:r w:rsidRPr="00BD040D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CF6B1B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132840</w:t>
            </w:r>
            <w:r w:rsidR="00A23527" w:rsidRPr="00BD040D">
              <w:rPr>
                <w:sz w:val="28"/>
                <w:szCs w:val="28"/>
              </w:rPr>
              <w:t xml:space="preserve"> (без НДС)</w:t>
            </w:r>
          </w:p>
        </w:tc>
      </w:tr>
      <w:tr w:rsidR="002A568B" w:rsidRPr="007D77C6" w:rsidTr="000D7184">
        <w:trPr>
          <w:trHeight w:val="127"/>
        </w:trPr>
        <w:tc>
          <w:tcPr>
            <w:tcW w:w="1809" w:type="dxa"/>
            <w:vAlign w:val="center"/>
          </w:tcPr>
          <w:p w:rsidR="002A568B" w:rsidRPr="00BD040D" w:rsidRDefault="002A568B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BD040D" w:rsidRDefault="002A568B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 xml:space="preserve">улица </w:t>
            </w:r>
            <w:r w:rsidR="000D7184" w:rsidRPr="00BD040D">
              <w:rPr>
                <w:sz w:val="28"/>
                <w:szCs w:val="28"/>
              </w:rPr>
              <w:t>Калинина, 180</w:t>
            </w:r>
          </w:p>
        </w:tc>
        <w:tc>
          <w:tcPr>
            <w:tcW w:w="1559" w:type="dxa"/>
            <w:vAlign w:val="center"/>
          </w:tcPr>
          <w:p w:rsidR="002A568B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568B" w:rsidRPr="00BD040D" w:rsidRDefault="002A568B" w:rsidP="000D7184">
            <w:pPr>
              <w:jc w:val="center"/>
              <w:rPr>
                <w:color w:val="000000"/>
                <w:sz w:val="28"/>
                <w:szCs w:val="28"/>
              </w:rPr>
            </w:pPr>
            <w:r w:rsidRPr="00BD040D">
              <w:rPr>
                <w:color w:val="000000"/>
                <w:sz w:val="28"/>
                <w:szCs w:val="28"/>
              </w:rPr>
              <w:t xml:space="preserve">1 место, </w:t>
            </w:r>
            <w:r w:rsidR="000D7184" w:rsidRPr="00BD040D">
              <w:rPr>
                <w:color w:val="000000"/>
                <w:sz w:val="28"/>
                <w:szCs w:val="28"/>
              </w:rPr>
              <w:t>12</w:t>
            </w:r>
            <w:r w:rsidRPr="00BD04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40D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BD04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0D7184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с 01 марта по 31 декабря</w:t>
            </w:r>
          </w:p>
          <w:p w:rsidR="002A568B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2028 года</w:t>
            </w:r>
          </w:p>
        </w:tc>
        <w:tc>
          <w:tcPr>
            <w:tcW w:w="2552" w:type="dxa"/>
            <w:vAlign w:val="center"/>
          </w:tcPr>
          <w:p w:rsidR="002A568B" w:rsidRPr="00BD040D" w:rsidRDefault="000D7184" w:rsidP="000D7184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147600</w:t>
            </w:r>
            <w:r w:rsidR="002A568B" w:rsidRPr="00BD040D">
              <w:rPr>
                <w:sz w:val="28"/>
                <w:szCs w:val="28"/>
              </w:rPr>
              <w:t xml:space="preserve"> (без НДС)</w:t>
            </w:r>
          </w:p>
        </w:tc>
      </w:tr>
      <w:tr w:rsidR="00BD040D" w:rsidRPr="007D77C6" w:rsidTr="00535821">
        <w:trPr>
          <w:trHeight w:val="127"/>
        </w:trPr>
        <w:tc>
          <w:tcPr>
            <w:tcW w:w="15843" w:type="dxa"/>
            <w:gridSpan w:val="6"/>
            <w:vAlign w:val="center"/>
          </w:tcPr>
          <w:p w:rsidR="00BD040D" w:rsidRPr="00BD040D" w:rsidRDefault="00BD040D" w:rsidP="00BD040D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 xml:space="preserve">ДЛЯ </w:t>
            </w:r>
            <w:r w:rsidRPr="00BD040D">
              <w:rPr>
                <w:sz w:val="28"/>
                <w:szCs w:val="28"/>
              </w:rPr>
              <w:t>ПРЕДОСТАВЛЕНИЯ УСЛУГ ОБЩЕСТВЕННОГО ПИТАНИЯ</w:t>
            </w:r>
            <w:r w:rsidRPr="00BD040D">
              <w:rPr>
                <w:sz w:val="28"/>
                <w:szCs w:val="28"/>
              </w:rPr>
              <w:t xml:space="preserve"> </w:t>
            </w:r>
            <w:r w:rsidRPr="00BD040D">
              <w:rPr>
                <w:sz w:val="28"/>
                <w:szCs w:val="28"/>
              </w:rPr>
              <w:t>БЫСТРОГО ОБСЛУЖИВАНИЯ С ОТКРЫТОЙ ПЛОЩАДКИ</w:t>
            </w:r>
            <w:r w:rsidRPr="00BD040D">
              <w:rPr>
                <w:sz w:val="28"/>
                <w:szCs w:val="28"/>
                <w:lang w:eastAsia="en-US"/>
              </w:rPr>
              <w:t xml:space="preserve"> </w:t>
            </w:r>
            <w:r w:rsidRPr="00BD040D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BD040D" w:rsidRPr="007D77C6" w:rsidTr="00535821">
        <w:trPr>
          <w:trHeight w:val="127"/>
        </w:trPr>
        <w:tc>
          <w:tcPr>
            <w:tcW w:w="1809" w:type="dxa"/>
            <w:vAlign w:val="center"/>
          </w:tcPr>
          <w:p w:rsidR="00BD040D" w:rsidRPr="00BD040D" w:rsidRDefault="00BD040D" w:rsidP="00535821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D040D" w:rsidRPr="00BD040D" w:rsidRDefault="00BD040D" w:rsidP="00535821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Район улицы Чайковского, 2</w:t>
            </w:r>
          </w:p>
        </w:tc>
        <w:tc>
          <w:tcPr>
            <w:tcW w:w="1559" w:type="dxa"/>
            <w:vAlign w:val="center"/>
          </w:tcPr>
          <w:p w:rsidR="00BD040D" w:rsidRPr="00BD040D" w:rsidRDefault="00BD040D" w:rsidP="00535821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040D" w:rsidRPr="00BD040D" w:rsidRDefault="00BD040D" w:rsidP="00BD040D">
            <w:pPr>
              <w:jc w:val="center"/>
              <w:rPr>
                <w:color w:val="000000"/>
                <w:sz w:val="28"/>
                <w:szCs w:val="28"/>
              </w:rPr>
            </w:pPr>
            <w:r w:rsidRPr="00BD040D">
              <w:rPr>
                <w:color w:val="000000"/>
                <w:sz w:val="28"/>
                <w:szCs w:val="28"/>
              </w:rPr>
              <w:t xml:space="preserve">1 место,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BD04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040D">
              <w:rPr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Pr="00BD040D">
              <w:rPr>
                <w:color w:val="000000"/>
                <w:sz w:val="28"/>
                <w:szCs w:val="28"/>
              </w:rPr>
              <w:t>в.м</w:t>
            </w:r>
            <w:proofErr w:type="spellEnd"/>
            <w:r w:rsidRPr="00BD040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BD040D" w:rsidRPr="00BD040D" w:rsidRDefault="00BD040D" w:rsidP="00BD040D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с 01 марта по 31 декабря</w:t>
            </w:r>
          </w:p>
          <w:p w:rsidR="00BD040D" w:rsidRPr="00BD040D" w:rsidRDefault="00BD040D" w:rsidP="00BD040D">
            <w:pPr>
              <w:jc w:val="center"/>
              <w:rPr>
                <w:sz w:val="28"/>
                <w:szCs w:val="28"/>
              </w:rPr>
            </w:pPr>
            <w:r w:rsidRPr="00BD040D">
              <w:rPr>
                <w:sz w:val="28"/>
                <w:szCs w:val="28"/>
              </w:rPr>
              <w:t>2028 года</w:t>
            </w:r>
          </w:p>
        </w:tc>
        <w:tc>
          <w:tcPr>
            <w:tcW w:w="2552" w:type="dxa"/>
            <w:vAlign w:val="center"/>
          </w:tcPr>
          <w:p w:rsidR="00BD040D" w:rsidRPr="00BD040D" w:rsidRDefault="00BD040D" w:rsidP="00535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98400</w:t>
            </w:r>
            <w:r w:rsidRPr="00BD040D">
              <w:rPr>
                <w:sz w:val="28"/>
                <w:szCs w:val="28"/>
              </w:rPr>
              <w:t xml:space="preserve"> (без НДС)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BD040D" w:rsidRDefault="00A771AA" w:rsidP="00A771AA">
      <w:pPr>
        <w:spacing w:line="240" w:lineRule="exact"/>
        <w:ind w:firstLine="709"/>
        <w:jc w:val="both"/>
        <w:rPr>
          <w:sz w:val="28"/>
          <w:szCs w:val="28"/>
        </w:rPr>
      </w:pPr>
      <w:r w:rsidRPr="00BD040D">
        <w:rPr>
          <w:sz w:val="28"/>
          <w:szCs w:val="28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BD040D" w:rsidRDefault="00A771AA" w:rsidP="00A771AA">
      <w:pPr>
        <w:spacing w:line="240" w:lineRule="exact"/>
        <w:ind w:firstLine="709"/>
        <w:jc w:val="both"/>
        <w:rPr>
          <w:sz w:val="28"/>
          <w:szCs w:val="28"/>
        </w:rPr>
      </w:pPr>
      <w:r w:rsidRPr="00BD040D">
        <w:rPr>
          <w:sz w:val="28"/>
          <w:szCs w:val="28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BD040D" w:rsidRDefault="00A771AA" w:rsidP="00A771AA">
      <w:pPr>
        <w:spacing w:line="240" w:lineRule="exact"/>
        <w:ind w:firstLine="709"/>
        <w:jc w:val="both"/>
        <w:rPr>
          <w:sz w:val="28"/>
          <w:szCs w:val="28"/>
        </w:rPr>
      </w:pPr>
      <w:r w:rsidRPr="00BD040D">
        <w:rPr>
          <w:sz w:val="28"/>
          <w:szCs w:val="28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BD040D">
        <w:rPr>
          <w:sz w:val="28"/>
          <w:szCs w:val="28"/>
        </w:rPr>
        <w:t>ии ау</w:t>
      </w:r>
      <w:proofErr w:type="gramEnd"/>
      <w:r w:rsidRPr="00BD040D">
        <w:rPr>
          <w:sz w:val="28"/>
          <w:szCs w:val="28"/>
        </w:rPr>
        <w:t>кциона, на «шаг аукциона». Шаг аукциона составляет 10 % начальной цены договора.</w:t>
      </w:r>
    </w:p>
    <w:p w:rsidR="00A771AA" w:rsidRPr="00BD040D" w:rsidRDefault="00A771AA" w:rsidP="00A771AA">
      <w:pPr>
        <w:spacing w:line="240" w:lineRule="exact"/>
        <w:ind w:firstLine="709"/>
        <w:jc w:val="both"/>
        <w:rPr>
          <w:sz w:val="28"/>
          <w:szCs w:val="28"/>
        </w:rPr>
      </w:pPr>
      <w:r w:rsidRPr="00BD040D">
        <w:rPr>
          <w:sz w:val="28"/>
          <w:szCs w:val="28"/>
        </w:rPr>
        <w:t xml:space="preserve"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</w:t>
      </w:r>
      <w:r w:rsidRPr="00BD040D">
        <w:rPr>
          <w:sz w:val="28"/>
          <w:szCs w:val="28"/>
        </w:rPr>
        <w:lastRenderedPageBreak/>
        <w:t>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BD040D">
        <w:rPr>
          <w:sz w:val="28"/>
          <w:szCs w:val="28"/>
        </w:rPr>
        <w:t>ии ау</w:t>
      </w:r>
      <w:proofErr w:type="gramEnd"/>
      <w:r w:rsidRPr="00BD040D">
        <w:rPr>
          <w:sz w:val="28"/>
          <w:szCs w:val="28"/>
        </w:rPr>
        <w:t>кциона размещена на официальном сайте администрации города Невинномысска (</w:t>
      </w:r>
      <w:proofErr w:type="spellStart"/>
      <w:r w:rsidRPr="00BD040D">
        <w:rPr>
          <w:sz w:val="28"/>
          <w:szCs w:val="28"/>
          <w:lang w:val="en-US"/>
        </w:rPr>
        <w:t>nevadm</w:t>
      </w:r>
      <w:proofErr w:type="spellEnd"/>
      <w:r w:rsidRPr="00BD040D">
        <w:rPr>
          <w:sz w:val="28"/>
          <w:szCs w:val="28"/>
        </w:rPr>
        <w:t>.</w:t>
      </w:r>
      <w:proofErr w:type="spellStart"/>
      <w:r w:rsidRPr="00BD040D">
        <w:rPr>
          <w:sz w:val="28"/>
          <w:szCs w:val="28"/>
          <w:lang w:val="en-US"/>
        </w:rPr>
        <w:t>ru</w:t>
      </w:r>
      <w:proofErr w:type="spellEnd"/>
      <w:r w:rsidRPr="00BD040D">
        <w:rPr>
          <w:sz w:val="28"/>
          <w:szCs w:val="28"/>
        </w:rPr>
        <w:t>) в информационно - телекоммуникационной сети «Интернет».</w:t>
      </w:r>
    </w:p>
    <w:p w:rsidR="00A771AA" w:rsidRPr="00BD040D" w:rsidRDefault="00A771AA" w:rsidP="00A771AA">
      <w:pPr>
        <w:ind w:firstLine="708"/>
        <w:jc w:val="both"/>
        <w:rPr>
          <w:sz w:val="28"/>
          <w:szCs w:val="28"/>
        </w:rPr>
      </w:pPr>
      <w:r w:rsidRPr="00BD040D">
        <w:rPr>
          <w:b/>
          <w:sz w:val="28"/>
          <w:szCs w:val="28"/>
        </w:rPr>
        <w:t xml:space="preserve">Организатор аукциона, место получения конкурсной документации и прием заявок: </w:t>
      </w:r>
      <w:r w:rsidRPr="00BD040D">
        <w:rPr>
          <w:sz w:val="28"/>
          <w:szCs w:val="28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 w:rsidRPr="00BD040D">
        <w:rPr>
          <w:sz w:val="28"/>
          <w:szCs w:val="28"/>
        </w:rPr>
        <w:t>Гагарина, 74А, 3 этаж</w:t>
      </w:r>
      <w:r w:rsidRPr="00BD040D">
        <w:rPr>
          <w:sz w:val="28"/>
          <w:szCs w:val="28"/>
        </w:rPr>
        <w:t xml:space="preserve">, тел. </w:t>
      </w:r>
      <w:r w:rsidR="000D7184" w:rsidRPr="00BD040D">
        <w:rPr>
          <w:sz w:val="28"/>
          <w:szCs w:val="28"/>
        </w:rPr>
        <w:t>8(800)201-38-98</w:t>
      </w:r>
      <w:r w:rsidRPr="00BD040D">
        <w:rPr>
          <w:sz w:val="28"/>
          <w:szCs w:val="28"/>
        </w:rPr>
        <w:t>.</w:t>
      </w:r>
    </w:p>
    <w:p w:rsidR="00A771AA" w:rsidRPr="00BD040D" w:rsidRDefault="00A771AA" w:rsidP="00A771AA">
      <w:pPr>
        <w:ind w:firstLine="708"/>
        <w:jc w:val="both"/>
        <w:rPr>
          <w:sz w:val="28"/>
          <w:szCs w:val="28"/>
        </w:rPr>
      </w:pPr>
      <w:r w:rsidRPr="00BD040D">
        <w:rPr>
          <w:b/>
          <w:sz w:val="28"/>
          <w:szCs w:val="28"/>
        </w:rPr>
        <w:t xml:space="preserve">Прием заявок на участие в аукционе: </w:t>
      </w:r>
      <w:r w:rsidRPr="00BD040D">
        <w:rPr>
          <w:sz w:val="28"/>
          <w:szCs w:val="28"/>
        </w:rPr>
        <w:t xml:space="preserve">с 9-00 час. </w:t>
      </w:r>
      <w:r w:rsidR="000D7184" w:rsidRPr="00BD040D">
        <w:rPr>
          <w:sz w:val="28"/>
          <w:szCs w:val="28"/>
        </w:rPr>
        <w:t>21</w:t>
      </w:r>
      <w:r w:rsidR="00000C73" w:rsidRPr="00BD040D">
        <w:rPr>
          <w:sz w:val="28"/>
          <w:szCs w:val="28"/>
        </w:rPr>
        <w:t xml:space="preserve"> </w:t>
      </w:r>
      <w:r w:rsidR="000D7184" w:rsidRPr="00BD040D">
        <w:rPr>
          <w:sz w:val="28"/>
          <w:szCs w:val="28"/>
        </w:rPr>
        <w:t>января</w:t>
      </w:r>
      <w:r w:rsidR="005C7F3F" w:rsidRPr="00BD040D">
        <w:rPr>
          <w:sz w:val="28"/>
          <w:szCs w:val="28"/>
        </w:rPr>
        <w:t xml:space="preserve"> 202</w:t>
      </w:r>
      <w:r w:rsidR="000D7184" w:rsidRPr="00BD040D">
        <w:rPr>
          <w:sz w:val="28"/>
          <w:szCs w:val="28"/>
        </w:rPr>
        <w:t>2</w:t>
      </w:r>
      <w:r w:rsidRPr="00BD040D">
        <w:rPr>
          <w:sz w:val="28"/>
          <w:szCs w:val="28"/>
        </w:rPr>
        <w:t xml:space="preserve"> г. до 18-00 час. </w:t>
      </w:r>
      <w:r w:rsidR="000D7184" w:rsidRPr="00BD040D">
        <w:rPr>
          <w:sz w:val="28"/>
          <w:szCs w:val="28"/>
        </w:rPr>
        <w:t>21</w:t>
      </w:r>
      <w:r w:rsidRPr="00BD040D">
        <w:rPr>
          <w:sz w:val="28"/>
          <w:szCs w:val="28"/>
        </w:rPr>
        <w:t xml:space="preserve"> </w:t>
      </w:r>
      <w:r w:rsidR="000D7184" w:rsidRPr="00BD040D">
        <w:rPr>
          <w:sz w:val="28"/>
          <w:szCs w:val="28"/>
        </w:rPr>
        <w:t>февраля</w:t>
      </w:r>
      <w:r w:rsidRPr="00BD040D">
        <w:rPr>
          <w:sz w:val="28"/>
          <w:szCs w:val="28"/>
        </w:rPr>
        <w:t xml:space="preserve"> 20</w:t>
      </w:r>
      <w:r w:rsidR="005C7F3F" w:rsidRPr="00BD040D">
        <w:rPr>
          <w:sz w:val="28"/>
          <w:szCs w:val="28"/>
        </w:rPr>
        <w:t>2</w:t>
      </w:r>
      <w:r w:rsidR="000D7184" w:rsidRPr="00BD040D">
        <w:rPr>
          <w:sz w:val="28"/>
          <w:szCs w:val="28"/>
        </w:rPr>
        <w:t>2</w:t>
      </w:r>
      <w:r w:rsidRPr="00BD040D">
        <w:rPr>
          <w:sz w:val="28"/>
          <w:szCs w:val="28"/>
        </w:rPr>
        <w:t xml:space="preserve"> г.</w:t>
      </w:r>
    </w:p>
    <w:p w:rsidR="00A771AA" w:rsidRPr="00BD040D" w:rsidRDefault="00A771AA" w:rsidP="00A771AA">
      <w:pPr>
        <w:ind w:firstLine="708"/>
        <w:jc w:val="both"/>
        <w:rPr>
          <w:b/>
          <w:sz w:val="28"/>
          <w:szCs w:val="28"/>
        </w:rPr>
      </w:pPr>
      <w:r w:rsidRPr="00BD040D">
        <w:rPr>
          <w:b/>
          <w:sz w:val="28"/>
          <w:szCs w:val="28"/>
        </w:rPr>
        <w:t xml:space="preserve">Дата вскрытия конвертов и начала рассмотрения заявок на участие в аукционе: </w:t>
      </w:r>
    </w:p>
    <w:p w:rsidR="00A771AA" w:rsidRPr="00BD040D" w:rsidRDefault="00A13EE7" w:rsidP="00A771AA">
      <w:pPr>
        <w:ind w:firstLine="708"/>
        <w:jc w:val="both"/>
        <w:rPr>
          <w:b/>
          <w:sz w:val="28"/>
          <w:szCs w:val="28"/>
        </w:rPr>
      </w:pPr>
      <w:r w:rsidRPr="00BD040D">
        <w:rPr>
          <w:sz w:val="28"/>
          <w:szCs w:val="28"/>
        </w:rPr>
        <w:t>2</w:t>
      </w:r>
      <w:r w:rsidR="000D7184" w:rsidRPr="00BD040D">
        <w:rPr>
          <w:sz w:val="28"/>
          <w:szCs w:val="28"/>
        </w:rPr>
        <w:t>2</w:t>
      </w:r>
      <w:r w:rsidR="00A771AA" w:rsidRPr="00BD040D">
        <w:rPr>
          <w:sz w:val="28"/>
          <w:szCs w:val="28"/>
        </w:rPr>
        <w:t xml:space="preserve"> </w:t>
      </w:r>
      <w:r w:rsidR="000D7184" w:rsidRPr="00BD040D">
        <w:rPr>
          <w:sz w:val="28"/>
          <w:szCs w:val="28"/>
        </w:rPr>
        <w:t>февраля</w:t>
      </w:r>
      <w:r w:rsidR="00A771AA" w:rsidRPr="00BD040D">
        <w:rPr>
          <w:sz w:val="28"/>
          <w:szCs w:val="28"/>
        </w:rPr>
        <w:t xml:space="preserve"> 20</w:t>
      </w:r>
      <w:r w:rsidR="005C7F3F" w:rsidRPr="00BD040D">
        <w:rPr>
          <w:sz w:val="28"/>
          <w:szCs w:val="28"/>
        </w:rPr>
        <w:t>2</w:t>
      </w:r>
      <w:r w:rsidR="000D7184" w:rsidRPr="00BD040D">
        <w:rPr>
          <w:sz w:val="28"/>
          <w:szCs w:val="28"/>
        </w:rPr>
        <w:t>2</w:t>
      </w:r>
      <w:r w:rsidR="00A771AA" w:rsidRPr="00BD040D">
        <w:rPr>
          <w:sz w:val="28"/>
          <w:szCs w:val="28"/>
        </w:rPr>
        <w:t xml:space="preserve"> года в</w:t>
      </w:r>
      <w:r w:rsidR="00A771AA" w:rsidRPr="00BD040D">
        <w:rPr>
          <w:b/>
          <w:sz w:val="28"/>
          <w:szCs w:val="28"/>
        </w:rPr>
        <w:t xml:space="preserve"> </w:t>
      </w:r>
      <w:r w:rsidR="00A771AA" w:rsidRPr="00BD040D">
        <w:rPr>
          <w:sz w:val="28"/>
          <w:szCs w:val="28"/>
        </w:rPr>
        <w:t>администрации города</w:t>
      </w:r>
      <w:r w:rsidR="00A771AA" w:rsidRPr="00BD040D">
        <w:rPr>
          <w:b/>
          <w:sz w:val="28"/>
          <w:szCs w:val="28"/>
        </w:rPr>
        <w:t xml:space="preserve">, кабинет № 306 (3 этаж) в </w:t>
      </w:r>
      <w:r w:rsidR="00A771AA" w:rsidRPr="00BD040D">
        <w:rPr>
          <w:sz w:val="28"/>
          <w:szCs w:val="28"/>
          <w:shd w:val="clear" w:color="auto" w:fill="FFFFFF"/>
        </w:rPr>
        <w:t>10-00</w:t>
      </w:r>
      <w:r w:rsidR="00A771AA" w:rsidRPr="00BD040D">
        <w:rPr>
          <w:b/>
          <w:sz w:val="28"/>
          <w:szCs w:val="28"/>
          <w:shd w:val="clear" w:color="auto" w:fill="FFFFFF"/>
        </w:rPr>
        <w:t xml:space="preserve"> часов</w:t>
      </w:r>
      <w:r w:rsidR="00A771AA" w:rsidRPr="00BD040D">
        <w:rPr>
          <w:b/>
          <w:sz w:val="28"/>
          <w:szCs w:val="28"/>
        </w:rPr>
        <w:t>.</w:t>
      </w:r>
    </w:p>
    <w:p w:rsidR="00A771AA" w:rsidRPr="00BD040D" w:rsidRDefault="005C7F3F" w:rsidP="00A771AA">
      <w:pPr>
        <w:ind w:firstLine="708"/>
        <w:jc w:val="both"/>
        <w:rPr>
          <w:b/>
          <w:sz w:val="28"/>
          <w:szCs w:val="28"/>
        </w:rPr>
      </w:pPr>
      <w:r w:rsidRPr="00BD040D">
        <w:rPr>
          <w:b/>
          <w:sz w:val="28"/>
          <w:szCs w:val="28"/>
        </w:rPr>
        <w:t>Дата п</w:t>
      </w:r>
      <w:r w:rsidR="00A771AA" w:rsidRPr="00BD040D">
        <w:rPr>
          <w:b/>
          <w:sz w:val="28"/>
          <w:szCs w:val="28"/>
        </w:rPr>
        <w:t>роведения аукциона:</w:t>
      </w:r>
    </w:p>
    <w:p w:rsidR="006A2008" w:rsidRPr="00BD040D" w:rsidRDefault="000D7184" w:rsidP="00A771AA">
      <w:pPr>
        <w:ind w:firstLine="708"/>
        <w:jc w:val="both"/>
        <w:rPr>
          <w:sz w:val="28"/>
          <w:szCs w:val="28"/>
        </w:rPr>
      </w:pPr>
      <w:r w:rsidRPr="00BD040D">
        <w:rPr>
          <w:sz w:val="28"/>
          <w:szCs w:val="28"/>
        </w:rPr>
        <w:t>2</w:t>
      </w:r>
      <w:r w:rsidR="003F6B65" w:rsidRPr="00BD040D">
        <w:rPr>
          <w:sz w:val="28"/>
          <w:szCs w:val="28"/>
        </w:rPr>
        <w:t>4</w:t>
      </w:r>
      <w:r w:rsidR="00A771AA" w:rsidRPr="00BD040D">
        <w:rPr>
          <w:sz w:val="28"/>
          <w:szCs w:val="28"/>
        </w:rPr>
        <w:t xml:space="preserve"> </w:t>
      </w:r>
      <w:r w:rsidRPr="00BD040D">
        <w:rPr>
          <w:sz w:val="28"/>
          <w:szCs w:val="28"/>
        </w:rPr>
        <w:t xml:space="preserve">февраля </w:t>
      </w:r>
      <w:r w:rsidR="00A771AA" w:rsidRPr="00BD040D">
        <w:rPr>
          <w:sz w:val="28"/>
          <w:szCs w:val="28"/>
        </w:rPr>
        <w:t>20</w:t>
      </w:r>
      <w:r w:rsidR="005C7F3F" w:rsidRPr="00BD040D">
        <w:rPr>
          <w:sz w:val="28"/>
          <w:szCs w:val="28"/>
        </w:rPr>
        <w:t>2</w:t>
      </w:r>
      <w:r w:rsidRPr="00BD040D">
        <w:rPr>
          <w:sz w:val="28"/>
          <w:szCs w:val="28"/>
        </w:rPr>
        <w:t>2</w:t>
      </w:r>
      <w:r w:rsidR="00A771AA" w:rsidRPr="00BD040D">
        <w:rPr>
          <w:sz w:val="28"/>
          <w:szCs w:val="28"/>
        </w:rPr>
        <w:t xml:space="preserve"> года в</w:t>
      </w:r>
      <w:r w:rsidR="00A771AA" w:rsidRPr="00BD040D">
        <w:rPr>
          <w:b/>
          <w:sz w:val="28"/>
          <w:szCs w:val="28"/>
        </w:rPr>
        <w:t xml:space="preserve"> </w:t>
      </w:r>
      <w:r w:rsidR="00A771AA" w:rsidRPr="00BD040D">
        <w:rPr>
          <w:sz w:val="28"/>
          <w:szCs w:val="28"/>
        </w:rPr>
        <w:t>администрации города</w:t>
      </w:r>
      <w:r w:rsidR="00A771AA" w:rsidRPr="00BD040D">
        <w:rPr>
          <w:b/>
          <w:sz w:val="28"/>
          <w:szCs w:val="28"/>
        </w:rPr>
        <w:t xml:space="preserve">, кабинет № 306 (3 этаж) в </w:t>
      </w:r>
      <w:r w:rsidR="00A771AA" w:rsidRPr="00BD040D">
        <w:rPr>
          <w:sz w:val="28"/>
          <w:szCs w:val="28"/>
          <w:shd w:val="clear" w:color="auto" w:fill="FFFFFF"/>
        </w:rPr>
        <w:t>10-00</w:t>
      </w:r>
      <w:r w:rsidR="00A771AA" w:rsidRPr="00BD040D">
        <w:rPr>
          <w:b/>
          <w:sz w:val="28"/>
          <w:szCs w:val="28"/>
          <w:shd w:val="clear" w:color="auto" w:fill="FFFFFF"/>
        </w:rPr>
        <w:t xml:space="preserve"> часов</w:t>
      </w:r>
      <w:r w:rsidR="00A771AA" w:rsidRPr="00BD040D">
        <w:rPr>
          <w:b/>
          <w:sz w:val="28"/>
          <w:szCs w:val="28"/>
        </w:rPr>
        <w:t>.</w:t>
      </w:r>
    </w:p>
    <w:sectPr w:rsidR="006A2008" w:rsidRPr="00BD040D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84" w:rsidRDefault="000D7184">
      <w:r>
        <w:separator/>
      </w:r>
    </w:p>
  </w:endnote>
  <w:endnote w:type="continuationSeparator" w:id="0">
    <w:p w:rsidR="000D7184" w:rsidRDefault="000D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84" w:rsidRDefault="000D7184">
      <w:r>
        <w:separator/>
      </w:r>
    </w:p>
  </w:footnote>
  <w:footnote w:type="continuationSeparator" w:id="0">
    <w:p w:rsidR="000D7184" w:rsidRDefault="000D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84" w:rsidRDefault="000D7184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184" w:rsidRDefault="000D7184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84" w:rsidRDefault="000D7184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040D">
      <w:rPr>
        <w:rStyle w:val="a4"/>
        <w:noProof/>
      </w:rPr>
      <w:t>2</w:t>
    </w:r>
    <w:r>
      <w:rPr>
        <w:rStyle w:val="a4"/>
      </w:rPr>
      <w:fldChar w:fldCharType="end"/>
    </w:r>
  </w:p>
  <w:p w:rsidR="000D7184" w:rsidRDefault="000D7184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18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3F6B65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040D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ED2B-54C6-4810-9AF7-5E2718A0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Пользователь Windows</cp:lastModifiedBy>
  <cp:revision>3</cp:revision>
  <cp:lastPrinted>2017-01-27T12:33:00Z</cp:lastPrinted>
  <dcterms:created xsi:type="dcterms:W3CDTF">2022-01-21T11:42:00Z</dcterms:created>
  <dcterms:modified xsi:type="dcterms:W3CDTF">2022-01-21T12:23:00Z</dcterms:modified>
</cp:coreProperties>
</file>