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DA313F">
        <w:rPr>
          <w:rFonts w:ascii="Times New Roman" w:hAnsi="Times New Roman" w:cs="Times New Roman"/>
          <w:sz w:val="28"/>
          <w:szCs w:val="28"/>
        </w:rPr>
        <w:t>16.</w:t>
      </w:r>
      <w:r w:rsidR="005F074E">
        <w:rPr>
          <w:rFonts w:ascii="Times New Roman" w:hAnsi="Times New Roman" w:cs="Times New Roman"/>
          <w:sz w:val="28"/>
          <w:szCs w:val="28"/>
        </w:rPr>
        <w:t>0</w:t>
      </w:r>
      <w:r w:rsidR="00DA313F">
        <w:rPr>
          <w:rFonts w:ascii="Times New Roman" w:hAnsi="Times New Roman" w:cs="Times New Roman"/>
          <w:sz w:val="28"/>
          <w:szCs w:val="28"/>
        </w:rPr>
        <w:t>2</w:t>
      </w:r>
      <w:r w:rsidRPr="009B4615">
        <w:rPr>
          <w:rFonts w:ascii="Times New Roman" w:hAnsi="Times New Roman" w:cs="Times New Roman"/>
          <w:sz w:val="28"/>
          <w:szCs w:val="28"/>
        </w:rPr>
        <w:t>.202</w:t>
      </w:r>
      <w:r w:rsidR="00DA313F">
        <w:rPr>
          <w:rFonts w:ascii="Times New Roman" w:hAnsi="Times New Roman" w:cs="Times New Roman"/>
          <w:sz w:val="28"/>
          <w:szCs w:val="28"/>
        </w:rPr>
        <w:t>3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686"/>
        <w:gridCol w:w="4961"/>
        <w:gridCol w:w="3118"/>
      </w:tblGrid>
      <w:tr w:rsidR="00973016" w:rsidRPr="00EC35C3" w:rsidTr="001D2F02">
        <w:tc>
          <w:tcPr>
            <w:tcW w:w="534" w:type="dxa"/>
            <w:vAlign w:val="center"/>
          </w:tcPr>
          <w:p w:rsidR="00973016" w:rsidRPr="00EC35C3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973016" w:rsidRPr="00EC35C3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EC35C3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EC35C3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EC35C3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973016" w:rsidRPr="00EC35C3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EC35C3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EC35C3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EC35C3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EC35C3" w:rsidTr="001D2F02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EC35C3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73016" w:rsidRPr="00EC35C3" w:rsidRDefault="00EC35C3" w:rsidP="005F074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26:16:040803:227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5B7" w:rsidRPr="00EC35C3" w:rsidRDefault="001545B7" w:rsidP="001545B7">
            <w:pPr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EC35C3">
              <w:rPr>
                <w:sz w:val="28"/>
                <w:szCs w:val="28"/>
              </w:rPr>
              <w:t>г</w:t>
            </w:r>
            <w:proofErr w:type="gramEnd"/>
            <w:r w:rsidRPr="00EC35C3">
              <w:rPr>
                <w:sz w:val="28"/>
                <w:szCs w:val="28"/>
              </w:rPr>
              <w:t xml:space="preserve">. Невинномысск, </w:t>
            </w:r>
            <w:r w:rsidR="00EC35C3" w:rsidRPr="00EC35C3">
              <w:rPr>
                <w:sz w:val="28"/>
                <w:szCs w:val="28"/>
              </w:rPr>
              <w:t>ул. Гагарина, д. 15, кв. 20.</w:t>
            </w:r>
          </w:p>
          <w:p w:rsidR="00973016" w:rsidRPr="00EC35C3" w:rsidRDefault="00973016" w:rsidP="001545B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D2478" w:rsidRPr="00602108" w:rsidRDefault="009819B6" w:rsidP="008C049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08">
              <w:rPr>
                <w:rFonts w:ascii="Times New Roman" w:hAnsi="Times New Roman" w:cs="Times New Roman"/>
                <w:sz w:val="28"/>
                <w:szCs w:val="28"/>
              </w:rPr>
              <w:t>Василенко Георгий Петрович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EC35C3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C3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EC35C3" w:rsidTr="001D2F02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973016" w:rsidP="004175F8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EC35C3" w:rsidP="006D0EB3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26:16:040803:319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1545B7" w:rsidP="00EC35C3">
            <w:pPr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 Ставропольский край,       </w:t>
            </w:r>
            <w:r w:rsidR="005F074E" w:rsidRPr="00EC35C3">
              <w:rPr>
                <w:sz w:val="28"/>
                <w:szCs w:val="28"/>
              </w:rPr>
              <w:t xml:space="preserve"> </w:t>
            </w:r>
            <w:r w:rsidRPr="00EC35C3">
              <w:rPr>
                <w:sz w:val="28"/>
                <w:szCs w:val="28"/>
              </w:rPr>
              <w:t xml:space="preserve"> </w:t>
            </w:r>
            <w:proofErr w:type="gramStart"/>
            <w:r w:rsidRPr="00EC35C3">
              <w:rPr>
                <w:sz w:val="28"/>
                <w:szCs w:val="28"/>
              </w:rPr>
              <w:t>г</w:t>
            </w:r>
            <w:proofErr w:type="gramEnd"/>
            <w:r w:rsidRPr="00EC35C3">
              <w:rPr>
                <w:sz w:val="28"/>
                <w:szCs w:val="28"/>
              </w:rPr>
              <w:t xml:space="preserve">. Невинномысск, </w:t>
            </w:r>
            <w:r w:rsidR="00EC35C3" w:rsidRPr="00EC35C3">
              <w:rPr>
                <w:sz w:val="28"/>
                <w:szCs w:val="28"/>
              </w:rPr>
              <w:t>ул. Гагарина, д. 27,  кв. 8</w:t>
            </w:r>
          </w:p>
          <w:p w:rsidR="001545B7" w:rsidRPr="00EC35C3" w:rsidRDefault="001545B7" w:rsidP="001545B7">
            <w:pPr>
              <w:rPr>
                <w:sz w:val="28"/>
                <w:szCs w:val="28"/>
              </w:rPr>
            </w:pPr>
          </w:p>
          <w:p w:rsidR="00973016" w:rsidRPr="00EC35C3" w:rsidRDefault="00973016" w:rsidP="006D0EB3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6D5" w:rsidRPr="00EC35C3" w:rsidRDefault="00602108" w:rsidP="005F074E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Симонова Нина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973016" w:rsidP="004175F8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EC35C3" w:rsidP="006D0EB3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26:16:000000:1129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1545B7" w:rsidP="00EC35C3">
            <w:pPr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EC35C3">
              <w:rPr>
                <w:sz w:val="28"/>
                <w:szCs w:val="28"/>
              </w:rPr>
              <w:t>г</w:t>
            </w:r>
            <w:proofErr w:type="gramEnd"/>
            <w:r w:rsidRPr="00EC35C3">
              <w:rPr>
                <w:sz w:val="28"/>
                <w:szCs w:val="28"/>
              </w:rPr>
              <w:t>. Невинномысск,</w:t>
            </w:r>
            <w:r w:rsidR="00EC35C3" w:rsidRPr="00EC35C3">
              <w:rPr>
                <w:sz w:val="28"/>
                <w:szCs w:val="28"/>
              </w:rPr>
              <w:t xml:space="preserve"> ГСК «Магистраль»  № 235                </w:t>
            </w:r>
          </w:p>
          <w:p w:rsidR="00973016" w:rsidRPr="00EC35C3" w:rsidRDefault="00973016" w:rsidP="00EC35C3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EC35C3" w:rsidRDefault="00602108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Нина Антоновна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EC35C3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EC35C3" w:rsidRPr="00EC35C3" w:rsidTr="001D2F02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D14C09" w:rsidP="00EC35C3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    </w:t>
            </w:r>
            <w:r w:rsidR="00EC35C3" w:rsidRPr="00EC35C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26:16:040804:4259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 Ставропольский край,         </w:t>
            </w:r>
            <w:proofErr w:type="gramStart"/>
            <w:r w:rsidRPr="00EC35C3">
              <w:rPr>
                <w:sz w:val="28"/>
                <w:szCs w:val="28"/>
              </w:rPr>
              <w:t>г</w:t>
            </w:r>
            <w:proofErr w:type="gramEnd"/>
            <w:r w:rsidRPr="00EC35C3">
              <w:rPr>
                <w:sz w:val="28"/>
                <w:szCs w:val="28"/>
              </w:rPr>
              <w:t>. Невинномысск, б. Мира, 30б, кв. 18</w:t>
            </w:r>
          </w:p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 w:rsidRPr="00B20A28">
              <w:rPr>
                <w:sz w:val="28"/>
                <w:szCs w:val="28"/>
              </w:rPr>
              <w:t>Родичев</w:t>
            </w:r>
            <w:r>
              <w:rPr>
                <w:sz w:val="28"/>
                <w:szCs w:val="28"/>
              </w:rPr>
              <w:t>а</w:t>
            </w:r>
            <w:r w:rsidRPr="00B20A28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B20A28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EC35C3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26:16:011303:364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Ставропольский край,                г. Невинномысск,  ул. </w:t>
            </w:r>
            <w:proofErr w:type="gramStart"/>
            <w:r w:rsidRPr="00EC35C3">
              <w:rPr>
                <w:sz w:val="28"/>
                <w:szCs w:val="28"/>
              </w:rPr>
              <w:t>Приозерная</w:t>
            </w:r>
            <w:proofErr w:type="gramEnd"/>
            <w:r w:rsidRPr="00EC35C3">
              <w:rPr>
                <w:sz w:val="28"/>
                <w:szCs w:val="28"/>
              </w:rPr>
              <w:t xml:space="preserve">, д. 15, кв. 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Лидия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D2F02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26:16:000000:1094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EC35C3">
            <w:pPr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EC35C3">
              <w:rPr>
                <w:sz w:val="28"/>
                <w:szCs w:val="28"/>
              </w:rPr>
              <w:t>г</w:t>
            </w:r>
            <w:proofErr w:type="gramEnd"/>
            <w:r w:rsidRPr="00EC35C3">
              <w:rPr>
                <w:sz w:val="28"/>
                <w:szCs w:val="28"/>
              </w:rPr>
              <w:t xml:space="preserve">. Невинномысск,    ГСК «Магистраль»  № 420             </w:t>
            </w:r>
          </w:p>
          <w:p w:rsidR="00EC35C3" w:rsidRPr="00EC35C3" w:rsidRDefault="00EC35C3" w:rsidP="009819B6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Критцкая</w:t>
            </w:r>
            <w:proofErr w:type="spellEnd"/>
            <w:r>
              <w:rPr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D2F02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26:16:040804:4185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EC35C3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 </w:t>
            </w:r>
            <w:proofErr w:type="gramStart"/>
            <w:r w:rsidRPr="00EC35C3">
              <w:rPr>
                <w:sz w:val="28"/>
                <w:szCs w:val="28"/>
              </w:rPr>
              <w:t>Ставропольский край,         г. Невинномысск, бульвар Мира, д. 40 а, кв. 34</w:t>
            </w:r>
            <w:proofErr w:type="gramEnd"/>
          </w:p>
          <w:p w:rsidR="00EC35C3" w:rsidRPr="00EC35C3" w:rsidRDefault="00EC35C3" w:rsidP="00EC35C3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Ковыко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D2F02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26:16:040804:5102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proofErr w:type="gramStart"/>
            <w:r w:rsidRPr="00EC35C3">
              <w:rPr>
                <w:sz w:val="28"/>
                <w:szCs w:val="28"/>
              </w:rPr>
              <w:t>Ставропольский край,                г. Невинномысск,    ул. 3 Интернационала, д. 3, кв. 7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Шулякова</w:t>
            </w:r>
            <w:proofErr w:type="spellEnd"/>
            <w:r>
              <w:rPr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EC35C3" w:rsidRPr="00EC35C3" w:rsidTr="001D2F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center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26:16:040804:5105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proofErr w:type="gramStart"/>
            <w:r w:rsidRPr="00EC35C3">
              <w:rPr>
                <w:sz w:val="28"/>
                <w:szCs w:val="28"/>
              </w:rPr>
              <w:t>Ставропольский край,                г. Невинномысск,   ул. 3 Интернационала, д. 3, кв. 116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602108" w:rsidP="009819B6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Михаил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3" w:rsidRPr="00EC35C3" w:rsidRDefault="00EC35C3" w:rsidP="009819B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EC35C3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EC35C3" w:rsidRDefault="00EC35C3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5C3" w:rsidRDefault="00EC35C3" w:rsidP="00D14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proofErr w:type="spellStart"/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proofErr w:type="spellEnd"/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B6" w:rsidRDefault="009819B6" w:rsidP="006325D8">
      <w:r>
        <w:separator/>
      </w:r>
    </w:p>
  </w:endnote>
  <w:endnote w:type="continuationSeparator" w:id="1">
    <w:p w:rsidR="009819B6" w:rsidRDefault="009819B6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B6" w:rsidRDefault="009819B6" w:rsidP="006325D8">
      <w:r>
        <w:separator/>
      </w:r>
    </w:p>
  </w:footnote>
  <w:footnote w:type="continuationSeparator" w:id="1">
    <w:p w:rsidR="009819B6" w:rsidRDefault="009819B6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9819B6" w:rsidRDefault="009819B6">
        <w:pPr>
          <w:pStyle w:val="a3"/>
          <w:jc w:val="center"/>
        </w:pPr>
        <w:fldSimple w:instr="PAGE   \* MERGEFORMAT">
          <w:r w:rsidR="00602108">
            <w:rPr>
              <w:noProof/>
            </w:rPr>
            <w:t>2</w:t>
          </w:r>
        </w:fldSimple>
      </w:p>
    </w:sdtContent>
  </w:sdt>
  <w:p w:rsidR="009819B6" w:rsidRDefault="00981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B6" w:rsidRDefault="009819B6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74505"/>
    <w:rsid w:val="0018447C"/>
    <w:rsid w:val="00187BE1"/>
    <w:rsid w:val="00197C16"/>
    <w:rsid w:val="001B7680"/>
    <w:rsid w:val="001D2F02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27A36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074E"/>
    <w:rsid w:val="005F4910"/>
    <w:rsid w:val="00602108"/>
    <w:rsid w:val="006031F6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225B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D3DDC"/>
    <w:rsid w:val="00820A9C"/>
    <w:rsid w:val="008359FD"/>
    <w:rsid w:val="00835DAD"/>
    <w:rsid w:val="00843CBA"/>
    <w:rsid w:val="00853E1A"/>
    <w:rsid w:val="00875BB8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9B6"/>
    <w:rsid w:val="00981EA0"/>
    <w:rsid w:val="009A4B58"/>
    <w:rsid w:val="009B119E"/>
    <w:rsid w:val="009B2D77"/>
    <w:rsid w:val="009B41FD"/>
    <w:rsid w:val="009B4615"/>
    <w:rsid w:val="009D5D35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A313F"/>
    <w:rsid w:val="00DB3661"/>
    <w:rsid w:val="00DB6C32"/>
    <w:rsid w:val="00DC7BCB"/>
    <w:rsid w:val="00DD2B79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5C3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D45D-014E-4A32-846D-07F31BD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yprav1</cp:lastModifiedBy>
  <cp:revision>29</cp:revision>
  <cp:lastPrinted>2022-06-14T11:31:00Z</cp:lastPrinted>
  <dcterms:created xsi:type="dcterms:W3CDTF">2022-06-14T07:11:00Z</dcterms:created>
  <dcterms:modified xsi:type="dcterms:W3CDTF">2023-02-16T06:14:00Z</dcterms:modified>
</cp:coreProperties>
</file>