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C634C3" w:rsidP="00F21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услуги:</w:t>
      </w:r>
      <w:r w:rsidRPr="00C634C3">
        <w:t xml:space="preserve"> </w:t>
      </w:r>
      <w:r w:rsidRPr="00C634C3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выписки из </w:t>
      </w:r>
      <w:proofErr w:type="spellStart"/>
      <w:r w:rsidRPr="00C634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634C3"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0E0219" w:rsidRDefault="000E0219" w:rsidP="00F21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34"/>
        <w:gridCol w:w="5937"/>
        <w:gridCol w:w="2835"/>
      </w:tblGrid>
      <w:tr w:rsidR="000A0337" w:rsidRPr="00FD0E54" w:rsidTr="00FD0E54">
        <w:tc>
          <w:tcPr>
            <w:tcW w:w="834" w:type="dxa"/>
          </w:tcPr>
          <w:p w:rsidR="000A0337" w:rsidRPr="00FD0E54" w:rsidRDefault="000A0337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37" w:type="dxa"/>
          </w:tcPr>
          <w:p w:rsidR="000A0337" w:rsidRPr="00FD0E54" w:rsidRDefault="000A0337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835" w:type="dxa"/>
          </w:tcPr>
          <w:p w:rsidR="000A0337" w:rsidRPr="00FD0E54" w:rsidRDefault="000A0337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</w:tr>
      <w:tr w:rsidR="000A0337" w:rsidRPr="00FD0E54" w:rsidTr="00FD0E54">
        <w:tc>
          <w:tcPr>
            <w:tcW w:w="834" w:type="dxa"/>
          </w:tcPr>
          <w:p w:rsidR="000A0337" w:rsidRPr="00FD0E54" w:rsidRDefault="00C634C3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7" w:type="dxa"/>
          </w:tcPr>
          <w:p w:rsidR="000A0337" w:rsidRPr="00FD0E54" w:rsidRDefault="00836D6E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proofErr w:type="gramStart"/>
              <w:r w:rsidR="001D6006" w:rsidRPr="00FD0E54">
                <w:rPr>
                  <w:rFonts w:ascii="Times New Roman" w:hAnsi="Times New Roman" w:cs="Times New Roman"/>
                  <w:sz w:val="24"/>
                  <w:szCs w:val="24"/>
                </w:rPr>
                <w:t>Конституци</w:t>
              </w:r>
            </w:hyperlink>
            <w:r w:rsidR="001D6006" w:rsidRPr="00FD0E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1D6006"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35" w:type="dxa"/>
          </w:tcPr>
          <w:p w:rsidR="000A0337" w:rsidRPr="00FD0E54" w:rsidRDefault="001D6006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«Собрание законодательства Российской Федерации», от 04 августа 2014 г., 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№ 31, ст. 4398</w:t>
            </w:r>
          </w:p>
        </w:tc>
      </w:tr>
      <w:tr w:rsidR="000A0337" w:rsidRPr="00FD0E54" w:rsidTr="00FD0E54">
        <w:tc>
          <w:tcPr>
            <w:tcW w:w="834" w:type="dxa"/>
          </w:tcPr>
          <w:p w:rsidR="000A0337" w:rsidRPr="00FD0E54" w:rsidRDefault="00C634C3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7" w:type="dxa"/>
          </w:tcPr>
          <w:p w:rsidR="000A0337" w:rsidRPr="00FD0E54" w:rsidRDefault="001D6006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6" w:tooltip="&quot;Земельный кодекс Российской Федерации&quot; от 25.10.2001 N 136-ФЗ (ред. от 01.05.2016)------------ Недействующая редакция{КонсультантПлюс}" w:history="1">
              <w:r w:rsidRPr="00FD0E54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35" w:type="dxa"/>
          </w:tcPr>
          <w:p w:rsidR="000A0337" w:rsidRPr="00FD0E54" w:rsidRDefault="001D6006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«Собрание законодательства РФ», от 29 октября 2001 г., 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№ 44, ст. 4147</w:t>
            </w:r>
          </w:p>
        </w:tc>
      </w:tr>
      <w:tr w:rsidR="000A0337" w:rsidRPr="00FD0E54" w:rsidTr="00FD0E54">
        <w:tc>
          <w:tcPr>
            <w:tcW w:w="834" w:type="dxa"/>
          </w:tcPr>
          <w:p w:rsidR="000A0337" w:rsidRPr="00FD0E54" w:rsidRDefault="00C634C3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7" w:type="dxa"/>
          </w:tcPr>
          <w:p w:rsidR="000A0337" w:rsidRPr="00FD0E54" w:rsidRDefault="005A5DE4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      <w:r w:rsidRPr="00FD0E5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0A0337" w:rsidRPr="00FD0E54" w:rsidRDefault="005A5DE4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«Собрание законодательства РФ»,  от 06 октября 2003 г., 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№ 40, ст. 3822</w:t>
            </w:r>
          </w:p>
        </w:tc>
      </w:tr>
      <w:tr w:rsidR="000A0337" w:rsidRPr="00FD0E54" w:rsidTr="00FD0E54">
        <w:tc>
          <w:tcPr>
            <w:tcW w:w="834" w:type="dxa"/>
          </w:tcPr>
          <w:p w:rsidR="000A0337" w:rsidRPr="00FD0E54" w:rsidRDefault="00C634C3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7" w:type="dxa"/>
          </w:tcPr>
          <w:p w:rsidR="000A0337" w:rsidRPr="00FD0E54" w:rsidRDefault="005A5DE4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      <w:r w:rsidRPr="00FD0E5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835" w:type="dxa"/>
          </w:tcPr>
          <w:p w:rsidR="000A0337" w:rsidRPr="00FD0E54" w:rsidRDefault="005A5DE4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№ 95, от 05 мая 2006 г.</w:t>
            </w:r>
          </w:p>
        </w:tc>
      </w:tr>
      <w:tr w:rsidR="000A0337" w:rsidRPr="00FD0E54" w:rsidTr="00FD0E54">
        <w:tc>
          <w:tcPr>
            <w:tcW w:w="834" w:type="dxa"/>
          </w:tcPr>
          <w:p w:rsidR="000A0337" w:rsidRPr="00FD0E54" w:rsidRDefault="00C634C3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37" w:type="dxa"/>
          </w:tcPr>
          <w:p w:rsidR="000A0337" w:rsidRPr="00FD0E54" w:rsidRDefault="005A5DE4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tooltip="Федеральный закон от 07.07.2003 N 112-ФЗ (ред. от 01.05.2016) &quot;О личном подсобном хозяйстве&quot;{КонсультантПлюс}" w:history="1">
              <w:r w:rsidRPr="00FD0E5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от 07 июля 2003 года № 112-ФЗ «О личном подсобном хозяйстве»</w:t>
            </w:r>
          </w:p>
        </w:tc>
        <w:tc>
          <w:tcPr>
            <w:tcW w:w="2835" w:type="dxa"/>
          </w:tcPr>
          <w:p w:rsidR="000A0337" w:rsidRPr="00FD0E54" w:rsidRDefault="005A5DE4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газета», 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№ 135, от10 июля 2003 г.</w:t>
            </w:r>
          </w:p>
        </w:tc>
      </w:tr>
      <w:tr w:rsidR="000A0337" w:rsidRPr="00FD0E54" w:rsidTr="00FD0E54">
        <w:tc>
          <w:tcPr>
            <w:tcW w:w="834" w:type="dxa"/>
          </w:tcPr>
          <w:p w:rsidR="000A0337" w:rsidRPr="00FD0E54" w:rsidRDefault="00C634C3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37" w:type="dxa"/>
          </w:tcPr>
          <w:p w:rsidR="000A0337" w:rsidRPr="00FD0E54" w:rsidRDefault="005A5DE4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tooltip="Федеральный закон от 21.06.2011 N 147-ФЗ &quot;О внесении изменений в статью 217 части второй Налогового кодекса Российской Федерации и статью 4 Федерального закона &quot;О личном подсобном хозяйстве&quot;{КонсультантПлюс}" w:history="1">
              <w:r w:rsidRPr="00FD0E5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от 21 июня 2011 года № 147-ФЗ «О внесении изменений в статью 217 части второй Налогового кодекса Российской Федерации и статью 4 Федерального закона «О личном подсобном хозяйстве»</w:t>
            </w:r>
          </w:p>
        </w:tc>
        <w:tc>
          <w:tcPr>
            <w:tcW w:w="2835" w:type="dxa"/>
          </w:tcPr>
          <w:p w:rsidR="000A0337" w:rsidRPr="00FD0E54" w:rsidRDefault="005A5DE4" w:rsidP="001014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газета», 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№ 132, от 22 июня 2011 г.</w:t>
            </w:r>
          </w:p>
        </w:tc>
      </w:tr>
      <w:tr w:rsidR="000A0337" w:rsidRPr="00FD0E54" w:rsidTr="00FD0E54">
        <w:tc>
          <w:tcPr>
            <w:tcW w:w="834" w:type="dxa"/>
          </w:tcPr>
          <w:p w:rsidR="000A0337" w:rsidRPr="00FD0E54" w:rsidRDefault="00C634C3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7" w:type="dxa"/>
          </w:tcPr>
          <w:p w:rsidR="000A0337" w:rsidRPr="00FD0E54" w:rsidRDefault="005A5DE4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      <w:r w:rsidRPr="00FD0E5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835" w:type="dxa"/>
          </w:tcPr>
          <w:p w:rsidR="000A0337" w:rsidRPr="00FD0E54" w:rsidRDefault="005A5DE4" w:rsidP="001014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газета», 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№ 168, от 30 июля 2010 г.</w:t>
            </w:r>
          </w:p>
        </w:tc>
      </w:tr>
      <w:tr w:rsidR="005A5DE4" w:rsidRPr="00FD0E54" w:rsidTr="00FD0E54">
        <w:tc>
          <w:tcPr>
            <w:tcW w:w="834" w:type="dxa"/>
          </w:tcPr>
          <w:p w:rsidR="005A5DE4" w:rsidRPr="00FD0E54" w:rsidRDefault="005A5DE4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37" w:type="dxa"/>
          </w:tcPr>
          <w:p w:rsidR="005A5DE4" w:rsidRPr="00FD0E54" w:rsidRDefault="005A5DE4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tooltip="Федеральный закон от 27.07.2006 N 152-ФЗ (ред. от 21.07.2014) &quot;О персональных данных&quot; (с изм. и доп., вступ. в силу с 01.09.2015){КонсультантПлюс}" w:history="1">
              <w:r w:rsidRPr="00FD0E5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№ 152-ФЗ «О персональных данных»</w:t>
            </w:r>
          </w:p>
        </w:tc>
        <w:tc>
          <w:tcPr>
            <w:tcW w:w="2835" w:type="dxa"/>
          </w:tcPr>
          <w:p w:rsidR="005A5DE4" w:rsidRPr="00FD0E54" w:rsidRDefault="005A5DE4" w:rsidP="001014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газета», 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№ 165, от 29 июля 2006 г.</w:t>
            </w:r>
          </w:p>
        </w:tc>
      </w:tr>
      <w:tr w:rsidR="005A5DE4" w:rsidRPr="00FD0E54" w:rsidTr="00FD0E54">
        <w:tc>
          <w:tcPr>
            <w:tcW w:w="834" w:type="dxa"/>
          </w:tcPr>
          <w:p w:rsidR="005A5DE4" w:rsidRPr="00FD0E54" w:rsidRDefault="005A5DE4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7" w:type="dxa"/>
          </w:tcPr>
          <w:p w:rsidR="005A5DE4" w:rsidRPr="00FD0E54" w:rsidRDefault="005A5DE4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tooltip="Федеральный закон от 06.04.2011 N 63-ФЗ (ред. от 30.12.2015) &quot;Об электронной подписи&quot;{КонсультантПлюс}" w:history="1">
              <w:r w:rsidRPr="00FD0E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от 06 апреля 2011 года № 63-ФЗ «Об электронной подписи»</w:t>
            </w:r>
          </w:p>
        </w:tc>
        <w:tc>
          <w:tcPr>
            <w:tcW w:w="2835" w:type="dxa"/>
          </w:tcPr>
          <w:p w:rsidR="005A5DE4" w:rsidRPr="00FD0E54" w:rsidRDefault="005A5DE4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газета», 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№ 5451, от 08 апреля 2011 г.</w:t>
            </w:r>
          </w:p>
        </w:tc>
      </w:tr>
      <w:tr w:rsidR="005A5DE4" w:rsidRPr="00FD0E54" w:rsidTr="00FD0E54">
        <w:tc>
          <w:tcPr>
            <w:tcW w:w="834" w:type="dxa"/>
          </w:tcPr>
          <w:p w:rsidR="005A5DE4" w:rsidRPr="00FD0E54" w:rsidRDefault="005A5DE4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37" w:type="dxa"/>
          </w:tcPr>
          <w:p w:rsidR="005A5DE4" w:rsidRPr="00FD0E54" w:rsidRDefault="00836D6E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      <w:r w:rsidR="005A5DE4" w:rsidRPr="00FD0E5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A5DE4"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или муниципальных услуг»</w:t>
            </w:r>
          </w:p>
        </w:tc>
        <w:tc>
          <w:tcPr>
            <w:tcW w:w="2835" w:type="dxa"/>
          </w:tcPr>
          <w:p w:rsidR="005A5DE4" w:rsidRPr="00FD0E54" w:rsidRDefault="005A5DE4" w:rsidP="001014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№ 148, от 02 июля 2012 г.</w:t>
            </w:r>
          </w:p>
        </w:tc>
      </w:tr>
      <w:tr w:rsidR="005A5DE4" w:rsidRPr="00FD0E54" w:rsidTr="00FD0E54">
        <w:tc>
          <w:tcPr>
            <w:tcW w:w="834" w:type="dxa"/>
          </w:tcPr>
          <w:p w:rsidR="005A5DE4" w:rsidRPr="00FD0E54" w:rsidRDefault="005A5DE4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37" w:type="dxa"/>
          </w:tcPr>
          <w:p w:rsidR="005A5DE4" w:rsidRPr="00FD0E54" w:rsidRDefault="00836D6E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      <w:proofErr w:type="gramStart"/>
              <w:r w:rsidR="00AF5799" w:rsidRPr="00FD0E54">
                <w:rPr>
                  <w:rFonts w:ascii="Times New Roman" w:hAnsi="Times New Roman" w:cs="Times New Roman"/>
                  <w:sz w:val="24"/>
                  <w:szCs w:val="24"/>
                </w:rPr>
                <w:t>Постановлени</w:t>
              </w:r>
            </w:hyperlink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</w:t>
            </w:r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2835" w:type="dxa"/>
          </w:tcPr>
          <w:p w:rsidR="005A5DE4" w:rsidRPr="00FD0E54" w:rsidRDefault="00101494" w:rsidP="001014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«Российская газета»,      </w:t>
            </w:r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№ 200, от 31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5DE4" w:rsidRPr="00FD0E54" w:rsidTr="00FD0E54">
        <w:tc>
          <w:tcPr>
            <w:tcW w:w="834" w:type="dxa"/>
          </w:tcPr>
          <w:p w:rsidR="005A5DE4" w:rsidRPr="00FD0E54" w:rsidRDefault="005A5DE4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37" w:type="dxa"/>
          </w:tcPr>
          <w:p w:rsidR="005A5DE4" w:rsidRPr="00FD0E54" w:rsidRDefault="00836D6E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Постановление Правительства РФ от 24.10.2011 N 861 (ред. от 16.02.2015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 w:history="1">
              <w:r w:rsidR="00AF5799" w:rsidRPr="00FD0E5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      </w:r>
          </w:p>
        </w:tc>
        <w:tc>
          <w:tcPr>
            <w:tcW w:w="2835" w:type="dxa"/>
          </w:tcPr>
          <w:p w:rsidR="005A5DE4" w:rsidRPr="00FD0E54" w:rsidRDefault="00AF5799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«Собрание законодательства РФ», от 31 октября 2011 г., </w:t>
            </w:r>
            <w:r w:rsidR="001014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№ 44, ст. 6274</w:t>
            </w:r>
          </w:p>
        </w:tc>
      </w:tr>
      <w:tr w:rsidR="005A5DE4" w:rsidRPr="00FD0E54" w:rsidTr="00FD0E54">
        <w:tc>
          <w:tcPr>
            <w:tcW w:w="834" w:type="dxa"/>
          </w:tcPr>
          <w:p w:rsidR="005A5DE4" w:rsidRPr="00FD0E54" w:rsidRDefault="005A5DE4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37" w:type="dxa"/>
          </w:tcPr>
          <w:p w:rsidR="005A5DE4" w:rsidRPr="00FD0E54" w:rsidRDefault="00836D6E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риказ Минсельхоза России от 11.10.2010 N 345 (ред. от 08.05.2015) &quot;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&quot; (Зарегистрировано в Минюсте России " w:history="1">
              <w:r w:rsidR="00AF5799" w:rsidRPr="00FD0E5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 хозяйства Российской Федерации от 11 октября 2010 г. № 345 «Об утверждении формы и порядка ведения </w:t>
            </w:r>
            <w:proofErr w:type="spellStart"/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округов» </w:t>
            </w:r>
          </w:p>
        </w:tc>
        <w:tc>
          <w:tcPr>
            <w:tcW w:w="2835" w:type="dxa"/>
          </w:tcPr>
          <w:p w:rsidR="005A5DE4" w:rsidRPr="00FD0E54" w:rsidRDefault="00AF5799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«Бюллетень нормативных актов федеральных органов исполнительной власти», № 50, </w:t>
            </w:r>
            <w:r w:rsidR="00303D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  <w:r w:rsidR="00303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2010 г.</w:t>
            </w:r>
          </w:p>
        </w:tc>
      </w:tr>
      <w:tr w:rsidR="005A5DE4" w:rsidRPr="00FD0E54" w:rsidTr="00FD0E54">
        <w:tc>
          <w:tcPr>
            <w:tcW w:w="834" w:type="dxa"/>
          </w:tcPr>
          <w:p w:rsidR="005A5DE4" w:rsidRPr="00FD0E54" w:rsidRDefault="005A5DE4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37" w:type="dxa"/>
          </w:tcPr>
          <w:p w:rsidR="005A5DE4" w:rsidRPr="00FD0E54" w:rsidRDefault="00836D6E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риказ Росреестра от 07.03.2012 N П/103 &quot;Об утверждении формы выписки из похозяйственной книги о наличии у гражданина права на земельный участок&quot; (Зарегистрировано в Минюсте России 04.05.2012 N 24057){КонсультантПлюс}" w:history="1">
              <w:r w:rsidR="00AF5799" w:rsidRPr="00FD0E5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 хозяйства Российской Федерации от 07 марта 2012 г. № </w:t>
            </w:r>
            <w:proofErr w:type="gramStart"/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/103 «Об утверждении формы выписки из </w:t>
            </w:r>
            <w:proofErr w:type="spellStart"/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2835" w:type="dxa"/>
          </w:tcPr>
          <w:p w:rsidR="005A5DE4" w:rsidRPr="00FD0E54" w:rsidRDefault="00AF5799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</w:t>
            </w:r>
            <w:r w:rsidR="005642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№ 109, </w:t>
            </w:r>
            <w:r w:rsidR="00303D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16 мая 2012 г.</w:t>
            </w:r>
          </w:p>
        </w:tc>
      </w:tr>
      <w:tr w:rsidR="005A5DE4" w:rsidRPr="00FD0E54" w:rsidTr="00FD0E54">
        <w:tc>
          <w:tcPr>
            <w:tcW w:w="834" w:type="dxa"/>
          </w:tcPr>
          <w:p w:rsidR="005A5DE4" w:rsidRPr="00FD0E54" w:rsidRDefault="005A5DE4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37" w:type="dxa"/>
          </w:tcPr>
          <w:p w:rsidR="005A5DE4" w:rsidRPr="00FD0E54" w:rsidRDefault="00836D6E" w:rsidP="0063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5799" w:rsidRPr="00FD0E54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Устав</w:t>
              </w:r>
            </w:hyperlink>
            <w:r w:rsidR="00AF5799" w:rsidRPr="00FD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AF5799" w:rsidRPr="00FD0E54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799" w:rsidRPr="00FD0E54">
              <w:rPr>
                <w:rFonts w:ascii="Times New Roman" w:hAnsi="Times New Roman" w:cs="Times New Roman"/>
                <w:sz w:val="24"/>
                <w:szCs w:val="24"/>
              </w:rPr>
              <w:t>№ 2663-24</w:t>
            </w:r>
          </w:p>
        </w:tc>
        <w:tc>
          <w:tcPr>
            <w:tcW w:w="2835" w:type="dxa"/>
          </w:tcPr>
          <w:p w:rsidR="005A5DE4" w:rsidRPr="00FD0E54" w:rsidRDefault="00AF5799" w:rsidP="00F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«Невинномысский рабочий», № 79,</w:t>
            </w:r>
            <w:r w:rsidR="00F21CB5">
              <w:rPr>
                <w:rFonts w:ascii="Times New Roman" w:hAnsi="Times New Roman" w:cs="Times New Roman"/>
                <w:sz w:val="24"/>
                <w:szCs w:val="24"/>
              </w:rPr>
              <w:t xml:space="preserve"> от        </w:t>
            </w:r>
            <w:r w:rsidR="0056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24 октября 2012 г.</w:t>
            </w:r>
          </w:p>
        </w:tc>
      </w:tr>
      <w:tr w:rsidR="00634F5B" w:rsidRPr="00FD0E54" w:rsidTr="00FD0E54">
        <w:tc>
          <w:tcPr>
            <w:tcW w:w="834" w:type="dxa"/>
          </w:tcPr>
          <w:p w:rsidR="00634F5B" w:rsidRPr="00F21CB5" w:rsidRDefault="00634F5B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37" w:type="dxa"/>
          </w:tcPr>
          <w:p w:rsidR="00634F5B" w:rsidRPr="00F21CB5" w:rsidRDefault="00634F5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2835" w:type="dxa"/>
          </w:tcPr>
          <w:p w:rsidR="00634F5B" w:rsidRPr="00F21CB5" w:rsidRDefault="00634F5B" w:rsidP="00F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B5">
              <w:rPr>
                <w:rFonts w:ascii="Times New Roman" w:hAnsi="Times New Roman" w:cs="Times New Roman"/>
                <w:sz w:val="24"/>
                <w:szCs w:val="24"/>
              </w:rPr>
              <w:t xml:space="preserve">«Невинномысский рабочий» </w:t>
            </w:r>
            <w:r w:rsidR="00F21CB5" w:rsidRPr="00F21CB5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="00F21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1CB5">
              <w:rPr>
                <w:rFonts w:ascii="Times New Roman" w:hAnsi="Times New Roman" w:cs="Times New Roman"/>
                <w:sz w:val="24"/>
                <w:szCs w:val="24"/>
              </w:rPr>
              <w:t>от 17 марта 2012 г.</w:t>
            </w:r>
          </w:p>
        </w:tc>
      </w:tr>
      <w:tr w:rsidR="00634F5B" w:rsidRPr="00FD0E54" w:rsidTr="00FD0E54">
        <w:tc>
          <w:tcPr>
            <w:tcW w:w="834" w:type="dxa"/>
          </w:tcPr>
          <w:p w:rsidR="00634F5B" w:rsidRPr="00FD0E54" w:rsidRDefault="00F21CB5" w:rsidP="000A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37" w:type="dxa"/>
          </w:tcPr>
          <w:p w:rsidR="00634F5B" w:rsidRDefault="00F21CB5" w:rsidP="00F21CB5">
            <w:r w:rsidRPr="00F21C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Невинномысска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октября 2012 г. № 3000</w:t>
            </w:r>
            <w:r w:rsidRPr="00F21CB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услуг предоставляемых органами администрации города Невинномысска и перечня муниципальных контрольных функций, исполняемых органами администрации города Невинномысска»</w:t>
            </w:r>
          </w:p>
        </w:tc>
        <w:tc>
          <w:tcPr>
            <w:tcW w:w="2835" w:type="dxa"/>
          </w:tcPr>
          <w:p w:rsidR="00C12EC2" w:rsidRDefault="00C12EC2" w:rsidP="00771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"Невинномысский рабочий", N 79,</w:t>
            </w:r>
            <w:r w:rsidR="0077156B">
              <w:rPr>
                <w:rFonts w:ascii="Times New Roman" w:hAnsi="Times New Roman" w:cs="Times New Roman"/>
                <w:sz w:val="24"/>
                <w:szCs w:val="24"/>
              </w:rPr>
              <w:t xml:space="preserve"> от          24 октября 2012 г.</w:t>
            </w:r>
          </w:p>
          <w:p w:rsidR="00634F5B" w:rsidRPr="00FD0E54" w:rsidRDefault="00634F5B" w:rsidP="007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E4" w:rsidRPr="00FD0E54" w:rsidTr="00FD0E54">
        <w:tc>
          <w:tcPr>
            <w:tcW w:w="834" w:type="dxa"/>
          </w:tcPr>
          <w:p w:rsidR="005A5DE4" w:rsidRPr="00FD0E54" w:rsidRDefault="005A5DE4" w:rsidP="00F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7" w:type="dxa"/>
          </w:tcPr>
          <w:p w:rsidR="005A5DE4" w:rsidRPr="00FD0E54" w:rsidRDefault="00AF5799" w:rsidP="00FD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Невинномысска от 03.02.2020 № 122 «Об утверждении административного регламента предоставления муниципальной услуги по выдаче выписки из </w:t>
            </w:r>
            <w:proofErr w:type="spellStart"/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2835" w:type="dxa"/>
          </w:tcPr>
          <w:p w:rsidR="005A5DE4" w:rsidRPr="00FD0E54" w:rsidRDefault="00FD0E54" w:rsidP="00FD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 xml:space="preserve">«Невинномысский рабочий», № 9, </w:t>
            </w:r>
            <w:r w:rsidR="005642D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36D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D0E54">
              <w:rPr>
                <w:rFonts w:ascii="Times New Roman" w:hAnsi="Times New Roman" w:cs="Times New Roman"/>
                <w:sz w:val="24"/>
                <w:szCs w:val="24"/>
              </w:rPr>
              <w:t>05 февраля 2020 г.</w:t>
            </w: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337" w:rsidRPr="000A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01494"/>
    <w:rsid w:val="001A6562"/>
    <w:rsid w:val="001D6006"/>
    <w:rsid w:val="00303D6F"/>
    <w:rsid w:val="005642D6"/>
    <w:rsid w:val="005A5DE4"/>
    <w:rsid w:val="00634F5B"/>
    <w:rsid w:val="0077156B"/>
    <w:rsid w:val="00836D6E"/>
    <w:rsid w:val="00A46755"/>
    <w:rsid w:val="00AF5799"/>
    <w:rsid w:val="00C12EC2"/>
    <w:rsid w:val="00C634C3"/>
    <w:rsid w:val="00F21CB5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AF579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AF579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049E8BF5733263C36F7A6A899EDA66BE30523D2CAEA3098E0337F3bEODH" TargetMode="External"/><Relationship Id="rId13" Type="http://schemas.openxmlformats.org/officeDocument/2006/relationships/hyperlink" Target="consultantplus://offline/ref=4FAD049E8BF5733263C36F7A6A899EDA66BF39563827AEA3098E0337F3bEODH" TargetMode="External"/><Relationship Id="rId18" Type="http://schemas.openxmlformats.org/officeDocument/2006/relationships/hyperlink" Target="consultantplus://offline/ref=4FAD049E8BF5733263C36F7A6A899EDA66B43155312CAEA3098E0337F3bEO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FAD049E8BF5733263C36F7A6A899EDA66BF3C513B2DAEA3098E0337F3bEODH" TargetMode="External"/><Relationship Id="rId12" Type="http://schemas.openxmlformats.org/officeDocument/2006/relationships/hyperlink" Target="consultantplus://offline/ref=4FAD049E8BF5733263C36F7A6A899EDA66B130563C2DAEA3098E0337F3bEODH" TargetMode="External"/><Relationship Id="rId17" Type="http://schemas.openxmlformats.org/officeDocument/2006/relationships/hyperlink" Target="consultantplus://offline/ref=4FAD049E8BF5733263C36F7A6A899EDA66BE38593C27AEA3098E0337F3bEO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AD049E8BF5733263C36F7A6A899EDA66B13D553125AEA3098E0337F3bEO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D049E8BF5733263C36F7A6A899EDA66BF3F543A21AEA3098E0337F3bEODH" TargetMode="External"/><Relationship Id="rId11" Type="http://schemas.openxmlformats.org/officeDocument/2006/relationships/hyperlink" Target="consultantplus://offline/ref=4FAD049E8BF5733263C36F7A6A899EDA66BF3C513A20AEA3098E0337F3EDB9E37A03DDF7B2B74B30b9OBH" TargetMode="External"/><Relationship Id="rId5" Type="http://schemas.openxmlformats.org/officeDocument/2006/relationships/hyperlink" Target="consultantplus://offline/ref=4FAD049E8BF5733263C36F7A6A899EDA65BE3F543372F9A158DB0Db3O2H" TargetMode="External"/><Relationship Id="rId15" Type="http://schemas.openxmlformats.org/officeDocument/2006/relationships/hyperlink" Target="consultantplus://offline/ref=4FAD049E8BF5733263C36F7A6A899EDA66B13A503F22AEA3098E0337F3bEODH" TargetMode="External"/><Relationship Id="rId10" Type="http://schemas.openxmlformats.org/officeDocument/2006/relationships/hyperlink" Target="consultantplus://offline/ref=4FAD049E8BF5733263C36F7A6A899EDA66B73D523F24AEA3098E0337F3bEODH" TargetMode="External"/><Relationship Id="rId19" Type="http://schemas.openxmlformats.org/officeDocument/2006/relationships/hyperlink" Target="garantF1://2601351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AD049E8BF5733263C36F7A6A899EDA66BF3F543A26AEA3098E0337F3bEODH" TargetMode="External"/><Relationship Id="rId14" Type="http://schemas.openxmlformats.org/officeDocument/2006/relationships/hyperlink" Target="consultantplus://offline/ref=4FAD049E8BF5733263C36F7A6A899EDA66B33C513027AEA3098E0337F3bE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Пользователь</cp:lastModifiedBy>
  <cp:revision>9</cp:revision>
  <cp:lastPrinted>2020-02-21T07:24:00Z</cp:lastPrinted>
  <dcterms:created xsi:type="dcterms:W3CDTF">2020-02-19T14:53:00Z</dcterms:created>
  <dcterms:modified xsi:type="dcterms:W3CDTF">2020-02-26T06:08:00Z</dcterms:modified>
</cp:coreProperties>
</file>