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Pr="0012622D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12622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12622D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9B5586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7050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FB" w:rsidRPr="007821FB" w:rsidRDefault="00E70613" w:rsidP="007821F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21FB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044C44" w:rsidRPr="007821FB">
        <w:rPr>
          <w:rFonts w:ascii="Times New Roman" w:hAnsi="Times New Roman" w:cs="Times New Roman"/>
          <w:sz w:val="28"/>
          <w:szCs w:val="28"/>
        </w:rPr>
        <w:t>1</w:t>
      </w:r>
      <w:r w:rsidRPr="007821F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4C44" w:rsidRPr="007821FB">
        <w:rPr>
          <w:rFonts w:ascii="Times New Roman" w:hAnsi="Times New Roman" w:cs="Times New Roman"/>
          <w:sz w:val="28"/>
          <w:szCs w:val="28"/>
        </w:rPr>
        <w:t>е</w:t>
      </w:r>
      <w:r w:rsidRPr="007821FB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044C44" w:rsidRPr="007821FB">
        <w:rPr>
          <w:rFonts w:ascii="Times New Roman" w:hAnsi="Times New Roman" w:cs="Times New Roman"/>
          <w:sz w:val="28"/>
          <w:szCs w:val="28"/>
        </w:rPr>
        <w:t>ом</w:t>
      </w:r>
      <w:r w:rsidRPr="007821FB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9B5586" w:rsidRDefault="009B5586" w:rsidP="009B5586">
      <w:pPr>
        <w:pStyle w:val="a3"/>
        <w:ind w:firstLine="720"/>
        <w:rPr>
          <w:szCs w:val="28"/>
        </w:rPr>
      </w:pPr>
      <w:r>
        <w:rPr>
          <w:szCs w:val="28"/>
        </w:rPr>
        <w:t xml:space="preserve">1. </w:t>
      </w:r>
      <w:r w:rsidRPr="00D07B35">
        <w:rPr>
          <w:szCs w:val="28"/>
        </w:rPr>
        <w:t xml:space="preserve">О результатах мониторинга </w:t>
      </w:r>
      <w:proofErr w:type="spellStart"/>
      <w:r w:rsidRPr="00D07B35">
        <w:rPr>
          <w:szCs w:val="28"/>
        </w:rPr>
        <w:t>наркоситуации</w:t>
      </w:r>
      <w:proofErr w:type="spellEnd"/>
      <w:r w:rsidRPr="00D07B35">
        <w:rPr>
          <w:szCs w:val="28"/>
        </w:rPr>
        <w:t xml:space="preserve"> в Ставропольском крае </w:t>
      </w:r>
      <w:r>
        <w:rPr>
          <w:szCs w:val="28"/>
        </w:rPr>
        <w:t>и городе Невинномысске по итогам</w:t>
      </w:r>
      <w:r w:rsidRPr="00D07B35">
        <w:rPr>
          <w:szCs w:val="28"/>
        </w:rPr>
        <w:t xml:space="preserve"> 20</w:t>
      </w:r>
      <w:r>
        <w:rPr>
          <w:szCs w:val="28"/>
        </w:rPr>
        <w:t>21</w:t>
      </w:r>
      <w:r w:rsidRPr="00D07B35">
        <w:rPr>
          <w:szCs w:val="28"/>
        </w:rPr>
        <w:t xml:space="preserve"> год</w:t>
      </w:r>
      <w:r>
        <w:rPr>
          <w:szCs w:val="28"/>
        </w:rPr>
        <w:t xml:space="preserve">а. </w:t>
      </w:r>
    </w:p>
    <w:p w:rsidR="009B5586" w:rsidRDefault="009B5586" w:rsidP="009B5586">
      <w:pPr>
        <w:pStyle w:val="a3"/>
        <w:ind w:firstLine="720"/>
        <w:rPr>
          <w:szCs w:val="28"/>
        </w:rPr>
      </w:pPr>
      <w:r>
        <w:rPr>
          <w:szCs w:val="28"/>
        </w:rPr>
        <w:t>2. Причины высокого уровня смертности, связанной с отравлениями наркотиками.</w:t>
      </w:r>
    </w:p>
    <w:p w:rsidR="009B5586" w:rsidRPr="009B5586" w:rsidRDefault="009B5586" w:rsidP="009B5586">
      <w:pPr>
        <w:pStyle w:val="a3"/>
        <w:ind w:firstLine="720"/>
        <w:rPr>
          <w:szCs w:val="28"/>
        </w:rPr>
      </w:pPr>
      <w:r>
        <w:rPr>
          <w:color w:val="000000"/>
        </w:rPr>
        <w:t>3. Об организации и проведении в 2022 году межведомственного взаимодействия по раннему выявлению лиц, допускающих немедицинский прием наркотических средств, психотропных веществ. Результаты</w:t>
      </w:r>
      <w:r w:rsidRPr="0086269B">
        <w:t xml:space="preserve"> </w:t>
      </w:r>
      <w:r w:rsidRPr="00756ADF">
        <w:t>добровольного тестирования на предмет раннего выявления немедицинского потребления наркотических средств и</w:t>
      </w:r>
      <w:r>
        <w:t xml:space="preserve"> </w:t>
      </w:r>
      <w:r w:rsidRPr="00756ADF">
        <w:t>психотропных веще</w:t>
      </w:r>
      <w:proofErr w:type="gramStart"/>
      <w:r w:rsidRPr="00756ADF">
        <w:t>ств ср</w:t>
      </w:r>
      <w:proofErr w:type="gramEnd"/>
      <w:r w:rsidRPr="00756ADF">
        <w:t xml:space="preserve">еди </w:t>
      </w:r>
      <w:r w:rsidRPr="009B5586">
        <w:rPr>
          <w:szCs w:val="28"/>
        </w:rPr>
        <w:t>обучающихся образовательных организаций.</w:t>
      </w:r>
    </w:p>
    <w:p w:rsidR="009B5586" w:rsidRPr="009B5586" w:rsidRDefault="009B5586" w:rsidP="009B5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86">
        <w:rPr>
          <w:rFonts w:ascii="Times New Roman" w:hAnsi="Times New Roman" w:cs="Times New Roman"/>
          <w:sz w:val="28"/>
          <w:szCs w:val="28"/>
        </w:rPr>
        <w:t xml:space="preserve">4. </w:t>
      </w:r>
      <w:r w:rsidRPr="009B5586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в 2022 году мероприятий по противодействию незаконному </w:t>
      </w:r>
      <w:r w:rsidRPr="009B5586">
        <w:rPr>
          <w:rFonts w:ascii="Times New Roman" w:hAnsi="Times New Roman" w:cs="Times New Roman"/>
          <w:sz w:val="28"/>
          <w:szCs w:val="28"/>
        </w:rPr>
        <w:t>распространению синтетических наркотических средств, в том числе с использованием информационно-телекоммуникационной сети «Интернет».</w:t>
      </w:r>
    </w:p>
    <w:p w:rsidR="009B5586" w:rsidRPr="009B5586" w:rsidRDefault="009B5586" w:rsidP="009B5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86">
        <w:rPr>
          <w:rFonts w:ascii="Times New Roman" w:hAnsi="Times New Roman" w:cs="Times New Roman"/>
          <w:sz w:val="28"/>
          <w:szCs w:val="28"/>
        </w:rPr>
        <w:t xml:space="preserve">5. Об утверждении плана антинаркотических профилактических мероприятий, посвященных Международному дню борьбы с наркоманией и незаконным оборотом наркотиков (26 июня). </w:t>
      </w:r>
    </w:p>
    <w:p w:rsidR="00E70613" w:rsidRPr="009B5586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86"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 w:rsidRPr="009B5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</w:t>
      </w:r>
      <w:r w:rsidR="00705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</w:t>
      </w:r>
      <w:r w:rsidR="00454CDF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>
        <w:rPr>
          <w:rFonts w:ascii="Times New Roman" w:hAnsi="Times New Roman" w:cs="Times New Roman"/>
          <w:sz w:val="28"/>
          <w:szCs w:val="28"/>
        </w:rPr>
        <w:t>, совершенных в со</w:t>
      </w:r>
      <w:r w:rsidR="007050B4">
        <w:rPr>
          <w:rFonts w:ascii="Times New Roman" w:hAnsi="Times New Roman" w:cs="Times New Roman"/>
          <w:sz w:val="28"/>
          <w:szCs w:val="28"/>
        </w:rPr>
        <w:t>стоянии наркотического опьянения</w:t>
      </w:r>
      <w:r w:rsidR="00454CDF">
        <w:rPr>
          <w:rFonts w:ascii="Times New Roman" w:hAnsi="Times New Roman" w:cs="Times New Roman"/>
          <w:sz w:val="28"/>
          <w:szCs w:val="28"/>
        </w:rPr>
        <w:t>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1C32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5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4C44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2622D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2BD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050B4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21FB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0EC4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B5586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94F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0C91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2022-08-11T09:57:00Z</dcterms:created>
  <dcterms:modified xsi:type="dcterms:W3CDTF">2022-08-11T09:58:00Z</dcterms:modified>
</cp:coreProperties>
</file>